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12F95" w14:textId="55ECE735" w:rsidR="007B4D80" w:rsidRPr="001E279F" w:rsidRDefault="007B4D80" w:rsidP="0043290A">
      <w:pPr>
        <w:spacing w:after="100"/>
        <w:ind w:left="0" w:firstLine="0"/>
        <w:jc w:val="center"/>
        <w:rPr>
          <w:rFonts w:ascii="Arial" w:eastAsia="Arial" w:hAnsi="Arial" w:cs="Arial"/>
          <w:b/>
          <w:color w:val="002060"/>
          <w:sz w:val="40"/>
          <w:szCs w:val="40"/>
        </w:rPr>
      </w:pPr>
      <w:r w:rsidRPr="001E279F">
        <w:rPr>
          <w:rFonts w:ascii="Arial" w:eastAsia="Arial" w:hAnsi="Arial" w:cs="Arial"/>
          <w:b/>
          <w:color w:val="002060"/>
          <w:sz w:val="40"/>
          <w:szCs w:val="40"/>
        </w:rPr>
        <w:t>EDITAL DE LICITAÇÃO</w:t>
      </w:r>
    </w:p>
    <w:p w14:paraId="00368557" w14:textId="391D8E15" w:rsidR="0043290A" w:rsidRPr="006D03C2" w:rsidRDefault="0043290A" w:rsidP="0043290A">
      <w:pPr>
        <w:spacing w:after="100"/>
        <w:ind w:left="0" w:firstLine="0"/>
        <w:jc w:val="center"/>
        <w:rPr>
          <w:rFonts w:ascii="Arial" w:eastAsia="Arial" w:hAnsi="Arial" w:cs="Arial"/>
          <w:b/>
          <w:color w:val="002060"/>
          <w:sz w:val="40"/>
          <w:szCs w:val="40"/>
        </w:rPr>
      </w:pPr>
      <w:r w:rsidRPr="006D03C2">
        <w:rPr>
          <w:rFonts w:ascii="Arial" w:eastAsia="Arial" w:hAnsi="Arial" w:cs="Arial"/>
          <w:b/>
          <w:color w:val="002060"/>
          <w:sz w:val="40"/>
          <w:szCs w:val="40"/>
        </w:rPr>
        <w:t xml:space="preserve">PREGÃO ELETRÔNICO Nº </w:t>
      </w:r>
      <w:r w:rsidR="00311383" w:rsidRPr="006D03C2">
        <w:rPr>
          <w:rFonts w:ascii="Arial" w:eastAsia="Arial" w:hAnsi="Arial" w:cs="Arial"/>
          <w:b/>
          <w:color w:val="002060"/>
          <w:sz w:val="40"/>
          <w:szCs w:val="40"/>
        </w:rPr>
        <w:t>0</w:t>
      </w:r>
      <w:r w:rsidR="00585794">
        <w:rPr>
          <w:rFonts w:ascii="Arial" w:eastAsia="Arial" w:hAnsi="Arial" w:cs="Arial"/>
          <w:b/>
          <w:color w:val="002060"/>
          <w:sz w:val="40"/>
          <w:szCs w:val="40"/>
        </w:rPr>
        <w:t>6</w:t>
      </w:r>
      <w:r w:rsidRPr="006D03C2">
        <w:rPr>
          <w:rFonts w:ascii="Arial" w:eastAsia="Arial" w:hAnsi="Arial" w:cs="Arial"/>
          <w:b/>
          <w:color w:val="002060"/>
          <w:sz w:val="40"/>
          <w:szCs w:val="40"/>
        </w:rPr>
        <w:t>/202</w:t>
      </w:r>
      <w:r w:rsidR="00311383" w:rsidRPr="006D03C2">
        <w:rPr>
          <w:rFonts w:ascii="Arial" w:eastAsia="Arial" w:hAnsi="Arial" w:cs="Arial"/>
          <w:b/>
          <w:color w:val="002060"/>
          <w:sz w:val="40"/>
          <w:szCs w:val="40"/>
        </w:rPr>
        <w:t>6</w:t>
      </w:r>
    </w:p>
    <w:p w14:paraId="46A602D8" w14:textId="77777777" w:rsidR="0043290A" w:rsidRDefault="0043290A" w:rsidP="0043290A">
      <w:pPr>
        <w:ind w:left="2117" w:right="2114" w:firstLine="0"/>
        <w:jc w:val="center"/>
        <w:rPr>
          <w:b/>
        </w:rPr>
      </w:pPr>
    </w:p>
    <w:p w14:paraId="69C7E0B3" w14:textId="77777777" w:rsidR="0043290A" w:rsidRDefault="0043290A" w:rsidP="0043290A">
      <w:pPr>
        <w:ind w:left="2117" w:right="2114" w:firstLine="0"/>
        <w:jc w:val="center"/>
        <w:rPr>
          <w:b/>
        </w:rPr>
      </w:pPr>
    </w:p>
    <w:p w14:paraId="34041F26" w14:textId="77777777" w:rsidR="0043290A" w:rsidRDefault="0043290A" w:rsidP="0043290A">
      <w:pPr>
        <w:ind w:left="2117" w:right="2114" w:firstLine="0"/>
        <w:jc w:val="center"/>
        <w:rPr>
          <w:b/>
        </w:rPr>
      </w:pPr>
    </w:p>
    <w:p w14:paraId="1D2BD2C4" w14:textId="07B9EA7B" w:rsidR="0043290A" w:rsidRDefault="0043290A" w:rsidP="0043290A">
      <w:pPr>
        <w:ind w:left="0" w:right="142" w:firstLine="0"/>
        <w:rPr>
          <w:rFonts w:ascii="Arial" w:eastAsia="Arial" w:hAnsi="Arial" w:cs="Arial"/>
          <w:sz w:val="20"/>
        </w:rPr>
      </w:pPr>
      <w:r>
        <w:rPr>
          <w:rFonts w:ascii="Arial" w:eastAsia="Arial" w:hAnsi="Arial" w:cs="Arial"/>
          <w:b/>
          <w:sz w:val="20"/>
        </w:rPr>
        <w:t xml:space="preserve">A TERMINAIS AÉREOS MARINGÁ SBMG S/A, </w:t>
      </w:r>
      <w:r w:rsidRPr="0025648A">
        <w:rPr>
          <w:rFonts w:ascii="Arial" w:eastAsia="Arial" w:hAnsi="Arial" w:cs="Arial"/>
          <w:bCs/>
          <w:sz w:val="20"/>
        </w:rPr>
        <w:t>empresa pública de direito privado, com sede na Av. Dr. Vladimir Babkov nº 900 – Aeroporto Regional de Maringá Silvio Name Júnior, CEP: 87065-665, nesta cidade de Maringá, Estado do Paraná, inscrita no CNPJ nº 03.869.208/0001-30</w:t>
      </w:r>
      <w:r>
        <w:rPr>
          <w:rFonts w:ascii="Arial" w:eastAsia="Arial" w:hAnsi="Arial" w:cs="Arial"/>
          <w:b/>
          <w:sz w:val="20"/>
        </w:rPr>
        <w:t>,</w:t>
      </w:r>
      <w:r>
        <w:rPr>
          <w:rFonts w:ascii="Arial" w:eastAsia="Arial" w:hAnsi="Arial" w:cs="Arial"/>
          <w:sz w:val="20"/>
        </w:rPr>
        <w:t xml:space="preserve"> autorizada pelo previsto no Artigo 3º da Lei Municipal nº 4987/99, torna público que realizará licitação, a qual </w:t>
      </w:r>
      <w:r w:rsidRPr="00550FB4">
        <w:rPr>
          <w:rFonts w:ascii="Arial" w:eastAsia="Arial" w:hAnsi="Arial" w:cs="Arial"/>
          <w:sz w:val="20"/>
        </w:rPr>
        <w:t xml:space="preserve">será regida pela </w:t>
      </w:r>
      <w:r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Pr="00550FB4">
        <w:rPr>
          <w:rFonts w:ascii="Arial" w:hAnsi="Arial" w:cs="Arial"/>
          <w:sz w:val="20"/>
        </w:rPr>
        <w:t>Decreto 3.555/00</w:t>
      </w:r>
      <w:r w:rsidRPr="00550FB4">
        <w:rPr>
          <w:rFonts w:ascii="Arial" w:eastAsia="Arial" w:hAnsi="Arial" w:cs="Arial"/>
          <w:sz w:val="20"/>
        </w:rPr>
        <w:t>, Artigo 37, XXI da Constituição Federal, pelo Regulamento de Licitações da SBMG S/A e 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p>
    <w:p w14:paraId="35417A80" w14:textId="77777777" w:rsidR="0043290A" w:rsidRDefault="0043290A" w:rsidP="0043290A">
      <w:pPr>
        <w:ind w:left="2117" w:right="2114" w:firstLine="0"/>
        <w:jc w:val="center"/>
        <w:rPr>
          <w:b/>
        </w:rPr>
      </w:pPr>
    </w:p>
    <w:p w14:paraId="2C055D6A" w14:textId="77777777" w:rsidR="0043290A" w:rsidRDefault="0043290A" w:rsidP="0043290A">
      <w:pPr>
        <w:ind w:left="2117" w:right="2114" w:firstLine="0"/>
        <w:jc w:val="center"/>
        <w:rPr>
          <w:rFonts w:ascii="Cambria" w:eastAsia="Cambria" w:hAnsi="Cambria" w:cs="Cambria"/>
          <w:b/>
        </w:rPr>
      </w:pPr>
    </w:p>
    <w:tbl>
      <w:tblPr>
        <w:tblStyle w:val="Tabelacomgrade"/>
        <w:tblpPr w:leftFromText="141" w:rightFromText="141" w:vertAnchor="text" w:horzAnchor="margin" w:tblpXSpec="center" w:tblpY="14"/>
        <w:tblW w:w="0" w:type="auto"/>
        <w:tblLook w:val="04A0" w:firstRow="1" w:lastRow="0" w:firstColumn="1" w:lastColumn="0" w:noHBand="0" w:noVBand="1"/>
      </w:tblPr>
      <w:tblGrid>
        <w:gridCol w:w="4106"/>
        <w:gridCol w:w="5670"/>
      </w:tblGrid>
      <w:tr w:rsidR="0043290A" w14:paraId="662E8EDA" w14:textId="77777777" w:rsidTr="00220461">
        <w:tc>
          <w:tcPr>
            <w:tcW w:w="4106" w:type="dxa"/>
          </w:tcPr>
          <w:p w14:paraId="64DD67F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Objeto</w:t>
            </w:r>
          </w:p>
        </w:tc>
        <w:tc>
          <w:tcPr>
            <w:tcW w:w="5670" w:type="dxa"/>
          </w:tcPr>
          <w:p w14:paraId="59CFC855" w14:textId="5FCB199D" w:rsidR="0043290A" w:rsidRDefault="00585794" w:rsidP="0043290A">
            <w:pPr>
              <w:ind w:left="0" w:firstLine="0"/>
              <w:rPr>
                <w:rFonts w:ascii="Arial" w:hAnsi="Arial" w:cs="Arial"/>
                <w:bCs/>
                <w:sz w:val="20"/>
              </w:rPr>
            </w:pPr>
            <w:r w:rsidRPr="00FF02A1">
              <w:rPr>
                <w:rFonts w:ascii="Arial" w:eastAsia="Arial" w:hAnsi="Arial" w:cs="Arial"/>
                <w:sz w:val="20"/>
              </w:rPr>
              <w:t>Contratação de empresa especializada para o fornecimento e a instalação de aparelhos de ar-condicionado, incluindo todos os materiais e serviços necessários à plena operação dos equipamentos, com garantia mínima de 12 (doze) meses, abrangendo, durante esse período</w:t>
            </w:r>
            <w:r>
              <w:rPr>
                <w:rFonts w:ascii="Arial" w:eastAsia="Arial" w:hAnsi="Arial" w:cs="Arial"/>
                <w:sz w:val="20"/>
              </w:rPr>
              <w:t>, toda a manutenção necessária</w:t>
            </w:r>
            <w:r w:rsidRPr="00FF02A1">
              <w:rPr>
                <w:rFonts w:ascii="Arial" w:eastAsia="Arial" w:hAnsi="Arial" w:cs="Arial"/>
                <w:sz w:val="20"/>
              </w:rPr>
              <w:t>, destinados ao Terminal de Passageiros do Aeroporto Regional de Maringá – SBMG</w:t>
            </w:r>
            <w:r w:rsidR="0043290A">
              <w:rPr>
                <w:rFonts w:ascii="Arial" w:hAnsi="Arial" w:cs="Arial"/>
                <w:bCs/>
                <w:sz w:val="20"/>
              </w:rPr>
              <w:t>.</w:t>
            </w:r>
          </w:p>
          <w:p w14:paraId="71C9CF9C" w14:textId="43F07447" w:rsidR="0043290A" w:rsidRPr="0043290A" w:rsidRDefault="0043290A" w:rsidP="0043290A">
            <w:pPr>
              <w:ind w:left="0" w:firstLine="0"/>
              <w:rPr>
                <w:rFonts w:ascii="Arial" w:hAnsi="Arial" w:cs="Arial"/>
                <w:bCs/>
                <w:sz w:val="20"/>
              </w:rPr>
            </w:pPr>
          </w:p>
        </w:tc>
      </w:tr>
      <w:tr w:rsidR="0043290A" w14:paraId="3D442164" w14:textId="77777777" w:rsidTr="00220461">
        <w:tc>
          <w:tcPr>
            <w:tcW w:w="4106" w:type="dxa"/>
          </w:tcPr>
          <w:p w14:paraId="232B32B7"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 xml:space="preserve">Modalidade </w:t>
            </w:r>
          </w:p>
        </w:tc>
        <w:tc>
          <w:tcPr>
            <w:tcW w:w="5670" w:type="dxa"/>
          </w:tcPr>
          <w:p w14:paraId="4B455113" w14:textId="77777777" w:rsidR="0043290A" w:rsidRPr="0043290A" w:rsidRDefault="0043290A" w:rsidP="00220461">
            <w:pPr>
              <w:ind w:left="0" w:right="-77" w:firstLine="0"/>
              <w:rPr>
                <w:rFonts w:ascii="Arial" w:hAnsi="Arial" w:cs="Arial"/>
                <w:bCs/>
                <w:sz w:val="20"/>
              </w:rPr>
            </w:pPr>
            <w:r w:rsidRPr="0043290A">
              <w:rPr>
                <w:rFonts w:ascii="Arial" w:hAnsi="Arial" w:cs="Arial"/>
                <w:bCs/>
                <w:sz w:val="20"/>
              </w:rPr>
              <w:t>Pregão Eletrônico</w:t>
            </w:r>
          </w:p>
        </w:tc>
      </w:tr>
      <w:tr w:rsidR="0043290A" w14:paraId="7E0F5566" w14:textId="77777777" w:rsidTr="00220461">
        <w:tc>
          <w:tcPr>
            <w:tcW w:w="4106" w:type="dxa"/>
          </w:tcPr>
          <w:p w14:paraId="464D0CCE" w14:textId="77777777" w:rsidR="0043290A" w:rsidRPr="0043290A" w:rsidRDefault="0043290A" w:rsidP="00220461">
            <w:pPr>
              <w:ind w:left="0" w:right="29" w:firstLine="0"/>
              <w:jc w:val="left"/>
              <w:rPr>
                <w:rFonts w:ascii="Arial" w:hAnsi="Arial" w:cs="Arial"/>
                <w:b/>
                <w:sz w:val="20"/>
              </w:rPr>
            </w:pPr>
            <w:r w:rsidRPr="0043290A">
              <w:rPr>
                <w:rFonts w:ascii="Arial" w:hAnsi="Arial" w:cs="Arial"/>
                <w:b/>
                <w:sz w:val="20"/>
              </w:rPr>
              <w:t>Critério de Julgamento</w:t>
            </w:r>
          </w:p>
        </w:tc>
        <w:tc>
          <w:tcPr>
            <w:tcW w:w="5670" w:type="dxa"/>
          </w:tcPr>
          <w:p w14:paraId="14F109BD" w14:textId="0CD9122F" w:rsidR="0043290A" w:rsidRPr="0043290A" w:rsidRDefault="0043290A" w:rsidP="00220461">
            <w:pPr>
              <w:ind w:left="0" w:right="2114" w:firstLine="0"/>
              <w:rPr>
                <w:rFonts w:ascii="Arial" w:hAnsi="Arial" w:cs="Arial"/>
                <w:bCs/>
                <w:sz w:val="20"/>
              </w:rPr>
            </w:pPr>
            <w:r w:rsidRPr="0043290A">
              <w:rPr>
                <w:rFonts w:ascii="Arial" w:hAnsi="Arial" w:cs="Arial"/>
                <w:bCs/>
                <w:sz w:val="20"/>
              </w:rPr>
              <w:t xml:space="preserve">Menor preço </w:t>
            </w:r>
          </w:p>
        </w:tc>
      </w:tr>
      <w:tr w:rsidR="0043290A" w14:paraId="6A4566B6" w14:textId="77777777" w:rsidTr="00220461">
        <w:tc>
          <w:tcPr>
            <w:tcW w:w="4106" w:type="dxa"/>
          </w:tcPr>
          <w:p w14:paraId="2D4C1DA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Plataforma de disputa</w:t>
            </w:r>
          </w:p>
        </w:tc>
        <w:tc>
          <w:tcPr>
            <w:tcW w:w="5670" w:type="dxa"/>
          </w:tcPr>
          <w:p w14:paraId="5C1B0D73" w14:textId="77777777" w:rsidR="0043290A" w:rsidRPr="0043290A" w:rsidRDefault="0043290A" w:rsidP="00220461">
            <w:pPr>
              <w:rPr>
                <w:rFonts w:ascii="Arial" w:eastAsia="Arial" w:hAnsi="Arial" w:cs="Arial"/>
                <w:sz w:val="20"/>
                <w:u w:val="single"/>
              </w:rPr>
            </w:pPr>
            <w:r w:rsidRPr="0043290A">
              <w:rPr>
                <w:rFonts w:ascii="Arial" w:eastAsia="Arial" w:hAnsi="Arial" w:cs="Arial"/>
                <w:b/>
                <w:sz w:val="20"/>
                <w:u w:val="single"/>
              </w:rPr>
              <w:t xml:space="preserve">www.gov.br/compras/pt-br/ </w:t>
            </w:r>
            <w:r w:rsidRPr="0043290A">
              <w:rPr>
                <w:rFonts w:ascii="Arial" w:eastAsia="Arial" w:hAnsi="Arial" w:cs="Arial"/>
                <w:sz w:val="20"/>
              </w:rPr>
              <w:t>“Acesso Identificado”</w:t>
            </w:r>
          </w:p>
          <w:p w14:paraId="14DFD6F0" w14:textId="77777777" w:rsidR="0043290A" w:rsidRPr="0043290A" w:rsidRDefault="0043290A" w:rsidP="00220461">
            <w:pPr>
              <w:ind w:left="0" w:firstLine="0"/>
              <w:rPr>
                <w:rFonts w:ascii="Arial" w:hAnsi="Arial" w:cs="Arial"/>
                <w:sz w:val="20"/>
              </w:rPr>
            </w:pPr>
          </w:p>
        </w:tc>
      </w:tr>
      <w:tr w:rsidR="0043290A" w14:paraId="09AAF1A7" w14:textId="77777777" w:rsidTr="00220461">
        <w:tc>
          <w:tcPr>
            <w:tcW w:w="4106" w:type="dxa"/>
          </w:tcPr>
          <w:p w14:paraId="038256C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Credenciamento</w:t>
            </w:r>
          </w:p>
        </w:tc>
        <w:tc>
          <w:tcPr>
            <w:tcW w:w="5670" w:type="dxa"/>
          </w:tcPr>
          <w:p w14:paraId="3A487B32" w14:textId="77777777" w:rsidR="0043290A" w:rsidRPr="0043290A" w:rsidRDefault="0043290A" w:rsidP="00220461">
            <w:pPr>
              <w:ind w:left="0" w:firstLine="0"/>
              <w:rPr>
                <w:rFonts w:ascii="Arial" w:hAnsi="Arial" w:cs="Arial"/>
                <w:bCs/>
                <w:sz w:val="20"/>
              </w:rPr>
            </w:pPr>
            <w:r w:rsidRPr="0043290A">
              <w:rPr>
                <w:rFonts w:ascii="Arial" w:hAnsi="Arial" w:cs="Arial"/>
                <w:bCs/>
                <w:sz w:val="20"/>
              </w:rPr>
              <w:t xml:space="preserve">SICAF - </w:t>
            </w:r>
            <w:r w:rsidRPr="0043290A">
              <w:rPr>
                <w:rFonts w:ascii="Arial" w:eastAsia="Arial" w:hAnsi="Arial" w:cs="Arial"/>
                <w:sz w:val="20"/>
                <w:u w:val="single"/>
              </w:rPr>
              <w:t xml:space="preserve"> www.gov.br/compras/pt-br</w:t>
            </w:r>
          </w:p>
        </w:tc>
      </w:tr>
      <w:tr w:rsidR="0043290A" w14:paraId="49DADCD5" w14:textId="77777777" w:rsidTr="00220461">
        <w:tc>
          <w:tcPr>
            <w:tcW w:w="4106" w:type="dxa"/>
          </w:tcPr>
          <w:p w14:paraId="7E0547E4" w14:textId="77777777" w:rsidR="0043290A" w:rsidRPr="0043290A" w:rsidRDefault="0043290A" w:rsidP="00220461">
            <w:pPr>
              <w:ind w:left="0" w:right="69" w:firstLine="0"/>
              <w:jc w:val="left"/>
              <w:rPr>
                <w:rFonts w:ascii="Arial" w:hAnsi="Arial" w:cs="Arial"/>
                <w:b/>
                <w:sz w:val="20"/>
              </w:rPr>
            </w:pPr>
            <w:r w:rsidRPr="0043290A">
              <w:rPr>
                <w:rFonts w:ascii="Arial" w:hAnsi="Arial" w:cs="Arial"/>
                <w:b/>
                <w:sz w:val="20"/>
              </w:rPr>
              <w:t>Data e horário da sessão pública</w:t>
            </w:r>
          </w:p>
        </w:tc>
        <w:tc>
          <w:tcPr>
            <w:tcW w:w="5670" w:type="dxa"/>
          </w:tcPr>
          <w:p w14:paraId="2BA3E6D2" w14:textId="42F6918E" w:rsidR="0043290A" w:rsidRPr="00262B32" w:rsidRDefault="00654FE2" w:rsidP="00DF7CEB">
            <w:pPr>
              <w:tabs>
                <w:tab w:val="left" w:pos="3330"/>
              </w:tabs>
              <w:ind w:left="0" w:right="2114" w:firstLine="0"/>
              <w:rPr>
                <w:rFonts w:ascii="Arial" w:hAnsi="Arial" w:cs="Arial"/>
                <w:b/>
                <w:color w:val="EE0000"/>
                <w:sz w:val="20"/>
              </w:rPr>
            </w:pPr>
            <w:r>
              <w:rPr>
                <w:rFonts w:ascii="Arial" w:hAnsi="Arial" w:cs="Arial"/>
                <w:b/>
                <w:color w:val="EE0000"/>
                <w:sz w:val="20"/>
              </w:rPr>
              <w:t>10</w:t>
            </w:r>
            <w:r w:rsidR="0043290A" w:rsidRPr="00262B32">
              <w:rPr>
                <w:rFonts w:ascii="Arial" w:hAnsi="Arial" w:cs="Arial"/>
                <w:b/>
                <w:color w:val="EE0000"/>
                <w:sz w:val="20"/>
              </w:rPr>
              <w:t>/</w:t>
            </w:r>
            <w:r>
              <w:rPr>
                <w:rFonts w:ascii="Arial" w:hAnsi="Arial" w:cs="Arial"/>
                <w:b/>
                <w:color w:val="EE0000"/>
                <w:sz w:val="20"/>
              </w:rPr>
              <w:t>06</w:t>
            </w:r>
            <w:r w:rsidR="0043290A" w:rsidRPr="00262B32">
              <w:rPr>
                <w:rFonts w:ascii="Arial" w:hAnsi="Arial" w:cs="Arial"/>
                <w:b/>
                <w:color w:val="EE0000"/>
                <w:sz w:val="20"/>
              </w:rPr>
              <w:t>/202</w:t>
            </w:r>
            <w:r w:rsidR="00A75B00">
              <w:rPr>
                <w:rFonts w:ascii="Arial" w:hAnsi="Arial" w:cs="Arial"/>
                <w:b/>
                <w:color w:val="EE0000"/>
                <w:sz w:val="20"/>
              </w:rPr>
              <w:t>6</w:t>
            </w:r>
            <w:r w:rsidR="0043290A" w:rsidRPr="00262B32">
              <w:rPr>
                <w:rFonts w:ascii="Arial" w:hAnsi="Arial" w:cs="Arial"/>
                <w:b/>
                <w:color w:val="EE0000"/>
                <w:sz w:val="20"/>
              </w:rPr>
              <w:t>, às 9h30min</w:t>
            </w:r>
          </w:p>
        </w:tc>
      </w:tr>
      <w:tr w:rsidR="0043290A" w14:paraId="7CA29B65" w14:textId="77777777" w:rsidTr="00220461">
        <w:tc>
          <w:tcPr>
            <w:tcW w:w="4106" w:type="dxa"/>
          </w:tcPr>
          <w:p w14:paraId="6C56A95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Modo de disputa</w:t>
            </w:r>
          </w:p>
        </w:tc>
        <w:tc>
          <w:tcPr>
            <w:tcW w:w="5670" w:type="dxa"/>
          </w:tcPr>
          <w:p w14:paraId="53ABB098" w14:textId="77777777" w:rsidR="0043290A" w:rsidRPr="0043290A" w:rsidRDefault="0043290A" w:rsidP="00220461">
            <w:pPr>
              <w:ind w:left="0" w:right="2114" w:firstLine="0"/>
              <w:rPr>
                <w:rFonts w:ascii="Arial" w:hAnsi="Arial" w:cs="Arial"/>
                <w:bCs/>
                <w:sz w:val="20"/>
              </w:rPr>
            </w:pPr>
            <w:r w:rsidRPr="0043290A">
              <w:rPr>
                <w:rFonts w:ascii="Arial" w:hAnsi="Arial" w:cs="Arial"/>
                <w:bCs/>
                <w:sz w:val="20"/>
              </w:rPr>
              <w:t>Aberto</w:t>
            </w:r>
          </w:p>
        </w:tc>
      </w:tr>
      <w:tr w:rsidR="00DF7CEB" w14:paraId="288EF5D6" w14:textId="77777777" w:rsidTr="00220461">
        <w:tc>
          <w:tcPr>
            <w:tcW w:w="4106" w:type="dxa"/>
          </w:tcPr>
          <w:p w14:paraId="7A067608" w14:textId="02FBEDDD" w:rsidR="00DF7CEB" w:rsidRPr="0043290A" w:rsidRDefault="00DF7CEB" w:rsidP="00220461">
            <w:pPr>
              <w:ind w:left="0" w:right="2114" w:firstLine="0"/>
              <w:jc w:val="left"/>
              <w:rPr>
                <w:rFonts w:ascii="Arial" w:hAnsi="Arial" w:cs="Arial"/>
                <w:b/>
                <w:sz w:val="20"/>
              </w:rPr>
            </w:pPr>
            <w:r>
              <w:rPr>
                <w:rFonts w:ascii="Arial" w:hAnsi="Arial" w:cs="Arial"/>
                <w:b/>
                <w:sz w:val="20"/>
              </w:rPr>
              <w:t>Visita Técnica</w:t>
            </w:r>
          </w:p>
        </w:tc>
        <w:tc>
          <w:tcPr>
            <w:tcW w:w="5670" w:type="dxa"/>
          </w:tcPr>
          <w:p w14:paraId="64EB0E42" w14:textId="1B89E189" w:rsidR="00DF7CEB" w:rsidRPr="0043290A" w:rsidRDefault="00DF7CEB" w:rsidP="00DF7CEB">
            <w:pPr>
              <w:tabs>
                <w:tab w:val="left" w:pos="4711"/>
              </w:tabs>
              <w:ind w:left="0" w:right="453" w:firstLine="0"/>
              <w:rPr>
                <w:rFonts w:ascii="Arial" w:hAnsi="Arial" w:cs="Arial"/>
                <w:bCs/>
                <w:sz w:val="20"/>
              </w:rPr>
            </w:pPr>
            <w:r w:rsidRPr="00811FC0">
              <w:rPr>
                <w:rFonts w:ascii="Arial" w:hAnsi="Arial" w:cs="Arial"/>
                <w:bCs/>
                <w:sz w:val="20"/>
              </w:rPr>
              <w:t xml:space="preserve">Facultativa, mediante prévio </w:t>
            </w:r>
            <w:r>
              <w:rPr>
                <w:rFonts w:ascii="Arial" w:hAnsi="Arial" w:cs="Arial"/>
                <w:bCs/>
                <w:sz w:val="20"/>
              </w:rPr>
              <w:t>agendamento</w:t>
            </w:r>
          </w:p>
        </w:tc>
      </w:tr>
      <w:tr w:rsidR="0043290A" w14:paraId="512E04E0" w14:textId="77777777" w:rsidTr="00220461">
        <w:tc>
          <w:tcPr>
            <w:tcW w:w="4106" w:type="dxa"/>
          </w:tcPr>
          <w:p w14:paraId="05306C47"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Garantia da contratação</w:t>
            </w:r>
          </w:p>
        </w:tc>
        <w:tc>
          <w:tcPr>
            <w:tcW w:w="5670" w:type="dxa"/>
          </w:tcPr>
          <w:p w14:paraId="2DB69990" w14:textId="47039133" w:rsidR="0043290A" w:rsidRPr="0043290A" w:rsidRDefault="0043290A" w:rsidP="00220461">
            <w:pPr>
              <w:ind w:left="0" w:right="169" w:firstLine="0"/>
              <w:rPr>
                <w:rFonts w:ascii="Arial" w:hAnsi="Arial" w:cs="Arial"/>
                <w:bCs/>
                <w:sz w:val="20"/>
              </w:rPr>
            </w:pPr>
            <w:r w:rsidRPr="004F0CFC">
              <w:rPr>
                <w:rFonts w:ascii="Arial" w:hAnsi="Arial" w:cs="Arial"/>
                <w:bCs/>
                <w:sz w:val="20"/>
              </w:rPr>
              <w:t>Não</w:t>
            </w:r>
          </w:p>
        </w:tc>
      </w:tr>
      <w:tr w:rsidR="0043290A" w14:paraId="1789F807" w14:textId="77777777" w:rsidTr="00481BB0">
        <w:tc>
          <w:tcPr>
            <w:tcW w:w="4106" w:type="dxa"/>
          </w:tcPr>
          <w:p w14:paraId="6D7DDDDD" w14:textId="77777777" w:rsidR="0043290A" w:rsidRPr="00481BB0" w:rsidRDefault="0043290A" w:rsidP="00220461">
            <w:pPr>
              <w:ind w:left="0" w:right="321" w:firstLine="0"/>
              <w:rPr>
                <w:rFonts w:ascii="Arial" w:hAnsi="Arial" w:cs="Arial"/>
                <w:b/>
                <w:sz w:val="20"/>
              </w:rPr>
            </w:pPr>
            <w:r w:rsidRPr="00481BB0">
              <w:rPr>
                <w:rFonts w:ascii="Arial" w:hAnsi="Arial" w:cs="Arial"/>
                <w:b/>
                <w:sz w:val="20"/>
              </w:rPr>
              <w:t>Valor máximo da contratação</w:t>
            </w:r>
          </w:p>
        </w:tc>
        <w:tc>
          <w:tcPr>
            <w:tcW w:w="5670" w:type="dxa"/>
            <w:vAlign w:val="center"/>
          </w:tcPr>
          <w:p w14:paraId="10B554FC" w14:textId="060E074A" w:rsidR="0043290A" w:rsidRPr="00481BB0" w:rsidRDefault="00481BB0" w:rsidP="00481BB0">
            <w:pPr>
              <w:ind w:left="0" w:right="169" w:firstLine="0"/>
              <w:rPr>
                <w:rFonts w:ascii="Arial" w:hAnsi="Arial" w:cs="Arial"/>
                <w:b/>
                <w:bCs/>
                <w:color w:val="EE0000"/>
                <w:sz w:val="20"/>
              </w:rPr>
            </w:pPr>
            <w:r w:rsidRPr="00654FE2">
              <w:rPr>
                <w:rFonts w:ascii="Arial" w:hAnsi="Arial" w:cs="Arial"/>
                <w:b/>
                <w:bCs/>
                <w:sz w:val="20"/>
              </w:rPr>
              <w:t xml:space="preserve">R$ </w:t>
            </w:r>
            <w:r w:rsidR="00585794" w:rsidRPr="00654FE2">
              <w:rPr>
                <w:rFonts w:ascii="Arial" w:hAnsi="Arial" w:cs="Arial"/>
                <w:b/>
                <w:bCs/>
                <w:sz w:val="20"/>
              </w:rPr>
              <w:t>242.023,40</w:t>
            </w:r>
            <w:r w:rsidRPr="00654FE2">
              <w:rPr>
                <w:rFonts w:ascii="Arial" w:hAnsi="Arial" w:cs="Arial"/>
                <w:b/>
                <w:bCs/>
                <w:sz w:val="20"/>
              </w:rPr>
              <w:t xml:space="preserve"> (</w:t>
            </w:r>
            <w:r w:rsidR="00585794" w:rsidRPr="00654FE2">
              <w:rPr>
                <w:rFonts w:ascii="Arial" w:hAnsi="Arial" w:cs="Arial"/>
                <w:b/>
                <w:bCs/>
                <w:sz w:val="20"/>
              </w:rPr>
              <w:t>duzentos e quarenta e dois mil, vinte e três reais e quarenta</w:t>
            </w:r>
            <w:r w:rsidR="00C50880" w:rsidRPr="00654FE2">
              <w:rPr>
                <w:rFonts w:ascii="Arial" w:hAnsi="Arial" w:cs="Arial"/>
                <w:b/>
                <w:bCs/>
                <w:sz w:val="20"/>
              </w:rPr>
              <w:t xml:space="preserve"> centavos</w:t>
            </w:r>
            <w:r w:rsidRPr="00654FE2">
              <w:rPr>
                <w:rFonts w:ascii="Arial" w:hAnsi="Arial" w:cs="Arial"/>
                <w:b/>
                <w:bCs/>
                <w:sz w:val="20"/>
              </w:rPr>
              <w:t>).</w:t>
            </w:r>
          </w:p>
        </w:tc>
      </w:tr>
      <w:tr w:rsidR="0043290A" w14:paraId="508B4D4D" w14:textId="77777777" w:rsidTr="00220461">
        <w:trPr>
          <w:trHeight w:val="759"/>
        </w:trPr>
        <w:tc>
          <w:tcPr>
            <w:tcW w:w="4106" w:type="dxa"/>
          </w:tcPr>
          <w:p w14:paraId="22FCEC07" w14:textId="412C109B" w:rsidR="0043290A" w:rsidRPr="0043290A" w:rsidRDefault="0043290A" w:rsidP="00220461">
            <w:pPr>
              <w:ind w:left="0" w:right="321" w:firstLine="0"/>
              <w:jc w:val="left"/>
              <w:rPr>
                <w:rFonts w:ascii="Arial" w:hAnsi="Arial" w:cs="Arial"/>
                <w:b/>
                <w:sz w:val="20"/>
              </w:rPr>
            </w:pPr>
            <w:r w:rsidRPr="0043290A">
              <w:rPr>
                <w:rFonts w:ascii="Arial" w:hAnsi="Arial" w:cs="Arial"/>
                <w:b/>
                <w:sz w:val="20"/>
              </w:rPr>
              <w:t xml:space="preserve">Locais </w:t>
            </w:r>
            <w:r w:rsidR="0051567F">
              <w:rPr>
                <w:rFonts w:ascii="Arial" w:hAnsi="Arial" w:cs="Arial"/>
                <w:b/>
                <w:sz w:val="20"/>
              </w:rPr>
              <w:t>de divulgação das informações do certame</w:t>
            </w:r>
          </w:p>
        </w:tc>
        <w:tc>
          <w:tcPr>
            <w:tcW w:w="5670" w:type="dxa"/>
          </w:tcPr>
          <w:p w14:paraId="5BF786F5" w14:textId="77777777" w:rsidR="0043290A" w:rsidRPr="0043290A" w:rsidRDefault="0043290A" w:rsidP="00220461">
            <w:pPr>
              <w:ind w:left="0" w:right="169" w:firstLine="0"/>
              <w:rPr>
                <w:rFonts w:ascii="Arial" w:eastAsia="Arial" w:hAnsi="Arial" w:cs="Arial"/>
                <w:b/>
                <w:color w:val="0000FF"/>
                <w:sz w:val="20"/>
                <w:u w:val="single"/>
              </w:rPr>
            </w:pPr>
            <w:r w:rsidRPr="0043290A">
              <w:rPr>
                <w:rFonts w:ascii="Arial" w:eastAsia="Arial" w:hAnsi="Arial" w:cs="Arial"/>
                <w:bCs/>
                <w:sz w:val="20"/>
              </w:rPr>
              <w:t xml:space="preserve">Portal comprasgov - </w:t>
            </w:r>
            <w:r w:rsidRPr="0043290A">
              <w:rPr>
                <w:rFonts w:ascii="Arial" w:eastAsia="Arial" w:hAnsi="Arial" w:cs="Arial"/>
                <w:b/>
                <w:sz w:val="20"/>
                <w:u w:val="single"/>
              </w:rPr>
              <w:t xml:space="preserve"> </w:t>
            </w:r>
            <w:hyperlink r:id="rId10" w:history="1">
              <w:r w:rsidRPr="0043290A">
                <w:rPr>
                  <w:rStyle w:val="Hyperlink"/>
                  <w:rFonts w:ascii="Arial" w:eastAsia="Arial" w:hAnsi="Arial" w:cs="Arial"/>
                  <w:b/>
                  <w:sz w:val="20"/>
                </w:rPr>
                <w:t>www.gov.br/compras/pt-br/</w:t>
              </w:r>
            </w:hyperlink>
          </w:p>
          <w:p w14:paraId="42014A9B" w14:textId="77777777" w:rsidR="0043290A" w:rsidRPr="0043290A" w:rsidRDefault="0043290A" w:rsidP="00220461">
            <w:pPr>
              <w:ind w:left="0" w:right="169" w:firstLine="0"/>
              <w:rPr>
                <w:rFonts w:ascii="Arial" w:hAnsi="Arial" w:cs="Arial"/>
                <w:bCs/>
                <w:sz w:val="20"/>
              </w:rPr>
            </w:pPr>
            <w:r w:rsidRPr="0043290A">
              <w:rPr>
                <w:rFonts w:ascii="Arial" w:hAnsi="Arial" w:cs="Arial"/>
                <w:bCs/>
                <w:sz w:val="20"/>
              </w:rPr>
              <w:t xml:space="preserve">Portal da transparência do Aeroporto Regional de Maringá - </w:t>
            </w:r>
            <w:hyperlink r:id="rId11" w:history="1">
              <w:r w:rsidRPr="0043290A">
                <w:rPr>
                  <w:rStyle w:val="Hyperlink"/>
                  <w:rFonts w:ascii="Arial" w:hAnsi="Arial" w:cs="Arial"/>
                  <w:b/>
                  <w:bCs/>
                  <w:sz w:val="20"/>
                </w:rPr>
                <w:t>https://www.aeroportomaringa.com.br/</w:t>
              </w:r>
            </w:hyperlink>
          </w:p>
          <w:p w14:paraId="469801D6" w14:textId="77777777" w:rsidR="0043290A" w:rsidRPr="0043290A" w:rsidRDefault="0043290A" w:rsidP="00220461">
            <w:pPr>
              <w:ind w:left="0" w:right="169" w:firstLine="0"/>
              <w:rPr>
                <w:rFonts w:ascii="Arial" w:hAnsi="Arial" w:cs="Arial"/>
                <w:b/>
                <w:sz w:val="20"/>
              </w:rPr>
            </w:pPr>
          </w:p>
        </w:tc>
      </w:tr>
      <w:tr w:rsidR="0043290A" w14:paraId="5830CB49" w14:textId="77777777" w:rsidTr="00220461">
        <w:tc>
          <w:tcPr>
            <w:tcW w:w="4106" w:type="dxa"/>
          </w:tcPr>
          <w:p w14:paraId="0B2165A8"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UASG</w:t>
            </w:r>
          </w:p>
        </w:tc>
        <w:tc>
          <w:tcPr>
            <w:tcW w:w="5670" w:type="dxa"/>
          </w:tcPr>
          <w:p w14:paraId="1B4599FA"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928214 – Terminais Aéreos de Maringá</w:t>
            </w:r>
          </w:p>
        </w:tc>
      </w:tr>
      <w:tr w:rsidR="0043290A" w14:paraId="6FEA7886" w14:textId="77777777" w:rsidTr="00220461">
        <w:tc>
          <w:tcPr>
            <w:tcW w:w="4106" w:type="dxa"/>
          </w:tcPr>
          <w:p w14:paraId="62F38396"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Pregoeiro(a)</w:t>
            </w:r>
          </w:p>
        </w:tc>
        <w:tc>
          <w:tcPr>
            <w:tcW w:w="5670" w:type="dxa"/>
          </w:tcPr>
          <w:p w14:paraId="330C0A0E"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Mirian Coutinho de Lima, designada pela Decisão Administrativa nº 01/SBMG/2025.</w:t>
            </w:r>
          </w:p>
        </w:tc>
      </w:tr>
    </w:tbl>
    <w:p w14:paraId="111EAACA" w14:textId="77777777" w:rsidR="0043290A" w:rsidRDefault="0043290A" w:rsidP="0043290A">
      <w:pPr>
        <w:ind w:left="2117" w:right="2114" w:firstLine="0"/>
        <w:jc w:val="center"/>
        <w:rPr>
          <w:rFonts w:ascii="Cambria" w:eastAsia="Cambria" w:hAnsi="Cambria" w:cs="Cambria"/>
          <w:b/>
        </w:rPr>
      </w:pPr>
    </w:p>
    <w:p w14:paraId="2C7BEFE8" w14:textId="77777777" w:rsidR="00B761E3" w:rsidRDefault="0061005D">
      <w:pPr>
        <w:pStyle w:val="LO-Normal"/>
      </w:pPr>
      <w:r>
        <w:pict w14:anchorId="5CDE0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1312;visibility:hidden;mso-width-relative:page;mso-height-relative:page">
            <v:textpath on="f" trim="t" fitpath="t"/>
            <o:lock v:ext="edit" selection="t"/>
          </v:shape>
        </w:pict>
      </w:r>
    </w:p>
    <w:p w14:paraId="29AF58FF" w14:textId="77777777" w:rsidR="00B761E3" w:rsidRDefault="00B761E3">
      <w:pPr>
        <w:rPr>
          <w:b/>
        </w:rPr>
      </w:pPr>
    </w:p>
    <w:p w14:paraId="04243D32" w14:textId="77777777" w:rsidR="00B761E3" w:rsidRDefault="00B761E3">
      <w:pPr>
        <w:ind w:left="2117" w:right="2114" w:firstLine="0"/>
        <w:jc w:val="center"/>
        <w:rPr>
          <w:b/>
        </w:rPr>
      </w:pPr>
    </w:p>
    <w:p w14:paraId="022E89EE" w14:textId="77777777" w:rsidR="0061005D" w:rsidRDefault="0061005D">
      <w:pPr>
        <w:ind w:left="2117" w:right="2114" w:firstLine="0"/>
        <w:jc w:val="center"/>
        <w:rPr>
          <w:b/>
        </w:rPr>
      </w:pPr>
    </w:p>
    <w:p w14:paraId="0933FC19" w14:textId="77777777" w:rsidR="00B761E3" w:rsidRDefault="00B761E3">
      <w:pPr>
        <w:ind w:left="0" w:firstLine="0"/>
        <w:rPr>
          <w:rFonts w:ascii="Arial" w:eastAsia="Arial" w:hAnsi="Arial" w:cs="Arial"/>
          <w:color w:val="FF0000"/>
          <w:sz w:val="20"/>
        </w:rPr>
      </w:pPr>
    </w:p>
    <w:p w14:paraId="2A5AFC89"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0" w:name="_heading=h.30j0zll" w:colFirst="0" w:colLast="0"/>
      <w:bookmarkEnd w:id="0"/>
      <w:r>
        <w:rPr>
          <w:rFonts w:ascii="Arial" w:eastAsia="Arial" w:hAnsi="Arial" w:cs="Arial"/>
          <w:b/>
          <w:sz w:val="20"/>
        </w:rPr>
        <w:t xml:space="preserve">DA APRESENTAÇÃO DA PROPOSTA, DOCUMENTOS DE HABILITAÇÃO E SESSÃO PÚBLICA </w:t>
      </w:r>
    </w:p>
    <w:p w14:paraId="7F96E91C" w14:textId="77777777" w:rsidR="00B761E3" w:rsidRDefault="00B761E3">
      <w:pPr>
        <w:ind w:left="705" w:firstLine="0"/>
        <w:rPr>
          <w:rFonts w:ascii="Arial" w:eastAsia="Arial" w:hAnsi="Arial" w:cs="Arial"/>
          <w:b/>
          <w:sz w:val="20"/>
        </w:rPr>
      </w:pPr>
    </w:p>
    <w:p w14:paraId="5B79D31A" w14:textId="77777777" w:rsidR="00B761E3" w:rsidRDefault="003775D6" w:rsidP="00F76C32">
      <w:pPr>
        <w:numPr>
          <w:ilvl w:val="1"/>
          <w:numId w:val="8"/>
        </w:numPr>
        <w:ind w:left="709" w:hanging="709"/>
        <w:rPr>
          <w:rFonts w:ascii="Arial" w:eastAsia="Arial" w:hAnsi="Arial" w:cs="Arial"/>
          <w:sz w:val="20"/>
        </w:rPr>
      </w:pPr>
      <w:r>
        <w:rPr>
          <w:rFonts w:ascii="Arial" w:eastAsia="Arial" w:hAnsi="Arial" w:cs="Arial"/>
          <w:sz w:val="20"/>
        </w:rPr>
        <w:t xml:space="preserve">O recebimento das propostas, envio dos documentos de habilitação, abertura e disputa de preços, será exclusivamente por meio eletrônico, no endereço </w:t>
      </w:r>
      <w:r>
        <w:rPr>
          <w:rFonts w:ascii="Arial" w:eastAsia="Arial" w:hAnsi="Arial" w:cs="Arial"/>
          <w:b/>
          <w:sz w:val="20"/>
          <w:u w:val="single"/>
        </w:rPr>
        <w:t>www.gov.br/compras/pt-br</w:t>
      </w:r>
      <w:r>
        <w:rPr>
          <w:rFonts w:ascii="Arial" w:eastAsia="Arial" w:hAnsi="Arial" w:cs="Arial"/>
          <w:b/>
          <w:sz w:val="20"/>
        </w:rPr>
        <w:t xml:space="preserve">. </w:t>
      </w:r>
    </w:p>
    <w:p w14:paraId="6BA47711" w14:textId="77777777" w:rsidR="00B761E3" w:rsidRDefault="00B761E3">
      <w:pPr>
        <w:ind w:firstLine="0"/>
        <w:rPr>
          <w:rFonts w:ascii="Arial" w:eastAsia="Arial" w:hAnsi="Arial" w:cs="Arial"/>
          <w:sz w:val="20"/>
        </w:rPr>
      </w:pPr>
    </w:p>
    <w:p w14:paraId="1F78B33A" w14:textId="34811B3C" w:rsidR="00B761E3" w:rsidRDefault="003775D6" w:rsidP="00F76C32">
      <w:pPr>
        <w:numPr>
          <w:ilvl w:val="1"/>
          <w:numId w:val="8"/>
        </w:numPr>
        <w:ind w:left="709" w:hanging="709"/>
        <w:rPr>
          <w:rFonts w:ascii="Arial" w:eastAsia="Arial" w:hAnsi="Arial" w:cs="Arial"/>
          <w:b/>
          <w:sz w:val="20"/>
        </w:rPr>
      </w:pPr>
      <w:r>
        <w:rPr>
          <w:rFonts w:ascii="Arial" w:eastAsia="Arial" w:hAnsi="Arial" w:cs="Arial"/>
          <w:bCs/>
          <w:sz w:val="20"/>
        </w:rPr>
        <w:t>A abertura da sessão pública do PREGÃO ELETRÔNICO ocorrerá em</w:t>
      </w:r>
      <w:r>
        <w:rPr>
          <w:rFonts w:ascii="Arial" w:eastAsia="Arial" w:hAnsi="Arial" w:cs="Arial"/>
          <w:b/>
          <w:sz w:val="20"/>
        </w:rPr>
        <w:t xml:space="preserve"> </w:t>
      </w:r>
      <w:r w:rsidR="00654FE2">
        <w:rPr>
          <w:rFonts w:ascii="Arial" w:eastAsia="Arial" w:hAnsi="Arial" w:cs="Arial"/>
          <w:b/>
          <w:color w:val="EE0000"/>
          <w:sz w:val="20"/>
        </w:rPr>
        <w:t>10</w:t>
      </w:r>
      <w:r w:rsidRPr="0038434E">
        <w:rPr>
          <w:rFonts w:ascii="Arial" w:eastAsia="Arial" w:hAnsi="Arial" w:cs="Arial"/>
          <w:b/>
          <w:color w:val="EE0000"/>
          <w:sz w:val="20"/>
        </w:rPr>
        <w:t xml:space="preserve"> de </w:t>
      </w:r>
      <w:r w:rsidR="00654FE2">
        <w:rPr>
          <w:rFonts w:ascii="Arial" w:eastAsia="Arial" w:hAnsi="Arial" w:cs="Arial"/>
          <w:b/>
          <w:color w:val="EE0000"/>
          <w:sz w:val="20"/>
        </w:rPr>
        <w:t>junho</w:t>
      </w:r>
      <w:r w:rsidRPr="0038434E">
        <w:rPr>
          <w:rFonts w:ascii="Arial" w:eastAsia="Arial" w:hAnsi="Arial" w:cs="Arial"/>
          <w:b/>
          <w:color w:val="EE0000"/>
          <w:sz w:val="20"/>
        </w:rPr>
        <w:t xml:space="preserve"> de 202</w:t>
      </w:r>
      <w:r w:rsidR="00FE1C0D">
        <w:rPr>
          <w:rFonts w:ascii="Arial" w:eastAsia="Arial" w:hAnsi="Arial" w:cs="Arial"/>
          <w:b/>
          <w:color w:val="EE0000"/>
          <w:sz w:val="20"/>
        </w:rPr>
        <w:t>6</w:t>
      </w:r>
      <w:r w:rsidRPr="0038434E">
        <w:rPr>
          <w:rFonts w:ascii="Arial" w:eastAsia="Arial" w:hAnsi="Arial" w:cs="Arial"/>
          <w:b/>
          <w:color w:val="EE0000"/>
          <w:sz w:val="20"/>
        </w:rPr>
        <w:t xml:space="preserve"> </w:t>
      </w:r>
      <w:r w:rsidRPr="007B4D80">
        <w:rPr>
          <w:rFonts w:ascii="Arial" w:eastAsia="Arial" w:hAnsi="Arial" w:cs="Arial"/>
          <w:b/>
          <w:sz w:val="20"/>
        </w:rPr>
        <w:t>às 9h30min</w:t>
      </w:r>
      <w:r>
        <w:rPr>
          <w:rFonts w:ascii="Arial" w:eastAsia="Arial" w:hAnsi="Arial" w:cs="Arial"/>
          <w:b/>
          <w:sz w:val="20"/>
        </w:rPr>
        <w:t xml:space="preserve">, </w:t>
      </w:r>
      <w:r>
        <w:rPr>
          <w:rFonts w:ascii="Arial" w:eastAsia="Arial" w:hAnsi="Arial" w:cs="Arial"/>
          <w:bCs/>
          <w:sz w:val="20"/>
        </w:rPr>
        <w:t>no site</w:t>
      </w:r>
      <w:r>
        <w:rPr>
          <w:rFonts w:ascii="Arial" w:eastAsia="Arial" w:hAnsi="Arial" w:cs="Arial"/>
          <w:b/>
          <w:sz w:val="20"/>
        </w:rPr>
        <w:t xml:space="preserve"> </w:t>
      </w:r>
      <w:r>
        <w:rPr>
          <w:rFonts w:ascii="Arial" w:eastAsia="Arial" w:hAnsi="Arial" w:cs="Arial"/>
          <w:b/>
          <w:sz w:val="20"/>
          <w:u w:val="single"/>
        </w:rPr>
        <w:t>www.gov.br/compras/pt-br</w:t>
      </w:r>
      <w:r>
        <w:rPr>
          <w:rFonts w:ascii="Arial" w:eastAsia="Arial" w:hAnsi="Arial" w:cs="Arial"/>
          <w:b/>
          <w:sz w:val="20"/>
        </w:rPr>
        <w:t xml:space="preserve">, </w:t>
      </w:r>
      <w:r>
        <w:rPr>
          <w:rFonts w:ascii="Arial" w:eastAsia="Arial" w:hAnsi="Arial" w:cs="Arial"/>
          <w:bCs/>
          <w:sz w:val="20"/>
        </w:rPr>
        <w:t>nos termos das condições descritas neste Edital</w:t>
      </w:r>
      <w:r>
        <w:rPr>
          <w:rFonts w:ascii="Arial" w:eastAsia="Arial" w:hAnsi="Arial" w:cs="Arial"/>
          <w:b/>
          <w:sz w:val="20"/>
        </w:rPr>
        <w:t>.</w:t>
      </w:r>
    </w:p>
    <w:p w14:paraId="748068D9" w14:textId="77777777" w:rsidR="00B761E3" w:rsidRDefault="00B761E3">
      <w:pPr>
        <w:ind w:left="705" w:firstLine="0"/>
        <w:rPr>
          <w:rFonts w:ascii="Arial" w:eastAsia="Arial" w:hAnsi="Arial" w:cs="Arial"/>
          <w:color w:val="FF0000"/>
          <w:sz w:val="20"/>
        </w:rPr>
      </w:pPr>
    </w:p>
    <w:p w14:paraId="7D43302F"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Pr>
          <w:rFonts w:ascii="Arial" w:eastAsia="Arial" w:hAnsi="Arial" w:cs="Arial"/>
          <w:b/>
          <w:sz w:val="20"/>
        </w:rPr>
        <w:t xml:space="preserve">DO OBJETO </w:t>
      </w:r>
    </w:p>
    <w:p w14:paraId="159C75E2" w14:textId="77777777" w:rsidR="00B761E3" w:rsidRDefault="00B761E3">
      <w:pPr>
        <w:ind w:left="567" w:firstLine="0"/>
        <w:rPr>
          <w:rFonts w:ascii="Arial" w:eastAsia="Arial" w:hAnsi="Arial" w:cs="Arial"/>
          <w:color w:val="FF0000"/>
          <w:sz w:val="20"/>
        </w:rPr>
      </w:pPr>
    </w:p>
    <w:p w14:paraId="2E632DDA" w14:textId="4AC16352" w:rsidR="00B761E3" w:rsidRDefault="003775D6">
      <w:pPr>
        <w:numPr>
          <w:ilvl w:val="1"/>
          <w:numId w:val="3"/>
        </w:numPr>
        <w:tabs>
          <w:tab w:val="left" w:pos="709"/>
        </w:tabs>
        <w:ind w:left="709" w:hanging="709"/>
        <w:rPr>
          <w:rFonts w:ascii="Arial" w:eastAsia="Arial" w:hAnsi="Arial" w:cs="Arial"/>
          <w:b/>
          <w:bCs/>
          <w:color w:val="FF0000"/>
          <w:sz w:val="20"/>
        </w:rPr>
      </w:pPr>
      <w:r>
        <w:rPr>
          <w:rFonts w:ascii="Arial" w:eastAsia="Lucida Sans Unicode" w:hAnsi="Arial" w:cs="Arial"/>
          <w:sz w:val="20"/>
        </w:rPr>
        <w:t>O objeto da presente licitação é</w:t>
      </w:r>
      <w:r w:rsidR="00FE1C0D">
        <w:rPr>
          <w:rFonts w:ascii="Arial" w:eastAsia="Lucida Sans Unicode" w:hAnsi="Arial" w:cs="Arial"/>
          <w:sz w:val="20"/>
        </w:rPr>
        <w:t xml:space="preserve"> a </w:t>
      </w:r>
      <w:r w:rsidR="006307CD" w:rsidRPr="00FF02A1">
        <w:rPr>
          <w:rFonts w:ascii="Arial" w:eastAsia="Arial" w:hAnsi="Arial" w:cs="Arial"/>
          <w:sz w:val="20"/>
        </w:rPr>
        <w:t>Contratação de empresa especializada para o fornecimento e a instalação de aparelhos de ar-condicionado, incluindo todos os materiais e serviços necessários à plena operação dos equipamentos, com garantia mínima de 12 (doze) meses, abrangendo, durante esse período</w:t>
      </w:r>
      <w:r w:rsidR="006307CD">
        <w:rPr>
          <w:rFonts w:ascii="Arial" w:eastAsia="Arial" w:hAnsi="Arial" w:cs="Arial"/>
          <w:sz w:val="20"/>
        </w:rPr>
        <w:t>, toda a manutenção necessária</w:t>
      </w:r>
      <w:r w:rsidR="006307CD" w:rsidRPr="00FF02A1">
        <w:rPr>
          <w:rFonts w:ascii="Arial" w:eastAsia="Arial" w:hAnsi="Arial" w:cs="Arial"/>
          <w:sz w:val="20"/>
        </w:rPr>
        <w:t>, destinados ao Terminal de Passageiros do Aeroporto Regional de Maringá – SBMG</w:t>
      </w:r>
      <w:r>
        <w:rPr>
          <w:rFonts w:ascii="Arial" w:eastAsia="Lucida Sans Unicode" w:hAnsi="Arial" w:cs="Arial"/>
          <w:sz w:val="20"/>
        </w:rPr>
        <w:t>.</w:t>
      </w:r>
    </w:p>
    <w:p w14:paraId="2DE2DA5D" w14:textId="77777777" w:rsidR="00B761E3" w:rsidRDefault="00B761E3">
      <w:pPr>
        <w:tabs>
          <w:tab w:val="left" w:pos="709"/>
        </w:tabs>
        <w:ind w:firstLine="0"/>
        <w:rPr>
          <w:rFonts w:ascii="Arial" w:eastAsia="Arial" w:hAnsi="Arial" w:cs="Arial"/>
          <w:b/>
          <w:bCs/>
          <w:color w:val="FF0000"/>
          <w:sz w:val="20"/>
        </w:rPr>
      </w:pPr>
    </w:p>
    <w:p w14:paraId="72DFF747" w14:textId="51BA13A3" w:rsidR="00B761E3" w:rsidRDefault="00DC61CB">
      <w:pPr>
        <w:numPr>
          <w:ilvl w:val="1"/>
          <w:numId w:val="3"/>
        </w:numPr>
        <w:tabs>
          <w:tab w:val="left" w:pos="709"/>
        </w:tabs>
        <w:ind w:left="709" w:hanging="709"/>
        <w:rPr>
          <w:rFonts w:ascii="Arial" w:eastAsia="Arial" w:hAnsi="Arial" w:cs="Arial"/>
          <w:sz w:val="20"/>
        </w:rPr>
      </w:pPr>
      <w:r w:rsidRPr="00550FB4">
        <w:rPr>
          <w:rFonts w:ascii="Arial" w:eastAsia="Arial" w:hAnsi="Arial" w:cs="Arial"/>
          <w:sz w:val="20"/>
        </w:rPr>
        <w:t>Edital e seus Anexos poderão ser obtidos através da Internet p</w:t>
      </w:r>
      <w:r w:rsidRPr="00DC61CB">
        <w:rPr>
          <w:rFonts w:ascii="Arial" w:eastAsia="Arial" w:hAnsi="Arial" w:cs="Arial"/>
          <w:sz w:val="20"/>
        </w:rPr>
        <w:t xml:space="preserve">elos endereços eletrônicos: </w:t>
      </w:r>
      <w:r w:rsidRPr="00DC61CB">
        <w:rPr>
          <w:rFonts w:ascii="Arial" w:eastAsia="Arial" w:hAnsi="Arial" w:cs="Arial"/>
          <w:b/>
          <w:sz w:val="20"/>
          <w:u w:val="single"/>
        </w:rPr>
        <w:t>www.gov.br/compras/pt-br</w:t>
      </w:r>
      <w:r w:rsidRPr="00DC61CB">
        <w:rPr>
          <w:rFonts w:ascii="Arial" w:eastAsia="Arial" w:hAnsi="Arial" w:cs="Arial"/>
          <w:b/>
          <w:sz w:val="20"/>
        </w:rPr>
        <w:t xml:space="preserve"> e </w:t>
      </w:r>
      <w:hyperlink r:id="rId12" w:history="1">
        <w:r w:rsidRPr="00DC61CB">
          <w:rPr>
            <w:rStyle w:val="Hyperlink"/>
            <w:rFonts w:ascii="Arial" w:eastAsia="Arial" w:hAnsi="Arial" w:cs="Arial"/>
            <w:b/>
            <w:color w:val="auto"/>
            <w:sz w:val="20"/>
          </w:rPr>
          <w:t>https://www.aeroportomaringa.com.br/</w:t>
        </w:r>
      </w:hyperlink>
      <w:r w:rsidRPr="00F15595">
        <w:rPr>
          <w:rFonts w:ascii="Arial" w:eastAsia="Arial" w:hAnsi="Arial" w:cs="Arial"/>
          <w:b/>
          <w:sz w:val="20"/>
        </w:rPr>
        <w:t xml:space="preserve"> </w:t>
      </w:r>
      <w:r w:rsidRPr="00F15595">
        <w:rPr>
          <w:rFonts w:ascii="Arial" w:eastAsia="Arial" w:hAnsi="Arial" w:cs="Arial"/>
          <w:bCs/>
          <w:sz w:val="20"/>
        </w:rPr>
        <w:t>(aba</w:t>
      </w:r>
      <w:r w:rsidRPr="00F15595">
        <w:rPr>
          <w:rFonts w:ascii="Arial" w:eastAsia="Arial" w:hAnsi="Arial" w:cs="Arial"/>
          <w:b/>
          <w:sz w:val="20"/>
        </w:rPr>
        <w:t xml:space="preserve"> </w:t>
      </w:r>
      <w:r w:rsidRPr="00F15595">
        <w:rPr>
          <w:rFonts w:ascii="Arial" w:eastAsia="Arial" w:hAnsi="Arial" w:cs="Arial"/>
          <w:bCs/>
          <w:sz w:val="20"/>
        </w:rPr>
        <w:t>portal da transparência – licitações</w:t>
      </w:r>
      <w:r w:rsidR="003775D6">
        <w:rPr>
          <w:rFonts w:ascii="Arial" w:eastAsia="Arial" w:hAnsi="Arial" w:cs="Arial"/>
          <w:b/>
          <w:sz w:val="20"/>
          <w:u w:val="single"/>
        </w:rPr>
        <w:t>.</w:t>
      </w:r>
    </w:p>
    <w:p w14:paraId="151E424D" w14:textId="77777777" w:rsidR="00B761E3" w:rsidRDefault="00B761E3">
      <w:pPr>
        <w:ind w:left="708" w:hanging="708"/>
        <w:rPr>
          <w:rFonts w:ascii="Arial" w:eastAsia="Arial" w:hAnsi="Arial" w:cs="Arial"/>
          <w:color w:val="FF0000"/>
          <w:sz w:val="20"/>
        </w:rPr>
      </w:pPr>
    </w:p>
    <w:p w14:paraId="44E23FD7" w14:textId="4061399D"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 licitação será em item único, conforme </w:t>
      </w:r>
      <w:r w:rsidR="005C5E84">
        <w:rPr>
          <w:rFonts w:ascii="Arial" w:eastAsia="Arial" w:hAnsi="Arial" w:cs="Arial"/>
          <w:sz w:val="20"/>
        </w:rPr>
        <w:t>indicado no termo de referência</w:t>
      </w:r>
      <w:r w:rsidR="00C50880">
        <w:rPr>
          <w:rFonts w:ascii="Arial" w:eastAsia="Arial" w:hAnsi="Arial" w:cs="Arial"/>
          <w:sz w:val="20"/>
        </w:rPr>
        <w:t xml:space="preserve"> (</w:t>
      </w:r>
      <w:r w:rsidR="00C50880" w:rsidRPr="00C50880">
        <w:rPr>
          <w:rFonts w:ascii="Arial" w:eastAsia="Arial" w:hAnsi="Arial" w:cs="Arial"/>
          <w:b/>
          <w:bCs/>
          <w:sz w:val="20"/>
        </w:rPr>
        <w:t>ANEXO I)</w:t>
      </w:r>
      <w:r w:rsidR="005C5E84">
        <w:rPr>
          <w:rFonts w:ascii="Arial" w:eastAsia="Arial" w:hAnsi="Arial" w:cs="Arial"/>
          <w:sz w:val="20"/>
        </w:rPr>
        <w:t xml:space="preserve"> e</w:t>
      </w:r>
      <w:r w:rsidR="00C50880">
        <w:rPr>
          <w:rFonts w:ascii="Arial" w:eastAsia="Arial" w:hAnsi="Arial" w:cs="Arial"/>
          <w:sz w:val="20"/>
        </w:rPr>
        <w:t xml:space="preserve"> proposta ajustada (</w:t>
      </w:r>
      <w:r w:rsidRPr="001E279F">
        <w:rPr>
          <w:rFonts w:ascii="Arial" w:eastAsia="Arial" w:hAnsi="Arial" w:cs="Arial"/>
          <w:b/>
          <w:sz w:val="20"/>
        </w:rPr>
        <w:t xml:space="preserve">ANEXO </w:t>
      </w:r>
      <w:r w:rsidR="005C5E84" w:rsidRPr="001E279F">
        <w:rPr>
          <w:rFonts w:ascii="Arial" w:eastAsia="Arial" w:hAnsi="Arial" w:cs="Arial"/>
          <w:b/>
          <w:sz w:val="20"/>
        </w:rPr>
        <w:t>I</w:t>
      </w:r>
      <w:r w:rsidRPr="001E279F">
        <w:rPr>
          <w:rFonts w:ascii="Arial" w:eastAsia="Arial" w:hAnsi="Arial" w:cs="Arial"/>
          <w:b/>
          <w:sz w:val="20"/>
        </w:rPr>
        <w:t>I</w:t>
      </w:r>
      <w:r w:rsidR="00C50880">
        <w:rPr>
          <w:rFonts w:ascii="Arial" w:eastAsia="Arial" w:hAnsi="Arial" w:cs="Arial"/>
          <w:b/>
          <w:sz w:val="20"/>
        </w:rPr>
        <w:t xml:space="preserve">) </w:t>
      </w:r>
      <w:r>
        <w:rPr>
          <w:rFonts w:ascii="Arial" w:eastAsia="Arial" w:hAnsi="Arial" w:cs="Arial"/>
          <w:sz w:val="20"/>
        </w:rPr>
        <w:t>do edital, devendo a licitante informar preço unitário e preço global na proposta, não sendo permitido valor acima do máximo estabelecido no edital, sob pena de desclassificação.</w:t>
      </w:r>
    </w:p>
    <w:p w14:paraId="36B7F9F7" w14:textId="77777777" w:rsidR="00B761E3" w:rsidRDefault="00B761E3">
      <w:pPr>
        <w:pStyle w:val="PargrafodaLista"/>
        <w:rPr>
          <w:rFonts w:ascii="Arial" w:eastAsia="Arial" w:hAnsi="Arial" w:cs="Arial"/>
          <w:sz w:val="20"/>
        </w:rPr>
      </w:pPr>
    </w:p>
    <w:p w14:paraId="4AFD50EC" w14:textId="77777777" w:rsidR="00B761E3" w:rsidRPr="00DC61CB" w:rsidRDefault="003775D6">
      <w:pPr>
        <w:numPr>
          <w:ilvl w:val="1"/>
          <w:numId w:val="3"/>
        </w:numPr>
        <w:tabs>
          <w:tab w:val="left" w:pos="709"/>
        </w:tabs>
        <w:ind w:left="709" w:hanging="709"/>
        <w:rPr>
          <w:rFonts w:ascii="Arial" w:eastAsia="Arial" w:hAnsi="Arial" w:cs="Arial"/>
          <w:sz w:val="20"/>
        </w:rPr>
      </w:pPr>
      <w:r w:rsidRPr="00DC61CB">
        <w:rPr>
          <w:rFonts w:ascii="Arial" w:eastAsia="Arial" w:hAnsi="Arial" w:cs="Arial"/>
          <w:sz w:val="20"/>
        </w:rPr>
        <w:t>Em caso de discordância existente entre as especificações deste objeto descrito no Compras Governamentais e as especificações constantes deste Edital, prevalecerão as do Edital.</w:t>
      </w:r>
    </w:p>
    <w:p w14:paraId="73163F8E" w14:textId="77777777" w:rsidR="00B761E3" w:rsidRDefault="00B761E3">
      <w:pPr>
        <w:tabs>
          <w:tab w:val="left" w:pos="709"/>
        </w:tabs>
        <w:ind w:hanging="708"/>
        <w:rPr>
          <w:rFonts w:ascii="Arial" w:eastAsia="Arial" w:hAnsi="Arial" w:cs="Arial"/>
          <w:sz w:val="20"/>
        </w:rPr>
      </w:pPr>
    </w:p>
    <w:p w14:paraId="379111EA" w14:textId="77777777" w:rsidR="00B761E3" w:rsidRDefault="003775D6">
      <w:pPr>
        <w:numPr>
          <w:ilvl w:val="1"/>
          <w:numId w:val="3"/>
        </w:numPr>
        <w:tabs>
          <w:tab w:val="left" w:pos="709"/>
        </w:tabs>
        <w:ind w:left="709" w:hanging="709"/>
        <w:rPr>
          <w:rFonts w:ascii="Arial" w:eastAsia="Arial" w:hAnsi="Arial" w:cs="Arial"/>
          <w:b/>
          <w:bCs/>
          <w:sz w:val="20"/>
        </w:rPr>
      </w:pPr>
      <w:r>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3">
        <w:r>
          <w:rPr>
            <w:rFonts w:ascii="Arial" w:eastAsia="Arial" w:hAnsi="Arial" w:cs="Arial"/>
            <w:b/>
            <w:bCs/>
            <w:sz w:val="20"/>
            <w:u w:val="single"/>
          </w:rPr>
          <w:t>adm@aeroportomaringa.com.br</w:t>
        </w:r>
      </w:hyperlink>
      <w:r>
        <w:rPr>
          <w:rFonts w:ascii="Arial" w:eastAsia="Arial" w:hAnsi="Arial" w:cs="Arial"/>
          <w:b/>
          <w:bCs/>
          <w:sz w:val="20"/>
        </w:rPr>
        <w:t xml:space="preserve">; </w:t>
      </w:r>
      <w:hyperlink r:id="rId14">
        <w:r>
          <w:rPr>
            <w:rFonts w:ascii="Arial" w:eastAsia="Arial" w:hAnsi="Arial" w:cs="Arial"/>
            <w:b/>
            <w:bCs/>
            <w:sz w:val="20"/>
            <w:u w:val="single"/>
          </w:rPr>
          <w:t>licitacao@aeroportomaringa.com.br</w:t>
        </w:r>
      </w:hyperlink>
    </w:p>
    <w:p w14:paraId="53690411" w14:textId="77777777" w:rsidR="00B761E3" w:rsidRDefault="003775D6">
      <w:pPr>
        <w:tabs>
          <w:tab w:val="left" w:pos="709"/>
        </w:tabs>
        <w:ind w:left="0" w:firstLine="0"/>
        <w:rPr>
          <w:rFonts w:ascii="Arial" w:eastAsia="Arial" w:hAnsi="Arial" w:cs="Arial"/>
          <w:color w:val="FF0000"/>
          <w:sz w:val="20"/>
        </w:rPr>
      </w:pPr>
      <w:r>
        <w:rPr>
          <w:rFonts w:ascii="Arial" w:eastAsia="Arial" w:hAnsi="Arial" w:cs="Arial"/>
          <w:color w:val="FF0000"/>
          <w:sz w:val="20"/>
        </w:rPr>
        <w:t xml:space="preserve"> </w:t>
      </w:r>
    </w:p>
    <w:p w14:paraId="7ECDD3A4" w14:textId="7E74A31E"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As questões estritamente técnicas referentes ao objeto licitado serão prestadas pela Diretoria de </w:t>
      </w:r>
      <w:r w:rsidR="006307CD">
        <w:rPr>
          <w:rFonts w:ascii="Arial" w:eastAsia="Arial" w:hAnsi="Arial" w:cs="Arial"/>
          <w:sz w:val="20"/>
        </w:rPr>
        <w:t>Infraestrutura</w:t>
      </w:r>
      <w:r>
        <w:rPr>
          <w:rFonts w:ascii="Arial" w:eastAsia="Arial" w:hAnsi="Arial" w:cs="Arial"/>
          <w:sz w:val="20"/>
        </w:rPr>
        <w:t xml:space="preserve">, telefone nº (044) </w:t>
      </w:r>
      <w:r w:rsidR="006307CD">
        <w:rPr>
          <w:rFonts w:ascii="Arial" w:eastAsia="Arial" w:hAnsi="Arial" w:cs="Arial"/>
          <w:sz w:val="20"/>
        </w:rPr>
        <w:t>3366-3835</w:t>
      </w:r>
      <w:r>
        <w:rPr>
          <w:rFonts w:ascii="Arial" w:eastAsia="Arial" w:hAnsi="Arial" w:cs="Arial"/>
          <w:sz w:val="20"/>
        </w:rPr>
        <w:t xml:space="preserve"> </w:t>
      </w:r>
      <w:r w:rsidR="00C50880">
        <w:rPr>
          <w:rFonts w:ascii="Arial" w:eastAsia="Arial" w:hAnsi="Arial" w:cs="Arial"/>
          <w:sz w:val="20"/>
        </w:rPr>
        <w:t>–</w:t>
      </w:r>
      <w:r>
        <w:rPr>
          <w:rFonts w:ascii="Arial" w:eastAsia="Arial" w:hAnsi="Arial" w:cs="Arial"/>
          <w:sz w:val="20"/>
        </w:rPr>
        <w:t xml:space="preserve"> </w:t>
      </w:r>
      <w:r w:rsidR="00C50880">
        <w:rPr>
          <w:rFonts w:ascii="Arial" w:eastAsia="Arial" w:hAnsi="Arial" w:cs="Arial"/>
          <w:sz w:val="20"/>
        </w:rPr>
        <w:t xml:space="preserve">Sr. </w:t>
      </w:r>
      <w:r w:rsidR="006307CD">
        <w:rPr>
          <w:rFonts w:ascii="Arial" w:eastAsia="Arial" w:hAnsi="Arial" w:cs="Arial"/>
          <w:sz w:val="20"/>
        </w:rPr>
        <w:t>Sérgio</w:t>
      </w:r>
      <w:r>
        <w:rPr>
          <w:rFonts w:ascii="Arial" w:eastAsia="Arial" w:hAnsi="Arial" w:cs="Arial"/>
          <w:sz w:val="20"/>
        </w:rPr>
        <w:t>.</w:t>
      </w:r>
    </w:p>
    <w:p w14:paraId="393D481E" w14:textId="77777777" w:rsidR="00B761E3" w:rsidRDefault="00B761E3">
      <w:pPr>
        <w:ind w:left="708" w:hanging="708"/>
        <w:rPr>
          <w:rFonts w:ascii="Arial" w:eastAsia="Arial" w:hAnsi="Arial" w:cs="Arial"/>
          <w:color w:val="FF0000"/>
          <w:sz w:val="20"/>
        </w:rPr>
      </w:pPr>
    </w:p>
    <w:p w14:paraId="14F9EE3C" w14:textId="77777777" w:rsidR="00291DAE" w:rsidRDefault="00291DAE">
      <w:pPr>
        <w:ind w:left="708" w:hanging="708"/>
        <w:rPr>
          <w:rFonts w:ascii="Arial" w:eastAsia="Arial" w:hAnsi="Arial" w:cs="Arial"/>
          <w:color w:val="FF0000"/>
          <w:sz w:val="20"/>
        </w:rPr>
      </w:pPr>
    </w:p>
    <w:p w14:paraId="3A053088" w14:textId="7C373086" w:rsidR="00291DAE" w:rsidRPr="00291DAE" w:rsidRDefault="00291DAE" w:rsidP="00291DAE">
      <w:pPr>
        <w:widowControl w:val="0"/>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VALOR MÁXIMO DA LICITAÇÃO</w:t>
      </w:r>
    </w:p>
    <w:p w14:paraId="17A6DEFA" w14:textId="77777777" w:rsidR="00291DAE" w:rsidRDefault="00291DAE">
      <w:pPr>
        <w:ind w:left="708" w:hanging="708"/>
        <w:rPr>
          <w:rFonts w:ascii="Arial" w:eastAsia="Arial" w:hAnsi="Arial" w:cs="Arial"/>
          <w:color w:val="FF0000"/>
          <w:sz w:val="20"/>
        </w:rPr>
      </w:pPr>
    </w:p>
    <w:p w14:paraId="0F9FED4A" w14:textId="7DC5EC8A" w:rsidR="00291DAE" w:rsidRPr="00654FE2" w:rsidRDefault="00291DAE" w:rsidP="00291DAE">
      <w:pPr>
        <w:numPr>
          <w:ilvl w:val="1"/>
          <w:numId w:val="3"/>
        </w:numPr>
        <w:tabs>
          <w:tab w:val="left" w:pos="709"/>
        </w:tabs>
        <w:ind w:left="709" w:hanging="709"/>
        <w:rPr>
          <w:rFonts w:ascii="Arial" w:eastAsia="Arial" w:hAnsi="Arial" w:cs="Arial"/>
          <w:sz w:val="20"/>
        </w:rPr>
      </w:pPr>
      <w:r w:rsidRPr="00A75B00">
        <w:rPr>
          <w:rFonts w:ascii="Arial" w:eastAsia="Arial" w:hAnsi="Arial" w:cs="Arial"/>
          <w:sz w:val="20"/>
        </w:rPr>
        <w:t xml:space="preserve">O valor máximo estimado da licitação é de </w:t>
      </w:r>
      <w:r w:rsidRPr="00654FE2">
        <w:rPr>
          <w:rFonts w:ascii="Arial" w:hAnsi="Arial" w:cs="Arial"/>
          <w:b/>
          <w:bCs/>
          <w:sz w:val="20"/>
        </w:rPr>
        <w:t>R$</w:t>
      </w:r>
      <w:r w:rsidR="006307CD" w:rsidRPr="00654FE2">
        <w:rPr>
          <w:rFonts w:ascii="Arial" w:hAnsi="Arial" w:cs="Arial"/>
          <w:b/>
          <w:bCs/>
          <w:sz w:val="20"/>
        </w:rPr>
        <w:t xml:space="preserve"> 242.023,40</w:t>
      </w:r>
      <w:r w:rsidRPr="00654FE2">
        <w:rPr>
          <w:rFonts w:ascii="Arial" w:hAnsi="Arial" w:cs="Arial"/>
          <w:b/>
          <w:bCs/>
          <w:sz w:val="20"/>
        </w:rPr>
        <w:t xml:space="preserve"> (</w:t>
      </w:r>
      <w:r w:rsidR="006307CD" w:rsidRPr="00654FE2">
        <w:rPr>
          <w:rFonts w:ascii="Arial" w:hAnsi="Arial" w:cs="Arial"/>
          <w:b/>
          <w:bCs/>
          <w:sz w:val="20"/>
        </w:rPr>
        <w:t>duzentos e quarenta e dois mil, vinte e três reais e quarenta</w:t>
      </w:r>
      <w:r w:rsidRPr="00654FE2">
        <w:rPr>
          <w:rFonts w:ascii="Arial" w:hAnsi="Arial" w:cs="Arial"/>
          <w:b/>
          <w:bCs/>
          <w:sz w:val="20"/>
        </w:rPr>
        <w:t xml:space="preserve"> centavos</w:t>
      </w:r>
      <w:r w:rsidRPr="00654FE2">
        <w:rPr>
          <w:rFonts w:ascii="Arial" w:eastAsia="Arial" w:hAnsi="Arial" w:cs="Arial"/>
          <w:b/>
          <w:bCs/>
          <w:sz w:val="20"/>
        </w:rPr>
        <w:t>).</w:t>
      </w:r>
    </w:p>
    <w:p w14:paraId="1C1925F0" w14:textId="77777777" w:rsidR="00291DAE" w:rsidRPr="00291DAE" w:rsidRDefault="00291DAE" w:rsidP="00291DAE">
      <w:pPr>
        <w:tabs>
          <w:tab w:val="left" w:pos="709"/>
        </w:tabs>
        <w:ind w:firstLine="0"/>
        <w:rPr>
          <w:rFonts w:ascii="Arial" w:eastAsia="Arial" w:hAnsi="Arial" w:cs="Arial"/>
          <w:color w:val="FF0000"/>
          <w:sz w:val="20"/>
        </w:rPr>
      </w:pPr>
    </w:p>
    <w:p w14:paraId="5FFB9C26" w14:textId="5D0BB6A6" w:rsidR="00291DAE" w:rsidRPr="00291DAE" w:rsidRDefault="00291DAE" w:rsidP="00291DAE">
      <w:pPr>
        <w:numPr>
          <w:ilvl w:val="1"/>
          <w:numId w:val="3"/>
        </w:numPr>
        <w:tabs>
          <w:tab w:val="left" w:pos="709"/>
        </w:tabs>
        <w:ind w:left="709" w:hanging="709"/>
        <w:rPr>
          <w:rFonts w:ascii="Arial" w:eastAsia="Arial" w:hAnsi="Arial" w:cs="Arial"/>
          <w:sz w:val="20"/>
        </w:rPr>
      </w:pPr>
      <w:r w:rsidRPr="00291DAE">
        <w:rPr>
          <w:rFonts w:ascii="Arial" w:eastAsia="Arial" w:hAnsi="Arial" w:cs="Arial"/>
          <w:sz w:val="20"/>
        </w:rPr>
        <w:t>O valor máximo de cada item consta no Termo de Referência (ANEXO I deste edital).</w:t>
      </w:r>
    </w:p>
    <w:p w14:paraId="5E22D794" w14:textId="77777777" w:rsidR="00291DAE" w:rsidRDefault="00291DAE" w:rsidP="00291DAE">
      <w:pPr>
        <w:pStyle w:val="PargrafodaLista"/>
        <w:rPr>
          <w:rFonts w:ascii="Arial" w:eastAsia="Arial" w:hAnsi="Arial" w:cs="Arial"/>
          <w:color w:val="FF0000"/>
          <w:sz w:val="20"/>
        </w:rPr>
      </w:pPr>
    </w:p>
    <w:p w14:paraId="231EEC39" w14:textId="1F192DFE" w:rsidR="00291DAE" w:rsidRPr="00897157" w:rsidRDefault="00291DAE" w:rsidP="005371FE">
      <w:pPr>
        <w:numPr>
          <w:ilvl w:val="1"/>
          <w:numId w:val="3"/>
        </w:numPr>
        <w:tabs>
          <w:tab w:val="left" w:pos="709"/>
        </w:tabs>
        <w:ind w:left="709" w:hanging="709"/>
        <w:rPr>
          <w:rFonts w:ascii="Arial" w:eastAsia="Arial" w:hAnsi="Arial" w:cs="Arial"/>
          <w:color w:val="FF0000"/>
          <w:sz w:val="20"/>
        </w:rPr>
      </w:pPr>
      <w:r w:rsidRPr="00897157">
        <w:rPr>
          <w:rFonts w:ascii="Arial" w:hAnsi="Arial" w:cs="Arial"/>
          <w:sz w:val="20"/>
        </w:rPr>
        <w:t>Os recursos destinados ao pagamento do objeto de que trata o presente edital são oriundos dos Recursos próprios da Terminais Aéreos de Maringá;</w:t>
      </w:r>
    </w:p>
    <w:p w14:paraId="5391CFA0" w14:textId="77777777" w:rsidR="00291DAE" w:rsidRDefault="00291DAE">
      <w:pPr>
        <w:ind w:left="708" w:hanging="708"/>
        <w:rPr>
          <w:rFonts w:ascii="Arial" w:eastAsia="Arial" w:hAnsi="Arial" w:cs="Arial"/>
          <w:color w:val="FF0000"/>
          <w:sz w:val="20"/>
        </w:rPr>
      </w:pPr>
    </w:p>
    <w:p w14:paraId="26915C9B" w14:textId="77777777" w:rsidR="00291DAE" w:rsidRDefault="00291DAE">
      <w:pPr>
        <w:ind w:left="708" w:hanging="708"/>
        <w:rPr>
          <w:rFonts w:ascii="Arial" w:eastAsia="Arial" w:hAnsi="Arial" w:cs="Arial"/>
          <w:color w:val="FF0000"/>
          <w:sz w:val="20"/>
        </w:rPr>
      </w:pPr>
    </w:p>
    <w:p w14:paraId="7F048561" w14:textId="77777777" w:rsidR="00B761E3" w:rsidRDefault="003775D6">
      <w:pPr>
        <w:widowControl w:val="0"/>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CRITÉRIO DE JULGAMENTO E MODO DE DISPUTA</w:t>
      </w:r>
    </w:p>
    <w:p w14:paraId="6B7DDC50" w14:textId="77777777" w:rsidR="00B761E3" w:rsidRDefault="00B761E3">
      <w:pPr>
        <w:widowControl w:val="0"/>
        <w:ind w:left="705" w:firstLine="0"/>
        <w:rPr>
          <w:rFonts w:ascii="Arial" w:eastAsia="Arial" w:hAnsi="Arial" w:cs="Arial"/>
          <w:sz w:val="20"/>
        </w:rPr>
      </w:pPr>
    </w:p>
    <w:p w14:paraId="5679CF7D" w14:textId="4E59B9F6" w:rsidR="00B761E3" w:rsidRDefault="003775D6">
      <w:pPr>
        <w:numPr>
          <w:ilvl w:val="1"/>
          <w:numId w:val="3"/>
        </w:numPr>
        <w:ind w:left="709" w:hanging="709"/>
        <w:rPr>
          <w:rFonts w:ascii="Arial" w:eastAsia="Arial" w:hAnsi="Arial" w:cs="Arial"/>
          <w:sz w:val="20"/>
        </w:rPr>
      </w:pPr>
      <w:bookmarkStart w:id="1" w:name="_heading=h.1fob9te" w:colFirst="0" w:colLast="0"/>
      <w:bookmarkEnd w:id="1"/>
      <w:r>
        <w:rPr>
          <w:rFonts w:ascii="Arial" w:eastAsia="Arial" w:hAnsi="Arial" w:cs="Arial"/>
          <w:sz w:val="20"/>
        </w:rPr>
        <w:t xml:space="preserve">O critério de julgamento será o de </w:t>
      </w:r>
      <w:r>
        <w:rPr>
          <w:rFonts w:ascii="Arial" w:eastAsia="Arial" w:hAnsi="Arial" w:cs="Arial"/>
          <w:b/>
          <w:sz w:val="20"/>
        </w:rPr>
        <w:t>M</w:t>
      </w:r>
      <w:r w:rsidR="00826BDA">
        <w:rPr>
          <w:rFonts w:ascii="Arial" w:eastAsia="Arial" w:hAnsi="Arial" w:cs="Arial"/>
          <w:b/>
          <w:sz w:val="20"/>
        </w:rPr>
        <w:t>ENOR PREÇO</w:t>
      </w:r>
      <w:r>
        <w:rPr>
          <w:rFonts w:ascii="Arial" w:eastAsia="Arial" w:hAnsi="Arial" w:cs="Arial"/>
          <w:sz w:val="20"/>
        </w:rPr>
        <w:t xml:space="preserve">, observadas as especificações técnicas constantes do </w:t>
      </w:r>
      <w:r w:rsidRPr="00826BDA">
        <w:rPr>
          <w:rFonts w:ascii="Arial" w:eastAsia="Arial" w:hAnsi="Arial" w:cs="Arial"/>
          <w:bCs/>
          <w:sz w:val="20"/>
        </w:rPr>
        <w:t>Termo de Referência</w:t>
      </w:r>
      <w:r>
        <w:rPr>
          <w:rFonts w:ascii="Arial" w:eastAsia="Arial" w:hAnsi="Arial" w:cs="Arial"/>
          <w:sz w:val="20"/>
        </w:rPr>
        <w:t xml:space="preserve"> e demais condições definidas neste Edital.</w:t>
      </w:r>
    </w:p>
    <w:p w14:paraId="1A19D3F1" w14:textId="77777777" w:rsidR="00B761E3" w:rsidRDefault="00B761E3">
      <w:pPr>
        <w:ind w:firstLine="0"/>
        <w:rPr>
          <w:rFonts w:ascii="Arial" w:eastAsia="Arial" w:hAnsi="Arial" w:cs="Arial"/>
          <w:sz w:val="20"/>
        </w:rPr>
      </w:pPr>
    </w:p>
    <w:p w14:paraId="0C61048F" w14:textId="77777777" w:rsidR="00B761E3" w:rsidRDefault="003775D6">
      <w:pPr>
        <w:numPr>
          <w:ilvl w:val="1"/>
          <w:numId w:val="3"/>
        </w:numPr>
        <w:ind w:left="709" w:hanging="709"/>
        <w:rPr>
          <w:rFonts w:ascii="Arial" w:eastAsia="Arial" w:hAnsi="Arial" w:cs="Arial"/>
          <w:sz w:val="20"/>
        </w:rPr>
      </w:pPr>
      <w:r>
        <w:rPr>
          <w:rFonts w:ascii="Arial" w:eastAsia="Arial" w:hAnsi="Arial" w:cs="Arial"/>
          <w:sz w:val="20"/>
        </w:rPr>
        <w:t>Será utilizado o modo de disputa</w:t>
      </w:r>
      <w:r>
        <w:rPr>
          <w:rFonts w:ascii="Arial" w:eastAsia="Arial" w:hAnsi="Arial" w:cs="Arial"/>
          <w:b/>
          <w:sz w:val="20"/>
        </w:rPr>
        <w:t xml:space="preserve"> “ABERTO”</w:t>
      </w:r>
      <w:r>
        <w:rPr>
          <w:rFonts w:ascii="Arial" w:eastAsia="Arial" w:hAnsi="Arial" w:cs="Arial"/>
          <w:sz w:val="20"/>
        </w:rPr>
        <w:t>, em que os licitantes apresentarão lances públicos e sucessivos, com prorrogações.</w:t>
      </w:r>
    </w:p>
    <w:p w14:paraId="00F8A863" w14:textId="77777777" w:rsidR="00B761E3" w:rsidRDefault="00B761E3">
      <w:pPr>
        <w:pStyle w:val="PargrafodaLista"/>
        <w:rPr>
          <w:rFonts w:ascii="Arial" w:eastAsia="Arial" w:hAnsi="Arial" w:cs="Arial"/>
          <w:sz w:val="20"/>
        </w:rPr>
      </w:pPr>
    </w:p>
    <w:p w14:paraId="5E60878C"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Pr>
          <w:rFonts w:ascii="Arial" w:eastAsia="Arial" w:hAnsi="Arial" w:cs="Arial"/>
          <w:b/>
          <w:sz w:val="20"/>
        </w:rPr>
        <w:t>DA IMPUGNAÇÃO AO EDITAL E DO PEDIDO DE ESCLARECIMENTO</w:t>
      </w:r>
    </w:p>
    <w:p w14:paraId="383CFECC" w14:textId="77777777" w:rsidR="00B761E3" w:rsidRDefault="00B761E3">
      <w:pPr>
        <w:tabs>
          <w:tab w:val="left" w:pos="1701"/>
        </w:tabs>
        <w:ind w:left="705" w:firstLine="0"/>
        <w:rPr>
          <w:rFonts w:ascii="Arial" w:eastAsia="Arial" w:hAnsi="Arial" w:cs="Arial"/>
          <w:b/>
          <w:color w:val="FF0000"/>
          <w:sz w:val="20"/>
        </w:rPr>
      </w:pPr>
    </w:p>
    <w:p w14:paraId="17079D7F" w14:textId="77777777" w:rsidR="00B761E3" w:rsidRDefault="003775D6">
      <w:pPr>
        <w:numPr>
          <w:ilvl w:val="1"/>
          <w:numId w:val="3"/>
        </w:numPr>
        <w:tabs>
          <w:tab w:val="left" w:pos="0"/>
        </w:tabs>
        <w:ind w:left="709"/>
        <w:rPr>
          <w:rFonts w:ascii="Arial" w:eastAsia="Arial" w:hAnsi="Arial" w:cs="Arial"/>
          <w:sz w:val="20"/>
        </w:rPr>
      </w:pPr>
      <w:r>
        <w:rPr>
          <w:rFonts w:ascii="Arial" w:eastAsia="Arial" w:hAnsi="Arial" w:cs="Arial"/>
          <w:sz w:val="20"/>
        </w:rPr>
        <w:lastRenderedPageBreak/>
        <w:t xml:space="preserve">Qualquer pessoa, física ou jurídica, é parte legítima para solicitar </w:t>
      </w:r>
      <w:r>
        <w:rPr>
          <w:rFonts w:ascii="Arial" w:eastAsia="Arial" w:hAnsi="Arial" w:cs="Arial"/>
          <w:b/>
          <w:sz w:val="20"/>
        </w:rPr>
        <w:t>esclarecimentos ou providências</w:t>
      </w:r>
      <w:r>
        <w:rPr>
          <w:rFonts w:ascii="Arial" w:eastAsia="Arial" w:hAnsi="Arial" w:cs="Arial"/>
          <w:sz w:val="20"/>
        </w:rPr>
        <w:t xml:space="preserve"> em relação ao presente PREGÃO, ou ainda para </w:t>
      </w:r>
      <w:r>
        <w:rPr>
          <w:rFonts w:ascii="Arial" w:eastAsia="Arial" w:hAnsi="Arial" w:cs="Arial"/>
          <w:b/>
          <w:sz w:val="20"/>
        </w:rPr>
        <w:t>impugnar este Edital,</w:t>
      </w:r>
      <w:r>
        <w:rPr>
          <w:rFonts w:ascii="Arial" w:eastAsia="Arial" w:hAnsi="Arial" w:cs="Arial"/>
          <w:sz w:val="20"/>
        </w:rPr>
        <w:t xml:space="preserve"> desde que o faça com antecedência de até </w:t>
      </w:r>
      <w:r>
        <w:rPr>
          <w:rFonts w:ascii="Arial" w:eastAsia="Arial" w:hAnsi="Arial" w:cs="Arial"/>
          <w:b/>
          <w:sz w:val="20"/>
        </w:rPr>
        <w:t>03 (três) dias úteis</w:t>
      </w:r>
      <w:r>
        <w:rPr>
          <w:rFonts w:ascii="Arial" w:eastAsia="Arial" w:hAnsi="Arial" w:cs="Arial"/>
          <w:sz w:val="20"/>
        </w:rPr>
        <w:t>, da data fixada para a abertura da sessão pública do certame.</w:t>
      </w:r>
    </w:p>
    <w:p w14:paraId="1A31CC42" w14:textId="77777777" w:rsidR="00B761E3" w:rsidRDefault="00B761E3">
      <w:pPr>
        <w:tabs>
          <w:tab w:val="left" w:pos="0"/>
        </w:tabs>
        <w:ind w:firstLine="0"/>
        <w:rPr>
          <w:rFonts w:ascii="Arial" w:eastAsia="Arial" w:hAnsi="Arial" w:cs="Arial"/>
          <w:color w:val="FF0000"/>
          <w:sz w:val="20"/>
        </w:rPr>
      </w:pPr>
    </w:p>
    <w:p w14:paraId="0375BF8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impugnações e/ou pedidos de esclarecimentos referentes ao Edital deverão ser dirigidas ao pregoeiro, enviadas exclusivamente aos seguintes endereços eletrônicos</w:t>
      </w:r>
      <w:r>
        <w:rPr>
          <w:rFonts w:ascii="Arial" w:eastAsia="Arial" w:hAnsi="Arial" w:cs="Arial"/>
          <w:b/>
          <w:sz w:val="20"/>
        </w:rPr>
        <w:t xml:space="preserve">: </w:t>
      </w:r>
      <w:hyperlink r:id="rId15">
        <w:r>
          <w:rPr>
            <w:rFonts w:ascii="Arial" w:eastAsia="Arial" w:hAnsi="Arial" w:cs="Arial"/>
            <w:b/>
            <w:bCs/>
            <w:sz w:val="20"/>
            <w:u w:val="single"/>
          </w:rPr>
          <w:t>adm@aeroportomaringa.com.br</w:t>
        </w:r>
      </w:hyperlink>
      <w:r>
        <w:rPr>
          <w:rFonts w:ascii="Arial" w:eastAsia="Arial" w:hAnsi="Arial" w:cs="Arial"/>
          <w:b/>
          <w:bCs/>
          <w:sz w:val="20"/>
        </w:rPr>
        <w:t xml:space="preserve">; </w:t>
      </w:r>
      <w:hyperlink r:id="rId16">
        <w:r>
          <w:rPr>
            <w:rFonts w:ascii="Arial" w:eastAsia="Arial" w:hAnsi="Arial" w:cs="Arial"/>
            <w:b/>
            <w:bCs/>
            <w:sz w:val="20"/>
            <w:u w:val="single"/>
          </w:rPr>
          <w:t>licitacao@aeroportomaringa.com.br</w:t>
        </w:r>
      </w:hyperlink>
    </w:p>
    <w:p w14:paraId="574105FD" w14:textId="77777777" w:rsidR="00B761E3" w:rsidRDefault="00B761E3">
      <w:pPr>
        <w:ind w:left="0" w:firstLine="0"/>
        <w:rPr>
          <w:rFonts w:ascii="Arial" w:eastAsia="Arial" w:hAnsi="Arial" w:cs="Arial"/>
          <w:color w:val="FF0000"/>
          <w:sz w:val="20"/>
        </w:rPr>
      </w:pPr>
    </w:p>
    <w:p w14:paraId="748FAF59" w14:textId="77777777" w:rsidR="00B761E3" w:rsidRDefault="003775D6">
      <w:pPr>
        <w:numPr>
          <w:ilvl w:val="2"/>
          <w:numId w:val="3"/>
        </w:numPr>
        <w:ind w:left="1701" w:hanging="992"/>
      </w:pPr>
      <w:r>
        <w:rPr>
          <w:rFonts w:ascii="Arial" w:eastAsia="Arial" w:hAnsi="Arial" w:cs="Arial"/>
          <w:sz w:val="20"/>
        </w:rPr>
        <w:t>O pregoeiro, auxiliado pelo setor técnico competente,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edital e dos anexos.</w:t>
      </w:r>
    </w:p>
    <w:p w14:paraId="4746CD83" w14:textId="77777777" w:rsidR="00B761E3" w:rsidRDefault="00B761E3">
      <w:pPr>
        <w:ind w:left="5115" w:firstLine="0"/>
        <w:rPr>
          <w:rFonts w:ascii="Arial" w:eastAsia="Arial" w:hAnsi="Arial" w:cs="Arial"/>
          <w:color w:val="FF0000"/>
          <w:sz w:val="20"/>
        </w:rPr>
      </w:pPr>
    </w:p>
    <w:p w14:paraId="0246EEE3"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76473B33" w14:textId="77777777" w:rsidR="00B761E3" w:rsidRDefault="00B761E3">
      <w:pPr>
        <w:ind w:left="0" w:firstLine="0"/>
        <w:rPr>
          <w:rFonts w:ascii="Arial" w:eastAsia="Arial" w:hAnsi="Arial" w:cs="Arial"/>
          <w:sz w:val="20"/>
        </w:rPr>
      </w:pPr>
    </w:p>
    <w:p w14:paraId="25B71156"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Pr>
          <w:rFonts w:ascii="Arial" w:eastAsia="Arial" w:hAnsi="Arial" w:cs="Arial"/>
          <w:color w:val="FF0000"/>
          <w:sz w:val="20"/>
        </w:rPr>
        <w:t>.</w:t>
      </w:r>
    </w:p>
    <w:p w14:paraId="7B20D9BE" w14:textId="77777777" w:rsidR="00B761E3" w:rsidRDefault="00B761E3">
      <w:pPr>
        <w:ind w:firstLine="0"/>
        <w:rPr>
          <w:rFonts w:ascii="Arial" w:eastAsia="Arial" w:hAnsi="Arial" w:cs="Arial"/>
          <w:color w:val="FF0000"/>
          <w:sz w:val="20"/>
        </w:rPr>
      </w:pPr>
    </w:p>
    <w:p w14:paraId="364E557F"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As impugnações e pedidos de esclarecimentos não suspendem os prazos previstos no certame.</w:t>
      </w:r>
    </w:p>
    <w:p w14:paraId="7632AC32" w14:textId="77777777" w:rsidR="00B761E3" w:rsidRDefault="003775D6">
      <w:pPr>
        <w:ind w:firstLine="0"/>
        <w:rPr>
          <w:rFonts w:ascii="Arial" w:eastAsia="Arial" w:hAnsi="Arial" w:cs="Arial"/>
          <w:color w:val="FF0000"/>
          <w:sz w:val="20"/>
        </w:rPr>
      </w:pPr>
      <w:r>
        <w:rPr>
          <w:rFonts w:ascii="Arial" w:eastAsia="Arial" w:hAnsi="Arial" w:cs="Arial"/>
          <w:color w:val="FF0000"/>
          <w:sz w:val="20"/>
        </w:rPr>
        <w:t xml:space="preserve"> </w:t>
      </w:r>
    </w:p>
    <w:p w14:paraId="1104E9CF"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 concessão de efeito suspensivo à impugnação é medida excepcional e deverá ser motivada pelo pregoeiro, nos autos do processo de licitação.</w:t>
      </w:r>
    </w:p>
    <w:p w14:paraId="048A768E"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4EF2DC9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respostas aos pedidos de esclarecimentos serão divulgadas pelo sistema e vincularão os participantes e a administração.</w:t>
      </w:r>
    </w:p>
    <w:p w14:paraId="56052668" w14:textId="77777777" w:rsidR="00B761E3" w:rsidRDefault="00B761E3">
      <w:pPr>
        <w:ind w:firstLine="0"/>
        <w:rPr>
          <w:rFonts w:ascii="Arial" w:eastAsia="Arial" w:hAnsi="Arial" w:cs="Arial"/>
          <w:color w:val="FF0000"/>
          <w:sz w:val="20"/>
        </w:rPr>
      </w:pPr>
    </w:p>
    <w:p w14:paraId="1E9F3B4D"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Pr>
          <w:rFonts w:ascii="Arial" w:eastAsia="Arial" w:hAnsi="Arial" w:cs="Arial"/>
          <w:b/>
          <w:sz w:val="20"/>
        </w:rPr>
        <w:t xml:space="preserve">DAS CONDIÇÕES PARA PARTICIPAÇÃO NO PREGÃO </w:t>
      </w:r>
    </w:p>
    <w:p w14:paraId="5B88F7FC" w14:textId="77777777" w:rsidR="00B761E3" w:rsidRDefault="00B761E3">
      <w:pPr>
        <w:ind w:firstLine="0"/>
        <w:rPr>
          <w:rFonts w:ascii="Arial" w:eastAsia="Arial" w:hAnsi="Arial" w:cs="Arial"/>
          <w:color w:val="FF0000"/>
          <w:sz w:val="20"/>
        </w:rPr>
      </w:pPr>
    </w:p>
    <w:p w14:paraId="764DB85A" w14:textId="77777777" w:rsidR="00291DAE" w:rsidRPr="00291DAE" w:rsidRDefault="00291DAE" w:rsidP="00291DAE">
      <w:pPr>
        <w:pStyle w:val="PargrafodaLista"/>
        <w:numPr>
          <w:ilvl w:val="0"/>
          <w:numId w:val="9"/>
        </w:numPr>
        <w:rPr>
          <w:rFonts w:ascii="Arial" w:eastAsia="Arial" w:hAnsi="Arial" w:cs="Arial"/>
          <w:vanish/>
          <w:sz w:val="20"/>
        </w:rPr>
      </w:pPr>
    </w:p>
    <w:p w14:paraId="6D3F2DCC" w14:textId="77777777" w:rsidR="00291DAE" w:rsidRPr="00291DAE" w:rsidRDefault="00291DAE" w:rsidP="00291DAE">
      <w:pPr>
        <w:pStyle w:val="PargrafodaLista"/>
        <w:numPr>
          <w:ilvl w:val="0"/>
          <w:numId w:val="9"/>
        </w:numPr>
        <w:rPr>
          <w:rFonts w:ascii="Arial" w:eastAsia="Arial" w:hAnsi="Arial" w:cs="Arial"/>
          <w:vanish/>
          <w:sz w:val="20"/>
        </w:rPr>
      </w:pPr>
    </w:p>
    <w:p w14:paraId="6DB461AB" w14:textId="77777777" w:rsidR="00291DAE" w:rsidRPr="00291DAE" w:rsidRDefault="00291DAE" w:rsidP="00291DAE">
      <w:pPr>
        <w:pStyle w:val="PargrafodaLista"/>
        <w:numPr>
          <w:ilvl w:val="0"/>
          <w:numId w:val="9"/>
        </w:numPr>
        <w:rPr>
          <w:rFonts w:ascii="Arial" w:eastAsia="Arial" w:hAnsi="Arial" w:cs="Arial"/>
          <w:vanish/>
          <w:sz w:val="20"/>
        </w:rPr>
      </w:pPr>
    </w:p>
    <w:p w14:paraId="5FE53912" w14:textId="77777777" w:rsidR="00291DAE" w:rsidRPr="00291DAE" w:rsidRDefault="00291DAE" w:rsidP="00291DAE">
      <w:pPr>
        <w:pStyle w:val="PargrafodaLista"/>
        <w:numPr>
          <w:ilvl w:val="0"/>
          <w:numId w:val="9"/>
        </w:numPr>
        <w:rPr>
          <w:rFonts w:ascii="Arial" w:eastAsia="Arial" w:hAnsi="Arial" w:cs="Arial"/>
          <w:vanish/>
          <w:sz w:val="20"/>
        </w:rPr>
      </w:pPr>
    </w:p>
    <w:p w14:paraId="4BF113E7" w14:textId="77777777" w:rsidR="00291DAE" w:rsidRPr="00291DAE" w:rsidRDefault="00291DAE" w:rsidP="00291DAE">
      <w:pPr>
        <w:pStyle w:val="PargrafodaLista"/>
        <w:numPr>
          <w:ilvl w:val="0"/>
          <w:numId w:val="9"/>
        </w:numPr>
        <w:rPr>
          <w:rFonts w:ascii="Arial" w:eastAsia="Arial" w:hAnsi="Arial" w:cs="Arial"/>
          <w:vanish/>
          <w:sz w:val="20"/>
        </w:rPr>
      </w:pPr>
    </w:p>
    <w:p w14:paraId="4D6CE0A7" w14:textId="77777777" w:rsidR="00291DAE" w:rsidRPr="00291DAE" w:rsidRDefault="00291DAE" w:rsidP="00291DAE">
      <w:pPr>
        <w:pStyle w:val="PargrafodaLista"/>
        <w:numPr>
          <w:ilvl w:val="0"/>
          <w:numId w:val="9"/>
        </w:numPr>
        <w:rPr>
          <w:rFonts w:ascii="Arial" w:eastAsia="Arial" w:hAnsi="Arial" w:cs="Arial"/>
          <w:vanish/>
          <w:sz w:val="20"/>
        </w:rPr>
      </w:pPr>
    </w:p>
    <w:p w14:paraId="309E5BD5" w14:textId="7A9551B7" w:rsidR="00B761E3" w:rsidRDefault="003775D6" w:rsidP="00291DAE">
      <w:pPr>
        <w:numPr>
          <w:ilvl w:val="1"/>
          <w:numId w:val="9"/>
        </w:numPr>
        <w:ind w:left="709"/>
        <w:rPr>
          <w:rFonts w:ascii="Arial" w:eastAsia="Arial" w:hAnsi="Arial" w:cs="Arial"/>
          <w:sz w:val="20"/>
        </w:rPr>
      </w:pPr>
      <w:r>
        <w:rPr>
          <w:rFonts w:ascii="Arial" w:eastAsia="Arial" w:hAnsi="Arial" w:cs="Arial"/>
          <w:sz w:val="20"/>
        </w:rPr>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4635D9B0" w14:textId="77777777" w:rsidR="00B761E3" w:rsidRDefault="00B761E3">
      <w:pPr>
        <w:ind w:firstLine="0"/>
        <w:rPr>
          <w:rFonts w:ascii="Arial" w:eastAsia="Arial" w:hAnsi="Arial" w:cs="Arial"/>
          <w:color w:val="FF0000"/>
          <w:sz w:val="20"/>
        </w:rPr>
      </w:pPr>
    </w:p>
    <w:p w14:paraId="1AED1094"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7">
        <w:r>
          <w:rPr>
            <w:rFonts w:ascii="Arial" w:eastAsia="Arial" w:hAnsi="Arial" w:cs="Arial"/>
            <w:sz w:val="20"/>
            <w:u w:val="single"/>
          </w:rPr>
          <w:t>https://www.gov.br/compras/pt-br/sistemas/conheca-o-compras/sicaf-digital</w:t>
        </w:r>
      </w:hyperlink>
      <w:r>
        <w:rPr>
          <w:rFonts w:ascii="Arial" w:eastAsia="Arial" w:hAnsi="Arial" w:cs="Arial"/>
          <w:sz w:val="20"/>
        </w:rPr>
        <w:t xml:space="preserve"> até o terceiro dia útil anterior à data do recebimento das propostas.</w:t>
      </w:r>
    </w:p>
    <w:p w14:paraId="13A1B6DD" w14:textId="77777777" w:rsidR="00B761E3" w:rsidRDefault="00B761E3">
      <w:pPr>
        <w:ind w:firstLine="0"/>
        <w:rPr>
          <w:rFonts w:ascii="Arial" w:eastAsia="Arial" w:hAnsi="Arial" w:cs="Arial"/>
          <w:sz w:val="20"/>
        </w:rPr>
      </w:pPr>
    </w:p>
    <w:p w14:paraId="3DF0FF7F"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A regularidade do cadastramento do licitante será confirmada por meio de consulta ao Portal COMPRASNET, no ato da abertura do Pregão.</w:t>
      </w:r>
    </w:p>
    <w:p w14:paraId="6ED65452" w14:textId="77777777" w:rsidR="00291DAE" w:rsidRDefault="00291DAE" w:rsidP="00291DAE">
      <w:pPr>
        <w:pStyle w:val="PargrafodaLista"/>
        <w:rPr>
          <w:rFonts w:ascii="Arial" w:eastAsia="Arial" w:hAnsi="Arial" w:cs="Arial"/>
          <w:sz w:val="20"/>
        </w:rPr>
      </w:pPr>
    </w:p>
    <w:p w14:paraId="68A569E4" w14:textId="77777777" w:rsidR="00B761E3" w:rsidRPr="00291DAE" w:rsidRDefault="003775D6" w:rsidP="00291DAE">
      <w:pPr>
        <w:numPr>
          <w:ilvl w:val="1"/>
          <w:numId w:val="9"/>
        </w:numPr>
        <w:ind w:left="709"/>
        <w:rPr>
          <w:rFonts w:ascii="Arial" w:eastAsia="Arial" w:hAnsi="Arial" w:cs="Arial"/>
          <w:sz w:val="20"/>
        </w:rPr>
      </w:pPr>
      <w:r w:rsidRPr="00291DAE">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2CDC4A44" w14:textId="77777777" w:rsidR="00B761E3" w:rsidRDefault="00B761E3">
      <w:pPr>
        <w:ind w:firstLine="0"/>
        <w:rPr>
          <w:rFonts w:ascii="Arial" w:eastAsia="Arial" w:hAnsi="Arial" w:cs="Arial"/>
          <w:color w:val="FF0000"/>
          <w:sz w:val="20"/>
        </w:rPr>
      </w:pPr>
    </w:p>
    <w:p w14:paraId="1A19D58B" w14:textId="77777777" w:rsidR="00B761E3" w:rsidRDefault="003775D6" w:rsidP="00291DAE">
      <w:pPr>
        <w:ind w:firstLine="0"/>
        <w:rPr>
          <w:rFonts w:ascii="Arial" w:eastAsia="Arial" w:hAnsi="Arial" w:cs="Arial"/>
          <w:sz w:val="20"/>
        </w:rPr>
      </w:pPr>
      <w:r>
        <w:rPr>
          <w:rFonts w:ascii="Arial" w:eastAsia="Arial" w:hAnsi="Arial" w:cs="Arial"/>
          <w:sz w:val="20"/>
        </w:rPr>
        <w:t>Será vedada a participação de empresas:</w:t>
      </w:r>
    </w:p>
    <w:p w14:paraId="6C21E9DE" w14:textId="77777777" w:rsidR="00B761E3" w:rsidRDefault="00B761E3">
      <w:pPr>
        <w:ind w:left="847" w:firstLine="0"/>
        <w:rPr>
          <w:rFonts w:ascii="Arial" w:eastAsia="Arial" w:hAnsi="Arial" w:cs="Arial"/>
          <w:sz w:val="20"/>
        </w:rPr>
      </w:pPr>
    </w:p>
    <w:p w14:paraId="6C15E893"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proibidas de participar de licitações e celebrar contratos administrativos, na forma da legislação vigente;</w:t>
      </w:r>
    </w:p>
    <w:p w14:paraId="1F884438"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estrangeiros que não tenham representação legal no Brasil com poderes expressos para receber citação e responder administrativa ou judicialmente;</w:t>
      </w:r>
    </w:p>
    <w:p w14:paraId="49ADD2B6"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enquadradas nas disposições no artigo 38 da Lei Federal nº 13.303/2016, ou ainda,</w:t>
      </w:r>
    </w:p>
    <w:p w14:paraId="2C797D10"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que estejam sob falência, concurso de credores, em processo de dissolução ou liquidação.</w:t>
      </w:r>
    </w:p>
    <w:p w14:paraId="4BBFACB2" w14:textId="77777777" w:rsidR="00B761E3" w:rsidRDefault="00B761E3">
      <w:pPr>
        <w:tabs>
          <w:tab w:val="left" w:pos="540"/>
        </w:tabs>
        <w:ind w:left="1065" w:firstLine="0"/>
        <w:rPr>
          <w:rFonts w:ascii="Arial" w:eastAsia="Arial" w:hAnsi="Arial" w:cs="Arial"/>
          <w:color w:val="FF0000"/>
          <w:sz w:val="20"/>
        </w:rPr>
      </w:pPr>
    </w:p>
    <w:p w14:paraId="1351195C" w14:textId="77777777" w:rsidR="00B761E3" w:rsidRDefault="003775D6" w:rsidP="00291DAE">
      <w:pPr>
        <w:ind w:firstLine="0"/>
        <w:rPr>
          <w:rFonts w:ascii="Arial" w:eastAsia="Arial" w:hAnsi="Arial" w:cs="Arial"/>
          <w:sz w:val="20"/>
        </w:rPr>
      </w:pPr>
      <w:r>
        <w:rPr>
          <w:rFonts w:ascii="Arial" w:eastAsia="Arial" w:hAnsi="Arial" w:cs="Arial"/>
          <w:sz w:val="20"/>
        </w:rPr>
        <w:t xml:space="preserve">Como requisito para participação neste Pregão, o licitante assinalará </w:t>
      </w:r>
      <w:r>
        <w:rPr>
          <w:rFonts w:ascii="Arial" w:eastAsia="Arial" w:hAnsi="Arial" w:cs="Arial"/>
          <w:b/>
          <w:sz w:val="20"/>
        </w:rPr>
        <w:t>“sim”</w:t>
      </w:r>
      <w:r>
        <w:rPr>
          <w:rFonts w:ascii="Arial" w:eastAsia="Arial" w:hAnsi="Arial" w:cs="Arial"/>
          <w:sz w:val="20"/>
        </w:rPr>
        <w:t xml:space="preserve"> ou </w:t>
      </w:r>
      <w:r>
        <w:rPr>
          <w:rFonts w:ascii="Arial" w:eastAsia="Arial" w:hAnsi="Arial" w:cs="Arial"/>
          <w:b/>
          <w:sz w:val="20"/>
        </w:rPr>
        <w:t>“não”</w:t>
      </w:r>
      <w:r>
        <w:rPr>
          <w:rFonts w:ascii="Arial" w:eastAsia="Arial" w:hAnsi="Arial" w:cs="Arial"/>
          <w:sz w:val="20"/>
        </w:rPr>
        <w:t>, em campo próprio do sistema eletrônico, relativo às seguintes declarações:</w:t>
      </w:r>
    </w:p>
    <w:p w14:paraId="29469918" w14:textId="77777777" w:rsidR="00B761E3" w:rsidRDefault="00B761E3">
      <w:pPr>
        <w:ind w:firstLine="0"/>
        <w:rPr>
          <w:rFonts w:ascii="Arial" w:eastAsia="Arial" w:hAnsi="Arial" w:cs="Arial"/>
          <w:sz w:val="20"/>
        </w:rPr>
      </w:pPr>
    </w:p>
    <w:p w14:paraId="07BCA235" w14:textId="77777777" w:rsidR="00291DAE" w:rsidRPr="00291DAE" w:rsidRDefault="00291DAE" w:rsidP="00291DAE">
      <w:pPr>
        <w:pStyle w:val="PargrafodaLista"/>
        <w:numPr>
          <w:ilvl w:val="0"/>
          <w:numId w:val="10"/>
        </w:numPr>
        <w:rPr>
          <w:rFonts w:ascii="Arial" w:eastAsia="Arial" w:hAnsi="Arial" w:cs="Arial"/>
          <w:vanish/>
          <w:sz w:val="20"/>
        </w:rPr>
      </w:pPr>
    </w:p>
    <w:p w14:paraId="3792F3A6" w14:textId="77777777" w:rsidR="00291DAE" w:rsidRPr="00291DAE" w:rsidRDefault="00291DAE" w:rsidP="00291DAE">
      <w:pPr>
        <w:pStyle w:val="PargrafodaLista"/>
        <w:numPr>
          <w:ilvl w:val="0"/>
          <w:numId w:val="10"/>
        </w:numPr>
        <w:rPr>
          <w:rFonts w:ascii="Arial" w:eastAsia="Arial" w:hAnsi="Arial" w:cs="Arial"/>
          <w:vanish/>
          <w:sz w:val="20"/>
        </w:rPr>
      </w:pPr>
    </w:p>
    <w:p w14:paraId="7C89ECDD" w14:textId="77777777" w:rsidR="00291DAE" w:rsidRPr="00291DAE" w:rsidRDefault="00291DAE" w:rsidP="00291DAE">
      <w:pPr>
        <w:pStyle w:val="PargrafodaLista"/>
        <w:numPr>
          <w:ilvl w:val="1"/>
          <w:numId w:val="10"/>
        </w:numPr>
        <w:rPr>
          <w:rFonts w:ascii="Arial" w:eastAsia="Arial" w:hAnsi="Arial" w:cs="Arial"/>
          <w:vanish/>
          <w:sz w:val="20"/>
        </w:rPr>
      </w:pPr>
    </w:p>
    <w:p w14:paraId="0059BBED" w14:textId="77777777" w:rsidR="00291DAE" w:rsidRPr="00291DAE" w:rsidRDefault="00291DAE" w:rsidP="00291DAE">
      <w:pPr>
        <w:pStyle w:val="PargrafodaLista"/>
        <w:numPr>
          <w:ilvl w:val="1"/>
          <w:numId w:val="10"/>
        </w:numPr>
        <w:rPr>
          <w:rFonts w:ascii="Arial" w:eastAsia="Arial" w:hAnsi="Arial" w:cs="Arial"/>
          <w:vanish/>
          <w:sz w:val="20"/>
        </w:rPr>
      </w:pPr>
    </w:p>
    <w:p w14:paraId="2E004AD4" w14:textId="77777777" w:rsidR="00291DAE" w:rsidRPr="00291DAE" w:rsidRDefault="00291DAE" w:rsidP="00291DAE">
      <w:pPr>
        <w:pStyle w:val="PargrafodaLista"/>
        <w:numPr>
          <w:ilvl w:val="1"/>
          <w:numId w:val="10"/>
        </w:numPr>
        <w:rPr>
          <w:rFonts w:ascii="Arial" w:eastAsia="Arial" w:hAnsi="Arial" w:cs="Arial"/>
          <w:vanish/>
          <w:sz w:val="20"/>
        </w:rPr>
      </w:pPr>
    </w:p>
    <w:p w14:paraId="21B2EDD0" w14:textId="77777777" w:rsidR="00291DAE" w:rsidRPr="00291DAE" w:rsidRDefault="00291DAE" w:rsidP="00291DAE">
      <w:pPr>
        <w:pStyle w:val="PargrafodaLista"/>
        <w:numPr>
          <w:ilvl w:val="1"/>
          <w:numId w:val="10"/>
        </w:numPr>
        <w:rPr>
          <w:rFonts w:ascii="Arial" w:eastAsia="Arial" w:hAnsi="Arial" w:cs="Arial"/>
          <w:vanish/>
          <w:sz w:val="20"/>
        </w:rPr>
      </w:pPr>
    </w:p>
    <w:p w14:paraId="146BE9D0" w14:textId="5C436CD4" w:rsidR="00B761E3" w:rsidRDefault="003775D6" w:rsidP="00291DAE">
      <w:pPr>
        <w:numPr>
          <w:ilvl w:val="2"/>
          <w:numId w:val="10"/>
        </w:numPr>
        <w:ind w:left="1429"/>
        <w:rPr>
          <w:rFonts w:ascii="Arial" w:eastAsia="Arial" w:hAnsi="Arial" w:cs="Arial"/>
          <w:sz w:val="20"/>
        </w:rPr>
      </w:pPr>
      <w:r>
        <w:rPr>
          <w:rFonts w:ascii="Arial" w:eastAsia="Arial" w:hAnsi="Arial" w:cs="Arial"/>
          <w:sz w:val="20"/>
        </w:rPr>
        <w:t>que cumpre os requisitos estabelecidos no artigo 3° da Lei Complementar nº 123, de 2006, estando apta a usufruir do tratamento favorecido estabelecido em seus Artigos. 42 a 49;</w:t>
      </w:r>
    </w:p>
    <w:p w14:paraId="0AF59DF8"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0BB9D890"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exclusivos para participação de microempresas e empresas de pequeno porte, a assinalação do campo “não” impedirá o prosseguimento no certame;</w:t>
      </w:r>
    </w:p>
    <w:p w14:paraId="73B5B8E4" w14:textId="77777777" w:rsidR="00B761E3" w:rsidRDefault="00B761E3">
      <w:pPr>
        <w:ind w:left="2268" w:hanging="708"/>
        <w:rPr>
          <w:rFonts w:ascii="Arial" w:eastAsia="Arial" w:hAnsi="Arial" w:cs="Arial"/>
          <w:sz w:val="20"/>
        </w:rPr>
      </w:pPr>
    </w:p>
    <w:p w14:paraId="1D8305F4"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468836AF" w14:textId="77777777" w:rsidR="00B761E3" w:rsidRDefault="00B761E3">
      <w:pPr>
        <w:ind w:left="708" w:hanging="708"/>
        <w:rPr>
          <w:rFonts w:ascii="Arial" w:eastAsia="Arial" w:hAnsi="Arial" w:cs="Arial"/>
          <w:sz w:val="20"/>
        </w:rPr>
      </w:pPr>
    </w:p>
    <w:p w14:paraId="72A6B7A1"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está ciente e concorda com as condições contidas no Edital, TR e seus anexos;</w:t>
      </w:r>
    </w:p>
    <w:p w14:paraId="00DF9673" w14:textId="77777777" w:rsidR="00B761E3" w:rsidRDefault="00B761E3">
      <w:pPr>
        <w:ind w:left="1701" w:firstLine="0"/>
        <w:rPr>
          <w:rFonts w:ascii="Arial" w:eastAsia="Arial" w:hAnsi="Arial" w:cs="Arial"/>
          <w:sz w:val="20"/>
        </w:rPr>
      </w:pPr>
    </w:p>
    <w:p w14:paraId="1C9B701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cumpre os requisitos para a habilitação definidos no Edital e que a proposta apresentada está em conformidade com as exigências editalícias;</w:t>
      </w:r>
    </w:p>
    <w:p w14:paraId="12286360" w14:textId="77777777" w:rsidR="00B761E3" w:rsidRDefault="00B761E3">
      <w:pPr>
        <w:ind w:left="1701" w:firstLine="0"/>
        <w:rPr>
          <w:rFonts w:ascii="Arial" w:eastAsia="Arial" w:hAnsi="Arial" w:cs="Arial"/>
          <w:sz w:val="20"/>
        </w:rPr>
      </w:pPr>
    </w:p>
    <w:p w14:paraId="32791542"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 xml:space="preserve">que inexistem fatos impeditivos para sua habilitação no certame, ciente da obrigatoriedade de declarar ocorrências posteriores; </w:t>
      </w:r>
    </w:p>
    <w:p w14:paraId="6A3149B9" w14:textId="77777777" w:rsidR="00B761E3" w:rsidRDefault="00B761E3">
      <w:pPr>
        <w:ind w:left="708" w:hanging="708"/>
        <w:rPr>
          <w:sz w:val="20"/>
        </w:rPr>
      </w:pPr>
    </w:p>
    <w:p w14:paraId="7FE61E0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A19DBCA" w14:textId="77777777" w:rsidR="00B761E3" w:rsidRDefault="00B761E3">
      <w:pPr>
        <w:ind w:left="708" w:hanging="708"/>
        <w:rPr>
          <w:sz w:val="20"/>
        </w:rPr>
      </w:pPr>
    </w:p>
    <w:p w14:paraId="0D119C8B"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a proposta foi elaborada de forma independente, nos termos da Instrução Normativa SLTI/MP nº 2, de 16 de setembro de 2009.</w:t>
      </w:r>
    </w:p>
    <w:p w14:paraId="77AF30E6" w14:textId="77777777" w:rsidR="00B761E3" w:rsidRDefault="00B761E3">
      <w:pPr>
        <w:ind w:left="708" w:hanging="708"/>
        <w:rPr>
          <w:sz w:val="20"/>
        </w:rPr>
      </w:pPr>
    </w:p>
    <w:p w14:paraId="16F3CE6F"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possui, em sua cadeia produtiva, empregados executando trabalho degradante ou forçado, observando o disposto nos incisos III e IV do art. 1º e no inciso III do art. 5º da Constituição Federal;</w:t>
      </w:r>
    </w:p>
    <w:p w14:paraId="22433AF0" w14:textId="77777777" w:rsidR="00B761E3" w:rsidRDefault="00B761E3">
      <w:pPr>
        <w:ind w:left="708" w:hanging="708"/>
        <w:rPr>
          <w:sz w:val="20"/>
        </w:rPr>
      </w:pPr>
    </w:p>
    <w:p w14:paraId="0838CF06"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66AD7C0" w14:textId="77777777" w:rsidR="00B761E3" w:rsidRDefault="00B761E3">
      <w:pPr>
        <w:ind w:left="708" w:hanging="708"/>
        <w:rPr>
          <w:sz w:val="20"/>
        </w:rPr>
      </w:pPr>
    </w:p>
    <w:p w14:paraId="4BE3879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obteve todas informações de conhecimento do objeto e do referido pregão, não sendo utilizado pela empresa, para qualquer manifestação posterior contra a Contratante.</w:t>
      </w:r>
    </w:p>
    <w:p w14:paraId="72D47C98" w14:textId="77777777" w:rsidR="00B761E3" w:rsidRDefault="00B761E3">
      <w:pPr>
        <w:ind w:left="708" w:hanging="708"/>
        <w:rPr>
          <w:rFonts w:ascii="Arial" w:eastAsia="Arial" w:hAnsi="Arial" w:cs="Arial"/>
          <w:color w:val="ED0000"/>
          <w:sz w:val="20"/>
        </w:rPr>
      </w:pPr>
    </w:p>
    <w:p w14:paraId="5CBCD8E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A declaração falsa relativa ao cumprimento de qualquer condição sujeitará o licitante às sanções previstas em lei e neste Edital.</w:t>
      </w:r>
    </w:p>
    <w:p w14:paraId="53D97E77" w14:textId="77777777" w:rsidR="00B761E3" w:rsidRDefault="00B761E3">
      <w:pPr>
        <w:ind w:firstLine="0"/>
        <w:rPr>
          <w:rFonts w:ascii="Arial" w:eastAsia="Arial" w:hAnsi="Arial" w:cs="Arial"/>
          <w:color w:val="FF0000"/>
          <w:sz w:val="20"/>
        </w:rPr>
      </w:pPr>
    </w:p>
    <w:p w14:paraId="59D57AB0"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CREDENCIAMENTO</w:t>
      </w:r>
    </w:p>
    <w:p w14:paraId="6DD09B82" w14:textId="77777777" w:rsidR="00B761E3" w:rsidRDefault="00B761E3">
      <w:pPr>
        <w:ind w:left="705" w:firstLine="0"/>
        <w:rPr>
          <w:rFonts w:ascii="Arial" w:eastAsia="Arial" w:hAnsi="Arial" w:cs="Arial"/>
          <w:sz w:val="20"/>
        </w:rPr>
      </w:pPr>
    </w:p>
    <w:p w14:paraId="76EAC7CE"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28001429" w14:textId="77777777" w:rsidR="00B761E3" w:rsidRDefault="00B761E3">
      <w:pPr>
        <w:rPr>
          <w:rFonts w:ascii="Arial" w:eastAsia="Arial" w:hAnsi="Arial" w:cs="Arial"/>
          <w:sz w:val="20"/>
        </w:rPr>
      </w:pPr>
    </w:p>
    <w:p w14:paraId="26123925"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cadastro no SICAF deverá ser feito no Portal de Compras do Governo Federal, no sítio </w:t>
      </w:r>
      <w:r>
        <w:rPr>
          <w:rFonts w:ascii="Arial" w:eastAsia="Arial" w:hAnsi="Arial" w:cs="Arial"/>
          <w:sz w:val="20"/>
          <w:u w:val="single"/>
        </w:rPr>
        <w:t>www.gov.br/compras/pt-br</w:t>
      </w:r>
      <w:r>
        <w:rPr>
          <w:rFonts w:ascii="Arial" w:eastAsia="Arial" w:hAnsi="Arial" w:cs="Arial"/>
          <w:sz w:val="20"/>
        </w:rPr>
        <w:t xml:space="preserve">, por meio de certificado digital conferido pela Infraestrutura de Chaves Públicas Brasileira – ICP - Brasil. </w:t>
      </w:r>
    </w:p>
    <w:p w14:paraId="24270886" w14:textId="77777777" w:rsidR="00B761E3" w:rsidRDefault="00B761E3">
      <w:pPr>
        <w:rPr>
          <w:rFonts w:ascii="Arial" w:eastAsia="Arial" w:hAnsi="Arial" w:cs="Arial"/>
          <w:color w:val="FF0000"/>
          <w:sz w:val="20"/>
        </w:rPr>
      </w:pPr>
    </w:p>
    <w:p w14:paraId="087ECC7B"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03774F52" w14:textId="77777777" w:rsidR="00B761E3" w:rsidRDefault="00B761E3">
      <w:pPr>
        <w:rPr>
          <w:rFonts w:ascii="Arial" w:eastAsia="Arial" w:hAnsi="Arial" w:cs="Arial"/>
          <w:color w:val="FF0000"/>
          <w:sz w:val="20"/>
        </w:rPr>
      </w:pPr>
    </w:p>
    <w:p w14:paraId="132ABEF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69EC5906" w14:textId="77777777" w:rsidR="00B761E3" w:rsidRDefault="00B761E3">
      <w:pPr>
        <w:rPr>
          <w:rFonts w:ascii="Arial" w:eastAsia="Arial" w:hAnsi="Arial" w:cs="Arial"/>
          <w:color w:val="FF0000"/>
          <w:sz w:val="20"/>
        </w:rPr>
      </w:pPr>
    </w:p>
    <w:p w14:paraId="2B2038D6"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E3134AD" w14:textId="77777777" w:rsidR="00B761E3" w:rsidRDefault="00B761E3">
      <w:pPr>
        <w:ind w:left="708" w:hanging="708"/>
        <w:rPr>
          <w:rFonts w:ascii="Arial" w:eastAsia="Arial" w:hAnsi="Arial" w:cs="Arial"/>
          <w:sz w:val="20"/>
        </w:rPr>
      </w:pPr>
    </w:p>
    <w:p w14:paraId="10BE768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A não observância do disposto no subitem anterior poderá ensejar desclassificação no momento da habilitação.</w:t>
      </w:r>
    </w:p>
    <w:p w14:paraId="75D64D9E" w14:textId="77777777" w:rsidR="00B761E3" w:rsidRDefault="00B761E3">
      <w:pPr>
        <w:rPr>
          <w:rFonts w:ascii="Arial" w:eastAsia="Arial" w:hAnsi="Arial" w:cs="Arial"/>
          <w:color w:val="FF0000"/>
          <w:sz w:val="20"/>
        </w:rPr>
      </w:pPr>
    </w:p>
    <w:p w14:paraId="396C9D29"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APRESENTAÇÃO DA PROPOSTA </w:t>
      </w:r>
    </w:p>
    <w:p w14:paraId="16D603FD" w14:textId="77777777" w:rsidR="00B761E3" w:rsidRDefault="00B761E3">
      <w:pPr>
        <w:ind w:left="705" w:firstLine="0"/>
        <w:rPr>
          <w:rFonts w:ascii="Arial" w:eastAsia="Arial" w:hAnsi="Arial" w:cs="Arial"/>
          <w:sz w:val="20"/>
        </w:rPr>
      </w:pPr>
    </w:p>
    <w:p w14:paraId="2B63CF70"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u w:val="single"/>
        </w:rPr>
        <w:t>Os licitantes encaminharão, exclusivamente por meio do sistema,</w:t>
      </w:r>
      <w:r>
        <w:rPr>
          <w:rFonts w:ascii="Arial" w:hAnsi="Arial" w:cs="Arial"/>
          <w:b/>
          <w:bCs/>
          <w:sz w:val="20"/>
          <w:u w:val="single"/>
        </w:rPr>
        <w:t xml:space="preserve"> </w:t>
      </w:r>
      <w:r>
        <w:rPr>
          <w:rFonts w:ascii="Arial" w:eastAsia="Arial" w:hAnsi="Arial" w:cs="Arial"/>
          <w:sz w:val="20"/>
        </w:rPr>
        <w:t xml:space="preserve">a </w:t>
      </w:r>
      <w:r>
        <w:rPr>
          <w:rFonts w:ascii="Arial" w:eastAsia="Arial" w:hAnsi="Arial" w:cs="Arial"/>
          <w:b/>
          <w:sz w:val="20"/>
        </w:rPr>
        <w:t>proposta com o preço ou percentual de desconto,</w:t>
      </w:r>
      <w:r>
        <w:rPr>
          <w:rFonts w:ascii="Arial" w:eastAsia="Arial" w:hAnsi="Arial" w:cs="Arial"/>
          <w:sz w:val="20"/>
        </w:rPr>
        <w:t xml:space="preserve"> até a data e o horário estabelecidos (item nº 01 do edital) para abertura da sessão pública.</w:t>
      </w:r>
    </w:p>
    <w:p w14:paraId="2F19BCF4" w14:textId="77777777" w:rsidR="00B761E3" w:rsidRDefault="00B761E3">
      <w:pPr>
        <w:ind w:right="43"/>
        <w:rPr>
          <w:rFonts w:ascii="Arial" w:eastAsia="Arial" w:hAnsi="Arial" w:cs="Arial"/>
          <w:color w:val="FF0000"/>
          <w:sz w:val="20"/>
        </w:rPr>
      </w:pPr>
    </w:p>
    <w:p w14:paraId="09729823"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 envio da proposta e documentos de habilitação exigidos neste Edital ocorrerá por meio de chave de acesso e senha.</w:t>
      </w:r>
    </w:p>
    <w:p w14:paraId="0C4332BC" w14:textId="77777777" w:rsidR="00B761E3" w:rsidRDefault="00B761E3">
      <w:pPr>
        <w:ind w:left="360" w:right="43" w:firstLine="0"/>
        <w:rPr>
          <w:rFonts w:ascii="Arial" w:eastAsia="Arial" w:hAnsi="Arial" w:cs="Arial"/>
          <w:sz w:val="20"/>
        </w:rPr>
      </w:pPr>
    </w:p>
    <w:p w14:paraId="08FE1CBC"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Até a abertura da sessão pública, os licitantes poderão retirar ou substituir a proposta anteriormente inserida no sistema.</w:t>
      </w:r>
    </w:p>
    <w:p w14:paraId="17A101E3" w14:textId="77777777" w:rsidR="00B761E3" w:rsidRDefault="00B761E3">
      <w:pPr>
        <w:pStyle w:val="PargrafodaLista"/>
        <w:rPr>
          <w:rFonts w:ascii="Arial" w:eastAsia="Arial" w:hAnsi="Arial" w:cs="Arial"/>
          <w:color w:val="FF0000"/>
          <w:sz w:val="20"/>
        </w:rPr>
      </w:pPr>
    </w:p>
    <w:p w14:paraId="16D20DA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13635FC5" w14:textId="77777777" w:rsidR="00B761E3" w:rsidRDefault="00B761E3">
      <w:pPr>
        <w:ind w:left="720" w:right="43" w:firstLine="0"/>
        <w:rPr>
          <w:rFonts w:ascii="Arial" w:eastAsia="Arial" w:hAnsi="Arial" w:cs="Arial"/>
          <w:color w:val="FF0000"/>
          <w:sz w:val="20"/>
        </w:rPr>
      </w:pPr>
    </w:p>
    <w:p w14:paraId="665DCBB3" w14:textId="77777777" w:rsidR="00B761E3" w:rsidRDefault="003775D6" w:rsidP="00F76C32">
      <w:pPr>
        <w:numPr>
          <w:ilvl w:val="1"/>
          <w:numId w:val="10"/>
        </w:numPr>
        <w:ind w:left="709" w:right="43" w:hanging="709"/>
        <w:rPr>
          <w:rFonts w:ascii="Arial" w:eastAsia="Arial" w:hAnsi="Arial" w:cs="Arial"/>
          <w:bCs/>
          <w:sz w:val="20"/>
        </w:rPr>
      </w:pPr>
      <w:r>
        <w:rPr>
          <w:rFonts w:ascii="Arial" w:eastAsia="Arial" w:hAnsi="Arial" w:cs="Arial"/>
          <w:sz w:val="20"/>
        </w:rPr>
        <w:t xml:space="preserve">Ao oferecer sua proposta no sistema eletrônico, o licitante deverá observar rigorosamente a descrição dos itens e considerar as condições estabelecidas no Edital e seus anexos, </w:t>
      </w:r>
      <w:r>
        <w:rPr>
          <w:rFonts w:ascii="Arial" w:eastAsia="Arial" w:hAnsi="Arial" w:cs="Arial"/>
          <w:bCs/>
          <w:sz w:val="20"/>
        </w:rPr>
        <w:t>descrevendo detalhadamente as características do objeto, informando marca/fabricante, se for o caso, e demais informações em campo próprio do sistema, preço global, com até duas casas decimais após a vírgula.</w:t>
      </w:r>
    </w:p>
    <w:p w14:paraId="375C88A4" w14:textId="77777777" w:rsidR="00B761E3" w:rsidRDefault="00B761E3">
      <w:pPr>
        <w:ind w:left="360" w:right="43" w:firstLine="0"/>
        <w:rPr>
          <w:rFonts w:ascii="Arial" w:eastAsia="Arial" w:hAnsi="Arial" w:cs="Arial"/>
          <w:b/>
          <w:sz w:val="20"/>
        </w:rPr>
      </w:pPr>
    </w:p>
    <w:p w14:paraId="73F2C3A8"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 validade da proposta será de no mínimo 60 (sessenta) dias, contados a partir da data da sessão pública do Pregão.</w:t>
      </w:r>
    </w:p>
    <w:p w14:paraId="4348FA31" w14:textId="77777777" w:rsidR="00B761E3" w:rsidRDefault="00B761E3">
      <w:pPr>
        <w:ind w:left="708" w:hanging="708"/>
        <w:rPr>
          <w:rFonts w:ascii="Arial" w:eastAsia="Arial" w:hAnsi="Arial" w:cs="Arial"/>
          <w:sz w:val="20"/>
        </w:rPr>
      </w:pPr>
    </w:p>
    <w:p w14:paraId="61B314DF"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início da sessão, não cabe mais desistência, devendo o licitante manter sua proposta ou lance, sob pena da aplicação das sanções cabíveis.</w:t>
      </w:r>
    </w:p>
    <w:p w14:paraId="2E349E82" w14:textId="77777777" w:rsidR="00B761E3" w:rsidRDefault="00B761E3">
      <w:pPr>
        <w:ind w:left="708" w:hanging="708"/>
        <w:rPr>
          <w:rFonts w:ascii="Arial" w:eastAsia="Arial" w:hAnsi="Arial" w:cs="Arial"/>
          <w:sz w:val="20"/>
        </w:rPr>
      </w:pPr>
    </w:p>
    <w:p w14:paraId="33B19F7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40407C71" w14:textId="77777777" w:rsidR="00B761E3" w:rsidRDefault="00B761E3">
      <w:pPr>
        <w:ind w:left="708" w:hanging="708"/>
        <w:rPr>
          <w:rFonts w:ascii="Arial" w:eastAsia="Arial" w:hAnsi="Arial" w:cs="Arial"/>
          <w:color w:val="FF0000"/>
          <w:sz w:val="20"/>
        </w:rPr>
      </w:pPr>
    </w:p>
    <w:p w14:paraId="04F2C27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Não será estabelecida, nesta etapa do certame, ordem de classificação entre as propostas apresentadas, o que somente ocorrerá após a realização dos procedimentos de negociação e julgamento da proposta.</w:t>
      </w:r>
    </w:p>
    <w:p w14:paraId="701AE050" w14:textId="77777777" w:rsidR="00B761E3" w:rsidRDefault="00B761E3">
      <w:pPr>
        <w:tabs>
          <w:tab w:val="left" w:pos="993"/>
        </w:tabs>
        <w:ind w:left="360" w:right="43" w:firstLine="0"/>
        <w:rPr>
          <w:rFonts w:ascii="Arial" w:eastAsia="Arial" w:hAnsi="Arial" w:cs="Arial"/>
          <w:color w:val="FF0000"/>
          <w:sz w:val="20"/>
        </w:rPr>
      </w:pPr>
    </w:p>
    <w:p w14:paraId="521C46C9"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21D47240" w14:textId="77777777" w:rsidR="00B761E3" w:rsidRDefault="00B761E3">
      <w:pPr>
        <w:pStyle w:val="PargrafodaLista"/>
        <w:rPr>
          <w:rFonts w:ascii="Arial" w:eastAsia="Arial" w:hAnsi="Arial" w:cs="Arial"/>
          <w:sz w:val="20"/>
        </w:rPr>
      </w:pPr>
    </w:p>
    <w:p w14:paraId="6E2FC3EF" w14:textId="77777777" w:rsidR="00B761E3" w:rsidRDefault="003775D6" w:rsidP="00F76C32">
      <w:pPr>
        <w:numPr>
          <w:ilvl w:val="1"/>
          <w:numId w:val="10"/>
        </w:numPr>
        <w:ind w:right="43"/>
        <w:rPr>
          <w:rFonts w:ascii="Arial" w:eastAsia="Arial" w:hAnsi="Arial" w:cs="Arial"/>
          <w:sz w:val="20"/>
        </w:rPr>
      </w:pPr>
      <w:r>
        <w:rPr>
          <w:rFonts w:ascii="Arial" w:eastAsia="Arial" w:hAnsi="Arial" w:cs="Arial"/>
          <w:sz w:val="20"/>
        </w:rPr>
        <w:t xml:space="preserve">A proposta deverá </w:t>
      </w:r>
      <w:r>
        <w:rPr>
          <w:rFonts w:ascii="Arial" w:eastAsia="Arial" w:hAnsi="Arial" w:cs="Arial"/>
          <w:b/>
          <w:sz w:val="20"/>
        </w:rPr>
        <w:t>conter:</w:t>
      </w:r>
    </w:p>
    <w:p w14:paraId="397C9AFD" w14:textId="77777777" w:rsidR="00B761E3" w:rsidRDefault="00B761E3">
      <w:pPr>
        <w:ind w:right="43" w:firstLine="0"/>
        <w:rPr>
          <w:rFonts w:ascii="Arial" w:eastAsia="Arial" w:hAnsi="Arial" w:cs="Arial"/>
          <w:color w:val="FF0000"/>
          <w:sz w:val="20"/>
        </w:rPr>
      </w:pPr>
    </w:p>
    <w:p w14:paraId="7C52BCCA" w14:textId="2D107401" w:rsidR="00B761E3" w:rsidRDefault="003775D6" w:rsidP="00F76C32">
      <w:pPr>
        <w:numPr>
          <w:ilvl w:val="2"/>
          <w:numId w:val="10"/>
        </w:numPr>
        <w:ind w:left="1701" w:right="43" w:hanging="992"/>
        <w:rPr>
          <w:rFonts w:ascii="Arial" w:eastAsia="Arial" w:hAnsi="Arial" w:cs="Arial"/>
          <w:color w:val="FF0000"/>
          <w:sz w:val="20"/>
        </w:rPr>
      </w:pPr>
      <w:r>
        <w:rPr>
          <w:rFonts w:ascii="Arial" w:hAnsi="Arial" w:cs="Arial"/>
          <w:b/>
          <w:color w:val="000000"/>
          <w:sz w:val="20"/>
        </w:rPr>
        <w:t xml:space="preserve">Preços unitários 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0D218C45" w14:textId="77777777" w:rsidR="00B761E3" w:rsidRDefault="00B761E3">
      <w:pPr>
        <w:ind w:left="1701" w:right="43" w:hanging="992"/>
        <w:rPr>
          <w:rFonts w:ascii="Arial" w:eastAsia="Arial" w:hAnsi="Arial" w:cs="Arial"/>
          <w:color w:val="FF0000"/>
          <w:sz w:val="20"/>
        </w:rPr>
      </w:pPr>
    </w:p>
    <w:p w14:paraId="5B0EE258"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A apresentação da proposta implicará na plena aceitação das condições estabelecidas neste edital e seus anexos.</w:t>
      </w:r>
    </w:p>
    <w:p w14:paraId="650E3B69" w14:textId="77777777" w:rsidR="00B761E3" w:rsidRDefault="00B761E3">
      <w:pPr>
        <w:ind w:left="1701" w:right="43" w:hanging="992"/>
        <w:rPr>
          <w:rFonts w:ascii="Arial" w:eastAsia="Arial" w:hAnsi="Arial" w:cs="Arial"/>
          <w:color w:val="FF0000"/>
          <w:sz w:val="20"/>
        </w:rPr>
      </w:pPr>
    </w:p>
    <w:p w14:paraId="6E0A0522"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O preço proposto deverá ser expresso em moeda corrente nacional (Real), </w:t>
      </w:r>
      <w:r>
        <w:rPr>
          <w:rFonts w:ascii="Arial" w:eastAsia="Arial" w:hAnsi="Arial" w:cs="Arial"/>
          <w:b/>
          <w:sz w:val="20"/>
        </w:rPr>
        <w:t>com até duas casas decimais (0,00)</w:t>
      </w:r>
      <w:r>
        <w:rPr>
          <w:rFonts w:ascii="Arial" w:eastAsia="Arial" w:hAnsi="Arial" w:cs="Arial"/>
          <w:sz w:val="20"/>
        </w:rPr>
        <w:t>.</w:t>
      </w:r>
    </w:p>
    <w:p w14:paraId="1173C8F7" w14:textId="77777777" w:rsidR="00B761E3" w:rsidRDefault="00B761E3">
      <w:pPr>
        <w:ind w:left="1701" w:right="43" w:hanging="992"/>
        <w:rPr>
          <w:rFonts w:ascii="Arial" w:eastAsia="Arial" w:hAnsi="Arial" w:cs="Arial"/>
          <w:sz w:val="20"/>
        </w:rPr>
      </w:pPr>
    </w:p>
    <w:p w14:paraId="21F15684"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proposta</w:t>
      </w:r>
      <w:r>
        <w:rPr>
          <w:rFonts w:ascii="Arial" w:eastAsia="Arial" w:hAnsi="Arial" w:cs="Arial"/>
          <w:sz w:val="20"/>
        </w:rPr>
        <w:t xml:space="preserve">, enviada exclusivamente por meio do Sistema Eletrônico, deve atender todas as especificações técnicas obrigatórias do </w:t>
      </w:r>
      <w:r>
        <w:rPr>
          <w:rFonts w:ascii="Arial" w:eastAsia="Arial" w:hAnsi="Arial" w:cs="Arial"/>
          <w:b/>
          <w:sz w:val="20"/>
        </w:rPr>
        <w:t xml:space="preserve">Edital </w:t>
      </w:r>
      <w:r>
        <w:rPr>
          <w:rFonts w:ascii="Arial" w:eastAsia="Arial" w:hAnsi="Arial" w:cs="Arial"/>
          <w:sz w:val="20"/>
        </w:rPr>
        <w:t xml:space="preserve">e </w:t>
      </w:r>
      <w:r>
        <w:rPr>
          <w:rFonts w:ascii="Arial" w:eastAsia="Arial" w:hAnsi="Arial" w:cs="Arial"/>
          <w:b/>
          <w:sz w:val="20"/>
        </w:rPr>
        <w:t xml:space="preserve">Anexos </w:t>
      </w:r>
      <w:r>
        <w:rPr>
          <w:rFonts w:ascii="Arial" w:eastAsia="Arial" w:hAnsi="Arial" w:cs="Arial"/>
          <w:sz w:val="20"/>
        </w:rPr>
        <w:t>sob pena de desclassificação.</w:t>
      </w:r>
    </w:p>
    <w:p w14:paraId="4290D4ED" w14:textId="77777777" w:rsidR="00B761E3" w:rsidRDefault="00B761E3">
      <w:pPr>
        <w:ind w:left="1701" w:hanging="992"/>
        <w:rPr>
          <w:rFonts w:ascii="Arial" w:eastAsia="Arial" w:hAnsi="Arial" w:cs="Arial"/>
          <w:color w:val="FF0000"/>
          <w:sz w:val="18"/>
          <w:szCs w:val="18"/>
        </w:rPr>
      </w:pPr>
    </w:p>
    <w:p w14:paraId="4945732C"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 xml:space="preserve">proposta </w:t>
      </w:r>
      <w:r>
        <w:rPr>
          <w:rFonts w:ascii="Arial" w:eastAsia="Arial" w:hAnsi="Arial" w:cs="Arial"/>
          <w:sz w:val="20"/>
        </w:rPr>
        <w:t>apresentada terá que refletir preços equivalentes aos praticados no mercado no dia de sua apresentação.</w:t>
      </w:r>
    </w:p>
    <w:p w14:paraId="0860281E" w14:textId="77777777" w:rsidR="00B761E3" w:rsidRDefault="00B761E3">
      <w:pPr>
        <w:ind w:left="1701" w:right="43" w:hanging="992"/>
        <w:rPr>
          <w:rFonts w:ascii="Arial" w:eastAsia="Arial" w:hAnsi="Arial" w:cs="Arial"/>
          <w:sz w:val="20"/>
        </w:rPr>
      </w:pPr>
    </w:p>
    <w:p w14:paraId="6BEFC529"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686BB3EC" w14:textId="77777777" w:rsidR="00B761E3" w:rsidRDefault="00B761E3">
      <w:pPr>
        <w:ind w:left="1701" w:right="43" w:firstLine="0"/>
        <w:rPr>
          <w:rFonts w:ascii="Arial" w:eastAsia="Arial" w:hAnsi="Arial" w:cs="Arial"/>
          <w:color w:val="FF0000"/>
          <w:sz w:val="20"/>
        </w:rPr>
      </w:pPr>
    </w:p>
    <w:p w14:paraId="06E252A8" w14:textId="77777777" w:rsidR="00B761E3" w:rsidRDefault="003775D6" w:rsidP="00F76C32">
      <w:pPr>
        <w:numPr>
          <w:ilvl w:val="1"/>
          <w:numId w:val="10"/>
        </w:numPr>
        <w:tabs>
          <w:tab w:val="left" w:pos="851"/>
        </w:tabs>
        <w:ind w:left="709" w:hanging="709"/>
        <w:rPr>
          <w:rFonts w:ascii="Arial" w:eastAsia="Arial" w:hAnsi="Arial" w:cs="Arial"/>
          <w:sz w:val="20"/>
        </w:rPr>
      </w:pPr>
      <w:r>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3389BC6A" w14:textId="77777777" w:rsidR="00B761E3" w:rsidRDefault="00B761E3">
      <w:pPr>
        <w:ind w:left="708" w:hanging="708"/>
        <w:rPr>
          <w:rFonts w:ascii="Arial" w:eastAsia="Arial" w:hAnsi="Arial" w:cs="Arial"/>
          <w:color w:val="FF0000"/>
          <w:sz w:val="20"/>
        </w:rPr>
      </w:pPr>
    </w:p>
    <w:p w14:paraId="460E0FFD"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ABERTURA DA SESSÃO, FORMULAÇÃO DE LANCES E CLASSIFICAÇÃO DAS PROPOSTAS </w:t>
      </w:r>
    </w:p>
    <w:p w14:paraId="248842D1" w14:textId="77777777" w:rsidR="00B761E3" w:rsidRDefault="00B761E3">
      <w:pPr>
        <w:widowControl w:val="0"/>
        <w:ind w:firstLine="0"/>
        <w:rPr>
          <w:rFonts w:ascii="Arial" w:eastAsia="Arial" w:hAnsi="Arial" w:cs="Arial"/>
          <w:color w:val="FF0000"/>
          <w:sz w:val="20"/>
        </w:rPr>
      </w:pPr>
    </w:p>
    <w:p w14:paraId="1A78009A" w14:textId="7F7B4483"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Na data e horário informado no item 1 deste edital, horário de Brasília-DF, a sessão pública na internet será aberta por comando </w:t>
      </w:r>
      <w:r w:rsidR="00DC61CB">
        <w:rPr>
          <w:rFonts w:ascii="Arial" w:eastAsia="Arial" w:hAnsi="Arial" w:cs="Arial"/>
          <w:sz w:val="20"/>
        </w:rPr>
        <w:t>do(a)</w:t>
      </w:r>
      <w:r>
        <w:rPr>
          <w:rFonts w:ascii="Arial" w:eastAsia="Arial" w:hAnsi="Arial" w:cs="Arial"/>
          <w:sz w:val="20"/>
        </w:rPr>
        <w:t xml:space="preserve"> Pregoeir</w:t>
      </w:r>
      <w:r w:rsidR="00DC61CB">
        <w:rPr>
          <w:rFonts w:ascii="Arial" w:eastAsia="Arial" w:hAnsi="Arial" w:cs="Arial"/>
          <w:sz w:val="20"/>
        </w:rPr>
        <w:t>o(a)</w:t>
      </w:r>
      <w:r>
        <w:rPr>
          <w:rFonts w:ascii="Arial" w:eastAsia="Arial" w:hAnsi="Arial" w:cs="Arial"/>
          <w:sz w:val="20"/>
        </w:rPr>
        <w:t>, com a divulgação das propostas eletrônicas recebidas e início da etapa de lances.</w:t>
      </w:r>
    </w:p>
    <w:p w14:paraId="08BBE206" w14:textId="77777777" w:rsidR="00B761E3" w:rsidRDefault="00B761E3">
      <w:pPr>
        <w:widowControl w:val="0"/>
        <w:rPr>
          <w:rFonts w:ascii="Arial" w:eastAsia="Arial" w:hAnsi="Arial" w:cs="Arial"/>
          <w:sz w:val="20"/>
        </w:rPr>
      </w:pPr>
    </w:p>
    <w:p w14:paraId="2ADABDFF"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24B7B3DC" w14:textId="77777777" w:rsidR="00B761E3" w:rsidRDefault="00B761E3">
      <w:pPr>
        <w:ind w:left="708" w:hanging="708"/>
        <w:rPr>
          <w:rFonts w:ascii="Arial" w:eastAsia="Arial" w:hAnsi="Arial" w:cs="Arial"/>
          <w:sz w:val="20"/>
        </w:rPr>
      </w:pPr>
    </w:p>
    <w:p w14:paraId="367BB8B1"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 xml:space="preserve">Também será desclassificada a proposta </w:t>
      </w:r>
      <w:r>
        <w:rPr>
          <w:rFonts w:ascii="Arial" w:eastAsia="Arial" w:hAnsi="Arial" w:cs="Arial"/>
          <w:b/>
          <w:sz w:val="20"/>
        </w:rPr>
        <w:t>(eletrônica)</w:t>
      </w:r>
      <w:r>
        <w:rPr>
          <w:rFonts w:ascii="Arial" w:eastAsia="Arial" w:hAnsi="Arial" w:cs="Arial"/>
          <w:sz w:val="20"/>
        </w:rPr>
        <w:t xml:space="preserve"> que identifique o licitante.</w:t>
      </w:r>
    </w:p>
    <w:p w14:paraId="436939DD" w14:textId="77777777" w:rsidR="00B761E3" w:rsidRDefault="00B761E3">
      <w:pPr>
        <w:widowControl w:val="0"/>
        <w:ind w:left="1701" w:hanging="992"/>
        <w:rPr>
          <w:rFonts w:ascii="Arial" w:eastAsia="Arial" w:hAnsi="Arial" w:cs="Arial"/>
          <w:sz w:val="20"/>
        </w:rPr>
      </w:pPr>
    </w:p>
    <w:p w14:paraId="36DDABC7"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desclassificação será sempre fundamentada e registrada no sistema, com acompanhamento em tempo real por todos os participantes.</w:t>
      </w:r>
    </w:p>
    <w:p w14:paraId="7113B89F" w14:textId="77777777" w:rsidR="00B761E3" w:rsidRDefault="00B761E3">
      <w:pPr>
        <w:ind w:left="708" w:hanging="992"/>
        <w:rPr>
          <w:rFonts w:ascii="Arial" w:eastAsia="Arial" w:hAnsi="Arial" w:cs="Arial"/>
          <w:sz w:val="20"/>
        </w:rPr>
      </w:pPr>
    </w:p>
    <w:p w14:paraId="1C9EA8F8"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não desclassificação da proposta não impede o seu julgamento definitivo em sentido contrário, levado a efeito na fase de aceitação.</w:t>
      </w:r>
    </w:p>
    <w:p w14:paraId="0DC4F9A7" w14:textId="77777777" w:rsidR="00B761E3" w:rsidRDefault="00B761E3">
      <w:pPr>
        <w:widowControl w:val="0"/>
        <w:ind w:left="1701" w:firstLine="0"/>
        <w:rPr>
          <w:rFonts w:ascii="Arial" w:eastAsia="Arial" w:hAnsi="Arial" w:cs="Arial"/>
          <w:color w:val="FF0000"/>
          <w:sz w:val="20"/>
        </w:rPr>
      </w:pPr>
    </w:p>
    <w:p w14:paraId="58AA410D"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ordenará automaticamente as propostas classificadas, sendo que somente estas participarão da fase de lances.</w:t>
      </w:r>
    </w:p>
    <w:p w14:paraId="168E7135" w14:textId="77777777" w:rsidR="00B761E3" w:rsidRDefault="00B761E3">
      <w:pPr>
        <w:widowControl w:val="0"/>
        <w:ind w:left="360" w:firstLine="0"/>
        <w:rPr>
          <w:rFonts w:ascii="Arial" w:eastAsia="Arial" w:hAnsi="Arial" w:cs="Arial"/>
          <w:sz w:val="20"/>
        </w:rPr>
      </w:pPr>
    </w:p>
    <w:p w14:paraId="7199BDCA"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3212EFC9" w14:textId="77777777" w:rsidR="00B761E3" w:rsidRDefault="00B761E3">
      <w:pPr>
        <w:widowControl w:val="0"/>
        <w:ind w:left="0" w:firstLine="0"/>
        <w:rPr>
          <w:rFonts w:ascii="Arial" w:eastAsia="Arial" w:hAnsi="Arial" w:cs="Arial"/>
          <w:color w:val="FF0000"/>
          <w:sz w:val="20"/>
        </w:rPr>
      </w:pPr>
    </w:p>
    <w:p w14:paraId="1B85C02C"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752A1CC4" w14:textId="77777777" w:rsidR="00B761E3" w:rsidRDefault="00B761E3">
      <w:pPr>
        <w:ind w:left="708" w:hanging="708"/>
        <w:rPr>
          <w:rFonts w:ascii="Arial" w:eastAsia="Arial" w:hAnsi="Arial" w:cs="Arial"/>
          <w:sz w:val="20"/>
        </w:rPr>
      </w:pPr>
    </w:p>
    <w:p w14:paraId="6B9E81AA" w14:textId="77777777" w:rsidR="00B761E3" w:rsidRDefault="003775D6" w:rsidP="00F76C32">
      <w:pPr>
        <w:widowControl w:val="0"/>
        <w:numPr>
          <w:ilvl w:val="2"/>
          <w:numId w:val="10"/>
        </w:numPr>
        <w:ind w:left="1418" w:hanging="709"/>
        <w:rPr>
          <w:rFonts w:ascii="Arial" w:eastAsia="Arial" w:hAnsi="Arial" w:cs="Arial"/>
          <w:sz w:val="20"/>
        </w:rPr>
      </w:pPr>
      <w:r>
        <w:rPr>
          <w:rFonts w:ascii="Arial" w:eastAsia="Arial" w:hAnsi="Arial" w:cs="Arial"/>
          <w:sz w:val="20"/>
        </w:rPr>
        <w:t>O lance deverá ser ofertado pelo valor unitário.</w:t>
      </w:r>
    </w:p>
    <w:p w14:paraId="3AE13757" w14:textId="77777777" w:rsidR="00B761E3" w:rsidRDefault="00B761E3">
      <w:pPr>
        <w:widowControl w:val="0"/>
        <w:ind w:left="1701" w:hanging="992"/>
        <w:rPr>
          <w:rFonts w:ascii="Arial" w:eastAsia="Arial" w:hAnsi="Arial" w:cs="Arial"/>
          <w:color w:val="FF0000"/>
          <w:sz w:val="20"/>
        </w:rPr>
      </w:pPr>
    </w:p>
    <w:p w14:paraId="6D14E3B0"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Os licitantes poderão oferecer lances sucessivos, observando o horário fixado para abertura da sessão e as regras estabelecidas no Edital.</w:t>
      </w:r>
    </w:p>
    <w:p w14:paraId="556FC408" w14:textId="77777777" w:rsidR="00B761E3" w:rsidRDefault="00B761E3">
      <w:pPr>
        <w:widowControl w:val="0"/>
        <w:rPr>
          <w:rFonts w:ascii="Arial" w:eastAsia="Arial" w:hAnsi="Arial" w:cs="Arial"/>
          <w:color w:val="FF0000"/>
          <w:sz w:val="20"/>
        </w:rPr>
      </w:pPr>
    </w:p>
    <w:p w14:paraId="3BC052BB"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licitante somente poderá oferecer lance de valor inferior ao último por ele ofertado e registrado pelo sistema.</w:t>
      </w:r>
    </w:p>
    <w:p w14:paraId="5C329205" w14:textId="77777777" w:rsidR="00B761E3" w:rsidRDefault="00B761E3">
      <w:pPr>
        <w:ind w:left="708" w:hanging="708"/>
        <w:rPr>
          <w:rFonts w:ascii="Arial" w:eastAsia="Arial" w:hAnsi="Arial" w:cs="Arial"/>
          <w:color w:val="FF0000"/>
          <w:sz w:val="20"/>
        </w:rPr>
      </w:pPr>
    </w:p>
    <w:p w14:paraId="1B18AB9A" w14:textId="126AAC7D" w:rsidR="00B761E3" w:rsidRDefault="003775D6" w:rsidP="00F76C32">
      <w:pPr>
        <w:widowControl w:val="0"/>
        <w:numPr>
          <w:ilvl w:val="1"/>
          <w:numId w:val="10"/>
        </w:numPr>
        <w:ind w:left="709" w:hanging="709"/>
        <w:rPr>
          <w:rFonts w:ascii="Arial" w:eastAsia="Arial" w:hAnsi="Arial" w:cs="Arial"/>
          <w:b/>
          <w:sz w:val="20"/>
        </w:rPr>
      </w:pPr>
      <w:r>
        <w:rPr>
          <w:rFonts w:ascii="Arial" w:eastAsia="Arial" w:hAnsi="Arial" w:cs="Arial"/>
          <w:sz w:val="20"/>
        </w:rPr>
        <w:t>O intervalo mínimo de diferença de valores entre os lances, que incidirá tanto em relação aos lances intermediários quanto em relação à proposta que cobrir a melhor oferta deverá ser de</w:t>
      </w:r>
      <w:r w:rsidR="00DC61CB">
        <w:rPr>
          <w:rFonts w:ascii="Arial" w:eastAsia="Arial" w:hAnsi="Arial" w:cs="Arial"/>
          <w:sz w:val="20"/>
        </w:rPr>
        <w:t xml:space="preserve"> </w:t>
      </w:r>
      <w:r w:rsidR="00DC61CB" w:rsidRPr="00DC61CB">
        <w:rPr>
          <w:rFonts w:ascii="Arial" w:eastAsia="Arial" w:hAnsi="Arial" w:cs="Arial"/>
          <w:b/>
          <w:bCs/>
          <w:sz w:val="20"/>
        </w:rPr>
        <w:t>R$ 1,00</w:t>
      </w:r>
      <w:r>
        <w:rPr>
          <w:rFonts w:ascii="Arial" w:eastAsia="Arial" w:hAnsi="Arial" w:cs="Arial"/>
          <w:b/>
          <w:sz w:val="20"/>
        </w:rPr>
        <w:t xml:space="preserve"> (um</w:t>
      </w:r>
      <w:r w:rsidR="00DC61CB">
        <w:rPr>
          <w:rFonts w:ascii="Arial" w:eastAsia="Arial" w:hAnsi="Arial" w:cs="Arial"/>
          <w:b/>
          <w:sz w:val="20"/>
        </w:rPr>
        <w:t xml:space="preserve"> real</w:t>
      </w:r>
      <w:r>
        <w:rPr>
          <w:rFonts w:ascii="Arial" w:eastAsia="Arial" w:hAnsi="Arial" w:cs="Arial"/>
          <w:b/>
          <w:sz w:val="20"/>
        </w:rPr>
        <w:t>).</w:t>
      </w:r>
    </w:p>
    <w:p w14:paraId="1C7BE7FF" w14:textId="77777777" w:rsidR="00B761E3" w:rsidRDefault="00B761E3">
      <w:pPr>
        <w:ind w:left="708" w:hanging="708"/>
        <w:rPr>
          <w:rFonts w:ascii="Arial" w:eastAsia="Arial" w:hAnsi="Arial" w:cs="Arial"/>
          <w:color w:val="FF0000"/>
          <w:sz w:val="20"/>
        </w:rPr>
      </w:pPr>
    </w:p>
    <w:p w14:paraId="587FEC30"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hAnsi="Arial" w:cs="Arial"/>
          <w:sz w:val="20"/>
        </w:rPr>
        <w:t>O licitante poderá, uma única vez, excluir seu último lance ofertado, no intervalo de quinze segundos após o registro no sistema, na hipótese de lance inconsistente ou inexequível.</w:t>
      </w:r>
    </w:p>
    <w:p w14:paraId="3E94E360" w14:textId="77777777" w:rsidR="00B761E3" w:rsidRDefault="00B761E3">
      <w:pPr>
        <w:pStyle w:val="PargrafodaLista"/>
        <w:rPr>
          <w:rFonts w:ascii="Arial" w:eastAsia="Arial" w:hAnsi="Arial" w:cs="Arial"/>
          <w:bCs/>
          <w:color w:val="FF0000"/>
          <w:sz w:val="20"/>
        </w:rPr>
      </w:pPr>
    </w:p>
    <w:p w14:paraId="70E3AFF7"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eastAsia="Arial" w:hAnsi="Arial" w:cs="Arial"/>
          <w:bCs/>
          <w:sz w:val="20"/>
        </w:rPr>
        <w:t xml:space="preserve">Será adotado para o envio de lances no pregão eletrônico o </w:t>
      </w:r>
      <w:r>
        <w:rPr>
          <w:rFonts w:ascii="Arial" w:eastAsia="Arial" w:hAnsi="Arial" w:cs="Arial"/>
          <w:b/>
          <w:sz w:val="20"/>
        </w:rPr>
        <w:t>modo de disputa “ABERTO”</w:t>
      </w:r>
      <w:r>
        <w:rPr>
          <w:rFonts w:ascii="Arial" w:eastAsia="Arial" w:hAnsi="Arial" w:cs="Arial"/>
          <w:bCs/>
          <w:sz w:val="20"/>
        </w:rPr>
        <w:t>, em que os licitantes apresentarão lances públicos e sucessivos, com prorrogações.</w:t>
      </w:r>
    </w:p>
    <w:p w14:paraId="69E28B9E" w14:textId="77777777" w:rsidR="00B761E3" w:rsidRDefault="00B761E3">
      <w:pPr>
        <w:widowControl w:val="0"/>
        <w:rPr>
          <w:rFonts w:ascii="Arial" w:eastAsia="Arial" w:hAnsi="Arial" w:cs="Arial"/>
          <w:color w:val="FF0000"/>
          <w:sz w:val="20"/>
        </w:rPr>
      </w:pPr>
    </w:p>
    <w:p w14:paraId="33131406"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7DF40C08" w14:textId="77777777" w:rsidR="00B761E3" w:rsidRDefault="00B761E3">
      <w:pPr>
        <w:widowControl w:val="0"/>
        <w:rPr>
          <w:rFonts w:ascii="Arial" w:eastAsia="Arial" w:hAnsi="Arial" w:cs="Arial"/>
          <w:color w:val="FF0000"/>
          <w:sz w:val="20"/>
        </w:rPr>
      </w:pPr>
    </w:p>
    <w:p w14:paraId="167E97A7"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118CA82E" w14:textId="77777777" w:rsidR="00B761E3" w:rsidRDefault="00B761E3">
      <w:pPr>
        <w:pStyle w:val="PargrafodaLista"/>
        <w:rPr>
          <w:rFonts w:ascii="Arial" w:eastAsia="Arial" w:hAnsi="Arial" w:cs="Arial"/>
          <w:color w:val="FF0000"/>
          <w:sz w:val="20"/>
        </w:rPr>
      </w:pPr>
    </w:p>
    <w:p w14:paraId="5C1C9D43"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Não havendo novos lances na forma estabelecida nos itens anteriores, a sessão pública encerrar-se-á automaticamente.</w:t>
      </w:r>
    </w:p>
    <w:p w14:paraId="50CA0827" w14:textId="77777777" w:rsidR="00B761E3" w:rsidRDefault="00B761E3">
      <w:pPr>
        <w:widowControl w:val="0"/>
        <w:rPr>
          <w:rFonts w:ascii="Arial" w:eastAsia="Arial" w:hAnsi="Arial" w:cs="Arial"/>
          <w:sz w:val="20"/>
        </w:rPr>
      </w:pPr>
    </w:p>
    <w:p w14:paraId="71A7A0D3" w14:textId="77777777" w:rsidR="00B761E3" w:rsidRDefault="003775D6" w:rsidP="00F76C32">
      <w:pPr>
        <w:widowControl w:val="0"/>
        <w:numPr>
          <w:ilvl w:val="1"/>
          <w:numId w:val="10"/>
        </w:numPr>
        <w:tabs>
          <w:tab w:val="left" w:pos="993"/>
        </w:tabs>
        <w:ind w:left="709" w:hanging="709"/>
        <w:rPr>
          <w:rFonts w:ascii="Arial" w:eastAsia="Arial" w:hAnsi="Arial" w:cs="Arial"/>
          <w:color w:val="FF0000"/>
          <w:sz w:val="20"/>
        </w:rPr>
      </w:pPr>
      <w:r>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Pr>
          <w:rFonts w:ascii="Arial" w:hAnsi="Arial" w:cs="Arial"/>
          <w:color w:val="FF0000"/>
          <w:sz w:val="20"/>
        </w:rPr>
        <w:t>.</w:t>
      </w:r>
    </w:p>
    <w:p w14:paraId="46D1A4A1" w14:textId="77777777" w:rsidR="00B761E3" w:rsidRDefault="00B761E3">
      <w:pPr>
        <w:pStyle w:val="PargrafodaLista"/>
        <w:rPr>
          <w:rFonts w:ascii="Arial" w:eastAsia="Arial" w:hAnsi="Arial" w:cs="Arial"/>
          <w:color w:val="FF0000"/>
          <w:sz w:val="20"/>
        </w:rPr>
      </w:pPr>
    </w:p>
    <w:p w14:paraId="73A59691"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328E2FF6" w14:textId="77777777" w:rsidR="00B761E3" w:rsidRDefault="00B761E3">
      <w:pPr>
        <w:widowControl w:val="0"/>
        <w:tabs>
          <w:tab w:val="left" w:pos="993"/>
        </w:tabs>
        <w:ind w:firstLine="0"/>
        <w:rPr>
          <w:rFonts w:ascii="Arial" w:eastAsia="Arial" w:hAnsi="Arial" w:cs="Arial"/>
          <w:color w:val="FF0000"/>
          <w:sz w:val="20"/>
        </w:rPr>
      </w:pPr>
    </w:p>
    <w:p w14:paraId="13D2D0C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19A1198C" w14:textId="77777777" w:rsidR="00B761E3" w:rsidRDefault="00B761E3">
      <w:pPr>
        <w:ind w:left="708" w:hanging="708"/>
        <w:rPr>
          <w:rFonts w:ascii="Arial" w:eastAsia="Arial" w:hAnsi="Arial" w:cs="Arial"/>
          <w:color w:val="FF0000"/>
          <w:sz w:val="20"/>
        </w:rPr>
      </w:pPr>
    </w:p>
    <w:p w14:paraId="545DD7D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Na hipótese do subitem anterior, a ocorrência será registrada em campo próprio do sistema.</w:t>
      </w:r>
    </w:p>
    <w:p w14:paraId="2F2F287B" w14:textId="77777777" w:rsidR="00B761E3" w:rsidRDefault="00B761E3">
      <w:pPr>
        <w:ind w:left="993" w:hanging="993"/>
        <w:rPr>
          <w:rFonts w:ascii="Arial" w:eastAsia="Arial" w:hAnsi="Arial" w:cs="Arial"/>
          <w:sz w:val="20"/>
        </w:rPr>
      </w:pPr>
    </w:p>
    <w:p w14:paraId="3F30BF70"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Durante o transcurso da sessão pública, os licitantes serão informados, em tempo real, do valor do menor lance registrado, vedada a identificação do licitante.</w:t>
      </w:r>
    </w:p>
    <w:p w14:paraId="4C2D13D6" w14:textId="77777777" w:rsidR="00B761E3" w:rsidRDefault="00B761E3">
      <w:pPr>
        <w:ind w:left="708" w:hanging="708"/>
        <w:rPr>
          <w:rFonts w:ascii="Arial" w:eastAsia="Arial" w:hAnsi="Arial" w:cs="Arial"/>
          <w:sz w:val="20"/>
        </w:rPr>
      </w:pPr>
    </w:p>
    <w:p w14:paraId="785EE503"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6B848FFC" w14:textId="77777777" w:rsidR="00B761E3" w:rsidRDefault="00B761E3">
      <w:pPr>
        <w:tabs>
          <w:tab w:val="left" w:pos="993"/>
        </w:tabs>
        <w:ind w:right="43" w:firstLine="0"/>
        <w:rPr>
          <w:rFonts w:ascii="Arial" w:eastAsia="Arial" w:hAnsi="Arial" w:cs="Arial"/>
          <w:sz w:val="20"/>
        </w:rPr>
      </w:pPr>
    </w:p>
    <w:p w14:paraId="5794A5F7"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38434E">
        <w:rPr>
          <w:rFonts w:ascii="Arial" w:eastAsia="Arial" w:hAnsi="Arial" w:cs="Arial"/>
          <w:bCs/>
          <w:sz w:val="20"/>
        </w:rPr>
        <w:t>vinte e quatro horas</w:t>
      </w:r>
      <w:r>
        <w:rPr>
          <w:rFonts w:ascii="Arial" w:eastAsia="Arial" w:hAnsi="Arial" w:cs="Arial"/>
          <w:sz w:val="20"/>
        </w:rPr>
        <w:t xml:space="preserve"> da comunicação do fato pelo Pregoeiro aos participantes, no sítio eletrônico utilizado para divulgação.</w:t>
      </w:r>
    </w:p>
    <w:p w14:paraId="7CAFD276" w14:textId="77777777" w:rsidR="00B761E3" w:rsidRDefault="00B761E3">
      <w:pPr>
        <w:ind w:left="708" w:hanging="708"/>
        <w:rPr>
          <w:rFonts w:ascii="Arial" w:eastAsia="Arial" w:hAnsi="Arial" w:cs="Arial"/>
          <w:sz w:val="20"/>
        </w:rPr>
      </w:pPr>
    </w:p>
    <w:p w14:paraId="002A01F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Havendo eventual empate entre propostas ou lances, o critério de desempate será aquele previsto no art. 55, da Lei Federal nº 13.303/2016.</w:t>
      </w:r>
    </w:p>
    <w:p w14:paraId="669B09F8" w14:textId="77777777" w:rsidR="00B761E3" w:rsidRDefault="00B761E3">
      <w:pPr>
        <w:pStyle w:val="PargrafodaLista"/>
        <w:rPr>
          <w:rFonts w:ascii="Arial" w:eastAsia="Arial" w:hAnsi="Arial" w:cs="Arial"/>
          <w:color w:val="FF0000"/>
          <w:sz w:val="20"/>
        </w:rPr>
      </w:pPr>
    </w:p>
    <w:p w14:paraId="64DA5EB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Persistindo o empate, a proposta vencedora será sorteada pelo sistema eletrônico dentre as propostas empatadas.</w:t>
      </w:r>
    </w:p>
    <w:p w14:paraId="28715340" w14:textId="77777777" w:rsidR="00B761E3" w:rsidRDefault="00B761E3">
      <w:pPr>
        <w:tabs>
          <w:tab w:val="left" w:pos="993"/>
        </w:tabs>
        <w:ind w:right="43" w:firstLine="0"/>
        <w:rPr>
          <w:rFonts w:ascii="Arial" w:eastAsia="Arial" w:hAnsi="Arial" w:cs="Arial"/>
          <w:color w:val="FF0000"/>
          <w:sz w:val="20"/>
        </w:rPr>
      </w:pPr>
    </w:p>
    <w:p w14:paraId="1E9388E2" w14:textId="77777777" w:rsidR="00B761E3" w:rsidRDefault="003775D6" w:rsidP="00F76C32">
      <w:pPr>
        <w:widowControl w:val="0"/>
        <w:numPr>
          <w:ilvl w:val="1"/>
          <w:numId w:val="10"/>
        </w:numPr>
        <w:ind w:left="709" w:hanging="709"/>
        <w:rPr>
          <w:rFonts w:ascii="Arial" w:eastAsia="Arial" w:hAnsi="Arial" w:cs="Arial"/>
          <w:bCs/>
          <w:sz w:val="20"/>
        </w:rPr>
      </w:pPr>
      <w:r>
        <w:rPr>
          <w:rFonts w:ascii="Arial" w:eastAsia="Arial" w:hAnsi="Arial" w:cs="Arial"/>
          <w:bCs/>
          <w:sz w:val="20"/>
        </w:rPr>
        <w:t xml:space="preserve">Caso a etapa de lances ultrapasse o horário de expediente, o pregão será suspenso e retornará no horário informado pelo pregoeiro via chat. </w:t>
      </w:r>
    </w:p>
    <w:p w14:paraId="1CF6F648" w14:textId="77777777" w:rsidR="00B761E3" w:rsidRDefault="00B761E3">
      <w:pPr>
        <w:tabs>
          <w:tab w:val="left" w:pos="993"/>
        </w:tabs>
        <w:ind w:right="43" w:firstLine="0"/>
        <w:rPr>
          <w:rFonts w:ascii="Arial" w:eastAsia="Arial" w:hAnsi="Arial" w:cs="Arial"/>
          <w:sz w:val="20"/>
        </w:rPr>
      </w:pPr>
    </w:p>
    <w:p w14:paraId="4952FA2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F5292E4" w14:textId="77777777" w:rsidR="00B761E3" w:rsidRDefault="00B761E3">
      <w:pPr>
        <w:ind w:right="43"/>
        <w:rPr>
          <w:rFonts w:ascii="Arial" w:eastAsia="Arial" w:hAnsi="Arial" w:cs="Arial"/>
          <w:color w:val="FF0000"/>
          <w:sz w:val="20"/>
        </w:rPr>
      </w:pPr>
    </w:p>
    <w:p w14:paraId="6DD9F29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 negociação será realizada por meio do sistema, podendo ser acompanhada pelos demais licitantes.</w:t>
      </w:r>
    </w:p>
    <w:p w14:paraId="5D3B984A" w14:textId="77777777" w:rsidR="00B761E3" w:rsidRDefault="00B761E3">
      <w:pPr>
        <w:pStyle w:val="PargrafodaLista"/>
        <w:rPr>
          <w:rFonts w:ascii="Arial" w:eastAsia="Arial" w:hAnsi="Arial" w:cs="Arial"/>
          <w:sz w:val="20"/>
        </w:rPr>
      </w:pPr>
    </w:p>
    <w:p w14:paraId="524E333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a negociação do preço, o Pregoeiro iniciará a fase de aceitação e julgamento da proposta.</w:t>
      </w:r>
    </w:p>
    <w:p w14:paraId="1D0F80C7" w14:textId="77777777" w:rsidR="00B761E3" w:rsidRDefault="00B761E3">
      <w:pPr>
        <w:pStyle w:val="PargrafodaLista"/>
        <w:rPr>
          <w:rFonts w:ascii="Arial" w:eastAsia="Arial" w:hAnsi="Arial" w:cs="Arial"/>
          <w:sz w:val="20"/>
        </w:rPr>
      </w:pPr>
    </w:p>
    <w:p w14:paraId="76CC03D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BBB6B9B" w14:textId="77777777" w:rsidR="00B761E3" w:rsidRDefault="00B761E3">
      <w:pPr>
        <w:tabs>
          <w:tab w:val="left" w:pos="993"/>
        </w:tabs>
        <w:ind w:right="43" w:firstLine="0"/>
        <w:rPr>
          <w:rFonts w:ascii="Arial" w:eastAsia="Arial" w:hAnsi="Arial" w:cs="Arial"/>
          <w:color w:val="FF0000"/>
          <w:sz w:val="20"/>
        </w:rPr>
      </w:pPr>
    </w:p>
    <w:p w14:paraId="301BC465" w14:textId="77777777" w:rsidR="00B761E3" w:rsidRDefault="003775D6" w:rsidP="00F76C32">
      <w:pPr>
        <w:numPr>
          <w:ilvl w:val="0"/>
          <w:numId w:val="10"/>
        </w:numPr>
        <w:pBdr>
          <w:top w:val="single" w:sz="4" w:space="1" w:color="000000"/>
          <w:left w:val="single" w:sz="4" w:space="4" w:color="000000"/>
          <w:bottom w:val="single" w:sz="4" w:space="0" w:color="000000"/>
          <w:right w:val="single" w:sz="4" w:space="4" w:color="000000"/>
          <w:between w:val="single" w:sz="4" w:space="1" w:color="000000"/>
        </w:pBdr>
        <w:ind w:left="567" w:hanging="567"/>
        <w:rPr>
          <w:rFonts w:ascii="Arial" w:eastAsia="Arial" w:hAnsi="Arial" w:cs="Arial"/>
          <w:sz w:val="20"/>
        </w:rPr>
      </w:pPr>
      <w:r>
        <w:rPr>
          <w:rFonts w:ascii="Arial" w:eastAsia="Arial" w:hAnsi="Arial" w:cs="Arial"/>
          <w:b/>
          <w:sz w:val="20"/>
        </w:rPr>
        <w:t xml:space="preserve"> DA ACEITABILIDADE DA PROPOSTA VENCEDORA </w:t>
      </w:r>
    </w:p>
    <w:p w14:paraId="6C2E3951" w14:textId="77777777" w:rsidR="00C24E29" w:rsidRDefault="00C24E29" w:rsidP="00C24E29">
      <w:pPr>
        <w:pBdr>
          <w:top w:val="nil"/>
          <w:left w:val="nil"/>
          <w:bottom w:val="nil"/>
          <w:right w:val="nil"/>
          <w:between w:val="nil"/>
        </w:pBdr>
        <w:tabs>
          <w:tab w:val="left" w:pos="993"/>
        </w:tabs>
        <w:ind w:firstLine="0"/>
        <w:rPr>
          <w:rFonts w:ascii="Arial" w:eastAsia="Arial" w:hAnsi="Arial" w:cs="Arial"/>
          <w:sz w:val="20"/>
        </w:rPr>
      </w:pPr>
    </w:p>
    <w:p w14:paraId="731F7A9B" w14:textId="11EBBAB7" w:rsidR="00C24E29" w:rsidRPr="00C250DC" w:rsidRDefault="00C24E29" w:rsidP="00F76C32">
      <w:pPr>
        <w:numPr>
          <w:ilvl w:val="1"/>
          <w:numId w:val="10"/>
        </w:numPr>
        <w:pBdr>
          <w:top w:val="nil"/>
          <w:left w:val="nil"/>
          <w:bottom w:val="nil"/>
          <w:right w:val="nil"/>
          <w:between w:val="nil"/>
        </w:pBdr>
        <w:tabs>
          <w:tab w:val="left" w:pos="993"/>
        </w:tabs>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a partir da solicitação do Pregoeiro, a proposta adequada ao último lance ofertado após a negociação realizada</w:t>
      </w:r>
      <w:r w:rsidRPr="001E279F">
        <w:rPr>
          <w:rFonts w:ascii="Arial" w:eastAsia="Arial" w:hAnsi="Arial" w:cs="Arial"/>
          <w:sz w:val="20"/>
        </w:rPr>
        <w:t xml:space="preserve">, </w:t>
      </w:r>
      <w:r w:rsidRPr="001E279F">
        <w:rPr>
          <w:rFonts w:ascii="Arial" w:eastAsia="Arial" w:hAnsi="Arial" w:cs="Arial"/>
          <w:b/>
          <w:sz w:val="20"/>
        </w:rPr>
        <w:t xml:space="preserve">(Anexo </w:t>
      </w:r>
      <w:r w:rsidR="001B795F" w:rsidRPr="001E279F">
        <w:rPr>
          <w:rFonts w:ascii="Arial" w:eastAsia="Arial" w:hAnsi="Arial" w:cs="Arial"/>
          <w:b/>
          <w:sz w:val="20"/>
        </w:rPr>
        <w:t>II</w:t>
      </w:r>
      <w:r w:rsidRPr="001E279F">
        <w:rPr>
          <w:rFonts w:ascii="Arial" w:eastAsia="Arial" w:hAnsi="Arial" w:cs="Arial"/>
          <w:b/>
          <w:sz w:val="20"/>
        </w:rPr>
        <w:t>),</w:t>
      </w:r>
      <w:r w:rsidRPr="001E279F">
        <w:rPr>
          <w:rFonts w:ascii="Arial" w:eastAsia="Arial" w:hAnsi="Arial" w:cs="Arial"/>
          <w:sz w:val="20"/>
        </w:rPr>
        <w:t xml:space="preserve"> </w:t>
      </w:r>
      <w:r w:rsidRPr="00C250DC">
        <w:rPr>
          <w:rFonts w:ascii="Arial" w:eastAsia="Arial" w:hAnsi="Arial" w:cs="Arial"/>
          <w:sz w:val="20"/>
        </w:rPr>
        <w:t>devendo, ainda, apresentar os valores unitários de cada item e subitem</w:t>
      </w:r>
      <w:r w:rsidR="00333631">
        <w:rPr>
          <w:rFonts w:ascii="Arial" w:eastAsia="Arial" w:hAnsi="Arial" w:cs="Arial"/>
          <w:sz w:val="20"/>
        </w:rPr>
        <w:t>, respeitando os valores máximos unitários,</w:t>
      </w:r>
      <w:r w:rsidRPr="00C250DC">
        <w:rPr>
          <w:rFonts w:ascii="Arial" w:eastAsia="Arial" w:hAnsi="Arial" w:cs="Arial"/>
          <w:sz w:val="20"/>
        </w:rPr>
        <w:t xml:space="preserve"> e acompanhada, se for o caso, de documentos complementares (catálogo/prospecto) com as especificações, necessários à confirmação daqueles exigidos neste Edital, sob pena de preclusão.</w:t>
      </w:r>
      <w:r w:rsidR="00333631">
        <w:rPr>
          <w:rFonts w:ascii="Arial" w:eastAsia="Arial" w:hAnsi="Arial" w:cs="Arial"/>
          <w:sz w:val="20"/>
        </w:rPr>
        <w:t xml:space="preserve"> </w:t>
      </w:r>
    </w:p>
    <w:p w14:paraId="19AF91C2" w14:textId="77777777" w:rsidR="00C24E29" w:rsidRPr="00C250DC" w:rsidRDefault="00C24E29" w:rsidP="00C24E29">
      <w:pPr>
        <w:pBdr>
          <w:top w:val="nil"/>
          <w:left w:val="nil"/>
          <w:bottom w:val="nil"/>
          <w:right w:val="nil"/>
          <w:between w:val="nil"/>
        </w:pBdr>
        <w:ind w:left="1701" w:right="43" w:hanging="992"/>
        <w:rPr>
          <w:rFonts w:ascii="Arial" w:eastAsia="Arial" w:hAnsi="Arial" w:cs="Arial"/>
          <w:sz w:val="20"/>
        </w:rPr>
      </w:pPr>
    </w:p>
    <w:p w14:paraId="7F778648" w14:textId="2AB191F4" w:rsidR="00C24E29" w:rsidRPr="00361D20"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361D20">
        <w:rPr>
          <w:rFonts w:ascii="Arial" w:eastAsia="Arial" w:hAnsi="Arial" w:cs="Arial"/>
          <w:sz w:val="20"/>
        </w:rPr>
        <w:t>Deverá ser enviada a ficha técnica</w:t>
      </w:r>
      <w:r w:rsidR="00291DAE">
        <w:rPr>
          <w:rFonts w:ascii="Arial" w:eastAsia="Arial" w:hAnsi="Arial" w:cs="Arial"/>
          <w:sz w:val="20"/>
        </w:rPr>
        <w:t>/catálogo</w:t>
      </w:r>
      <w:r w:rsidRPr="00361D20">
        <w:rPr>
          <w:rFonts w:ascii="Arial" w:eastAsia="Arial" w:hAnsi="Arial" w:cs="Arial"/>
          <w:sz w:val="20"/>
        </w:rPr>
        <w:t xml:space="preserve"> do produto oferecido, juntamente com a proposta ajustada.</w:t>
      </w:r>
    </w:p>
    <w:p w14:paraId="27676AF3"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457EAA3E"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Pr>
          <w:rFonts w:ascii="Arial" w:eastAsia="Arial" w:hAnsi="Arial" w:cs="Arial"/>
          <w:sz w:val="20"/>
        </w:rPr>
        <w:t>O prazo de 02 (duas) horas deverá estar em conformidade com o efetivo funcionamento do órgão público, ou seja, das 8h30min às 12h e das 13h30min às 17h30min.</w:t>
      </w:r>
    </w:p>
    <w:p w14:paraId="2755EEAE"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26B2611B"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2443FEC2" w14:textId="77777777" w:rsidR="00C24E29" w:rsidRDefault="00C24E29" w:rsidP="00C24E29">
      <w:pPr>
        <w:pStyle w:val="PargrafodaLista"/>
        <w:rPr>
          <w:rFonts w:ascii="Arial" w:eastAsia="Arial" w:hAnsi="Arial" w:cs="Arial"/>
          <w:sz w:val="20"/>
        </w:rPr>
      </w:pPr>
    </w:p>
    <w:p w14:paraId="5F9129EC" w14:textId="77777777" w:rsidR="00C24E29" w:rsidRPr="00B56064" w:rsidRDefault="00C24E29" w:rsidP="00F76C32">
      <w:pPr>
        <w:numPr>
          <w:ilvl w:val="2"/>
          <w:numId w:val="10"/>
        </w:numPr>
        <w:ind w:left="1560" w:hanging="851"/>
        <w:rPr>
          <w:rFonts w:ascii="Arial" w:eastAsia="Arial" w:hAnsi="Arial" w:cs="Arial"/>
          <w:sz w:val="20"/>
        </w:rPr>
      </w:pPr>
      <w:r w:rsidRPr="00B56064">
        <w:rPr>
          <w:rFonts w:ascii="Arial" w:eastAsia="Arial" w:hAnsi="Arial" w:cs="Arial"/>
          <w:sz w:val="20"/>
        </w:rPr>
        <w:t xml:space="preserve">A fim de aplicar o princípio da isonomia entre as licitantes, </w:t>
      </w:r>
      <w:r w:rsidRPr="00A75B00">
        <w:rPr>
          <w:rFonts w:ascii="Arial" w:eastAsia="Arial" w:hAnsi="Arial" w:cs="Arial"/>
          <w:bCs/>
          <w:sz w:val="20"/>
        </w:rPr>
        <w:t>após transcorrido o prazo de 02 (duas) horas, não serão considerados, para fins de análi</w:t>
      </w:r>
      <w:r w:rsidRPr="00B56064">
        <w:rPr>
          <w:rFonts w:ascii="Arial" w:eastAsia="Arial" w:hAnsi="Arial" w:cs="Arial"/>
          <w:sz w:val="20"/>
        </w:rPr>
        <w:t>se, sob qualquer alegação, o envio da Proposta de Preço Ajustada, sendo realizado, pelo Pregoeiro, o registro da não aceitação da proposta.</w:t>
      </w:r>
    </w:p>
    <w:p w14:paraId="5F022D95" w14:textId="77777777" w:rsidR="00C24E29" w:rsidRPr="00B56064" w:rsidRDefault="00C24E29" w:rsidP="00C24E29">
      <w:pPr>
        <w:ind w:left="1560" w:hanging="851"/>
        <w:rPr>
          <w:rFonts w:ascii="Arial" w:eastAsia="Arial" w:hAnsi="Arial" w:cs="Arial"/>
          <w:sz w:val="20"/>
        </w:rPr>
      </w:pPr>
    </w:p>
    <w:p w14:paraId="719B87B7" w14:textId="77777777" w:rsidR="00C24E29" w:rsidRPr="00B56064"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p>
    <w:p w14:paraId="76B26878" w14:textId="77777777" w:rsidR="00C24E29" w:rsidRDefault="00C24E29" w:rsidP="00C24E29">
      <w:pPr>
        <w:pStyle w:val="PargrafodaLista"/>
        <w:rPr>
          <w:rFonts w:ascii="Arial" w:eastAsia="Arial" w:hAnsi="Arial" w:cs="Arial"/>
          <w:sz w:val="20"/>
        </w:rPr>
      </w:pPr>
    </w:p>
    <w:p w14:paraId="355EC080" w14:textId="77777777" w:rsidR="00C24E29" w:rsidRPr="00C250DC"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 quando exigidos (catálogo/prospecto com as especificações), poderá ser anexado junto com a proposta ajustada.</w:t>
      </w:r>
    </w:p>
    <w:p w14:paraId="0F0BC08D"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50E690BA"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384B0F8E" w14:textId="77777777" w:rsidR="00C24E29" w:rsidRPr="00C250DC" w:rsidRDefault="00C24E29" w:rsidP="00C24E29">
      <w:pPr>
        <w:pBdr>
          <w:top w:val="nil"/>
          <w:left w:val="nil"/>
          <w:bottom w:val="nil"/>
          <w:right w:val="nil"/>
          <w:between w:val="nil"/>
        </w:pBdr>
        <w:ind w:left="0" w:firstLine="0"/>
        <w:rPr>
          <w:rFonts w:ascii="Arial" w:eastAsia="Arial" w:hAnsi="Arial" w:cs="Arial"/>
          <w:sz w:val="20"/>
        </w:rPr>
      </w:pPr>
    </w:p>
    <w:p w14:paraId="32A08836" w14:textId="7F753EE8" w:rsidR="00C24E29" w:rsidRPr="00EC3E07" w:rsidRDefault="00C24E29" w:rsidP="00F76C32">
      <w:pPr>
        <w:numPr>
          <w:ilvl w:val="2"/>
          <w:numId w:val="10"/>
        </w:numPr>
        <w:pBdr>
          <w:top w:val="nil"/>
          <w:left w:val="nil"/>
          <w:bottom w:val="nil"/>
          <w:right w:val="nil"/>
          <w:between w:val="nil"/>
        </w:pBdr>
        <w:tabs>
          <w:tab w:val="left" w:pos="1560"/>
        </w:tabs>
        <w:ind w:left="1560" w:hanging="851"/>
        <w:rPr>
          <w:rFonts w:ascii="Arial" w:eastAsia="Arial" w:hAnsi="Arial" w:cs="Arial"/>
          <w:sz w:val="20"/>
        </w:rPr>
      </w:pPr>
      <w:r w:rsidRPr="00EC3E07">
        <w:rPr>
          <w:rFonts w:ascii="Arial" w:eastAsia="Arial" w:hAnsi="Arial" w:cs="Arial"/>
          <w:sz w:val="20"/>
        </w:rPr>
        <w:t xml:space="preserve">A licitante deverá encaminhar o documento referente à proposta </w:t>
      </w:r>
      <w:r w:rsidRPr="007B4D80">
        <w:rPr>
          <w:rFonts w:ascii="Arial" w:eastAsia="Arial" w:hAnsi="Arial" w:cs="Arial"/>
          <w:sz w:val="20"/>
        </w:rPr>
        <w:t xml:space="preserve">ajustada </w:t>
      </w:r>
      <w:r w:rsidRPr="001E279F">
        <w:rPr>
          <w:rFonts w:ascii="Arial" w:eastAsia="Arial" w:hAnsi="Arial" w:cs="Arial"/>
          <w:sz w:val="20"/>
        </w:rPr>
        <w:t>(</w:t>
      </w:r>
      <w:r w:rsidRPr="001E279F">
        <w:rPr>
          <w:rFonts w:ascii="Arial" w:eastAsia="Arial" w:hAnsi="Arial" w:cs="Arial"/>
          <w:b/>
          <w:bCs/>
          <w:sz w:val="20"/>
        </w:rPr>
        <w:t xml:space="preserve">ANEXO </w:t>
      </w:r>
      <w:r w:rsidR="001B795F" w:rsidRPr="001E279F">
        <w:rPr>
          <w:rFonts w:ascii="Arial" w:eastAsia="Arial" w:hAnsi="Arial" w:cs="Arial"/>
          <w:b/>
          <w:bCs/>
          <w:sz w:val="20"/>
        </w:rPr>
        <w:t>II</w:t>
      </w:r>
      <w:r w:rsidRPr="001E279F">
        <w:rPr>
          <w:rFonts w:ascii="Arial" w:eastAsia="Arial" w:hAnsi="Arial" w:cs="Arial"/>
          <w:b/>
          <w:bCs/>
          <w:sz w:val="20"/>
        </w:rPr>
        <w:t>)</w:t>
      </w:r>
      <w:r w:rsidRPr="001E279F">
        <w:rPr>
          <w:rFonts w:ascii="Arial" w:eastAsia="Arial" w:hAnsi="Arial" w:cs="Arial"/>
          <w:sz w:val="20"/>
        </w:rPr>
        <w:t xml:space="preserve"> </w:t>
      </w:r>
      <w:r w:rsidRPr="007B4D80">
        <w:rPr>
          <w:rFonts w:ascii="Arial" w:eastAsia="Arial" w:hAnsi="Arial" w:cs="Arial"/>
          <w:sz w:val="20"/>
        </w:rPr>
        <w:t>em</w:t>
      </w:r>
      <w:r w:rsidRPr="00EC3E07">
        <w:rPr>
          <w:rFonts w:ascii="Arial" w:eastAsia="Arial" w:hAnsi="Arial" w:cs="Arial"/>
          <w:sz w:val="20"/>
        </w:rPr>
        <w:t xml:space="preserve"> PDF, </w:t>
      </w:r>
      <w:r w:rsidR="00481BB0" w:rsidRPr="00EC3E07">
        <w:rPr>
          <w:rFonts w:ascii="Arial" w:eastAsia="Arial" w:hAnsi="Arial" w:cs="Arial"/>
          <w:sz w:val="20"/>
        </w:rPr>
        <w:t>devidamente</w:t>
      </w:r>
      <w:r w:rsidR="00481BB0">
        <w:rPr>
          <w:rFonts w:ascii="Arial" w:eastAsia="Arial" w:hAnsi="Arial" w:cs="Arial"/>
          <w:sz w:val="20"/>
        </w:rPr>
        <w:t xml:space="preserve"> </w:t>
      </w:r>
      <w:r w:rsidR="00481BB0" w:rsidRPr="00EC3E07">
        <w:rPr>
          <w:rFonts w:ascii="Arial" w:eastAsia="Arial" w:hAnsi="Arial" w:cs="Arial"/>
          <w:sz w:val="20"/>
        </w:rPr>
        <w:t>configurado</w:t>
      </w:r>
      <w:r w:rsidR="0038434E">
        <w:rPr>
          <w:rFonts w:ascii="Arial" w:eastAsia="Arial" w:hAnsi="Arial" w:cs="Arial"/>
          <w:sz w:val="20"/>
        </w:rPr>
        <w:t>, assinado</w:t>
      </w:r>
      <w:r w:rsidRPr="00EC3E07">
        <w:rPr>
          <w:rFonts w:ascii="Arial" w:eastAsia="Arial" w:hAnsi="Arial" w:cs="Arial"/>
          <w:sz w:val="20"/>
        </w:rPr>
        <w:t xml:space="preserve"> e em formato para impressão</w:t>
      </w:r>
    </w:p>
    <w:p w14:paraId="53966059" w14:textId="77777777" w:rsidR="00C24E29" w:rsidRDefault="00C24E29" w:rsidP="00C24E29">
      <w:pPr>
        <w:widowControl w:val="0"/>
        <w:ind w:firstLine="0"/>
        <w:rPr>
          <w:rFonts w:ascii="Arial" w:eastAsia="Arial" w:hAnsi="Arial" w:cs="Arial"/>
          <w:sz w:val="20"/>
        </w:rPr>
      </w:pPr>
    </w:p>
    <w:p w14:paraId="4AFB2347" w14:textId="77777777" w:rsidR="00C24E29" w:rsidRPr="00C250DC" w:rsidRDefault="00C24E29" w:rsidP="00F76C32">
      <w:pPr>
        <w:numPr>
          <w:ilvl w:val="1"/>
          <w:numId w:val="10"/>
        </w:numPr>
        <w:pBdr>
          <w:top w:val="nil"/>
          <w:left w:val="nil"/>
          <w:bottom w:val="nil"/>
          <w:right w:val="nil"/>
          <w:between w:val="nil"/>
        </w:pBdr>
        <w:tabs>
          <w:tab w:val="left" w:pos="850"/>
          <w:tab w:val="left" w:pos="851"/>
        </w:tabs>
        <w:ind w:left="709" w:hanging="709"/>
        <w:rPr>
          <w:rFonts w:ascii="Arial" w:eastAsia="Arial" w:hAnsi="Arial" w:cs="Arial"/>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1F8538AE" w14:textId="77777777" w:rsidR="00C24E29" w:rsidRPr="00C250DC" w:rsidRDefault="00C24E29" w:rsidP="00C24E29">
      <w:pPr>
        <w:widowControl w:val="0"/>
        <w:ind w:firstLine="0"/>
        <w:rPr>
          <w:rFonts w:ascii="Arial" w:eastAsia="Arial" w:hAnsi="Arial" w:cs="Arial"/>
          <w:sz w:val="20"/>
        </w:rPr>
      </w:pPr>
    </w:p>
    <w:p w14:paraId="54DC358A"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1EFED02B" w14:textId="77777777" w:rsidR="00C24E29" w:rsidRPr="00C250DC" w:rsidRDefault="00C24E29" w:rsidP="00C24E29">
      <w:pPr>
        <w:pStyle w:val="PargrafodaLista"/>
        <w:rPr>
          <w:rFonts w:ascii="Arial" w:eastAsia="Arial" w:hAnsi="Arial" w:cs="Arial"/>
          <w:sz w:val="20"/>
        </w:rPr>
      </w:pPr>
    </w:p>
    <w:p w14:paraId="3084BDB7"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6F6EE2E1" w14:textId="77777777" w:rsidR="00C24E29" w:rsidRPr="00C250DC" w:rsidRDefault="00C24E29" w:rsidP="00C24E29">
      <w:pPr>
        <w:pBdr>
          <w:top w:val="nil"/>
          <w:left w:val="nil"/>
          <w:bottom w:val="nil"/>
          <w:right w:val="nil"/>
          <w:between w:val="nil"/>
        </w:pBdr>
        <w:ind w:left="1560" w:firstLine="0"/>
        <w:rPr>
          <w:rFonts w:ascii="Arial" w:eastAsia="Arial" w:hAnsi="Arial" w:cs="Arial"/>
          <w:sz w:val="20"/>
        </w:rPr>
      </w:pPr>
    </w:p>
    <w:p w14:paraId="0C02C3EF"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61235468" w14:textId="77777777" w:rsidR="00C24E29" w:rsidRPr="00C250DC" w:rsidRDefault="00C24E29" w:rsidP="00C24E29">
      <w:pPr>
        <w:pStyle w:val="PargrafodaLista"/>
        <w:rPr>
          <w:rFonts w:ascii="Arial" w:eastAsia="Arial" w:hAnsi="Arial" w:cs="Arial"/>
          <w:sz w:val="20"/>
        </w:rPr>
      </w:pPr>
    </w:p>
    <w:p w14:paraId="2369F68B"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3240764" w14:textId="77777777" w:rsidR="00C24E29" w:rsidRPr="00CC7C48" w:rsidRDefault="00C24E29" w:rsidP="00C24E29">
      <w:pPr>
        <w:pBdr>
          <w:top w:val="nil"/>
          <w:left w:val="nil"/>
          <w:bottom w:val="nil"/>
          <w:right w:val="nil"/>
          <w:between w:val="nil"/>
        </w:pBdr>
        <w:ind w:left="1560" w:firstLine="0"/>
        <w:rPr>
          <w:rFonts w:ascii="Arial" w:eastAsia="Arial" w:hAnsi="Arial" w:cs="Arial"/>
          <w:color w:val="FF0000"/>
          <w:sz w:val="20"/>
        </w:rPr>
      </w:pPr>
    </w:p>
    <w:p w14:paraId="083C5974"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0E406D9E" w14:textId="77777777" w:rsidR="00C24E29" w:rsidRPr="00C250DC" w:rsidRDefault="00C24E29" w:rsidP="00C24E29">
      <w:pPr>
        <w:pStyle w:val="PargrafodaLista"/>
        <w:rPr>
          <w:rFonts w:ascii="Arial" w:eastAsia="Arial" w:hAnsi="Arial" w:cs="Arial"/>
          <w:sz w:val="20"/>
        </w:rPr>
      </w:pPr>
    </w:p>
    <w:p w14:paraId="58B9FBE5"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7201748D" w14:textId="77777777" w:rsidR="00C24E29" w:rsidRPr="00CC7C48" w:rsidRDefault="00C24E29" w:rsidP="00C24E29">
      <w:pPr>
        <w:widowControl w:val="0"/>
        <w:ind w:firstLine="0"/>
        <w:rPr>
          <w:rFonts w:ascii="Arial" w:eastAsia="Arial" w:hAnsi="Arial" w:cs="Arial"/>
          <w:color w:val="FF0000"/>
          <w:sz w:val="20"/>
        </w:rPr>
      </w:pPr>
    </w:p>
    <w:p w14:paraId="3CE148CC" w14:textId="77777777" w:rsidR="00C24E29" w:rsidRPr="00CC7C48" w:rsidRDefault="00C24E29" w:rsidP="00C24E29">
      <w:pPr>
        <w:widowControl w:val="0"/>
        <w:rPr>
          <w:rFonts w:ascii="Arial" w:eastAsia="Arial" w:hAnsi="Arial" w:cs="Arial"/>
          <w:color w:val="FF0000"/>
          <w:sz w:val="20"/>
        </w:rPr>
      </w:pPr>
    </w:p>
    <w:p w14:paraId="29B29274"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Caso haja propostas apresentadas por microempresas e empresas de pequeno porte, iguais ou até 5% superiores à proposta detentora do melhor lance e não sendo esta ME ou EPP, será assegurada preferência de contratação, respeitado o que segue:</w:t>
      </w:r>
    </w:p>
    <w:p w14:paraId="42A92589" w14:textId="77777777" w:rsidR="00C24E29" w:rsidRPr="00CC7C48" w:rsidRDefault="00C24E29" w:rsidP="00C24E29">
      <w:pPr>
        <w:pBdr>
          <w:top w:val="nil"/>
          <w:left w:val="nil"/>
          <w:bottom w:val="nil"/>
          <w:right w:val="nil"/>
          <w:between w:val="nil"/>
        </w:pBdr>
        <w:ind w:left="0" w:firstLine="0"/>
        <w:rPr>
          <w:rFonts w:ascii="Arial" w:eastAsia="Arial" w:hAnsi="Arial" w:cs="Arial"/>
          <w:color w:val="FF0000"/>
          <w:sz w:val="20"/>
        </w:rPr>
      </w:pPr>
    </w:p>
    <w:p w14:paraId="6E11D7DA" w14:textId="77777777" w:rsidR="00C24E29" w:rsidRPr="00C250DC" w:rsidRDefault="00C24E29" w:rsidP="00F76C32">
      <w:pPr>
        <w:numPr>
          <w:ilvl w:val="0"/>
          <w:numId w:val="11"/>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3D92B34B" w14:textId="77777777" w:rsidR="00C24E29" w:rsidRPr="00C250DC" w:rsidRDefault="00C24E29" w:rsidP="00C24E29">
      <w:pPr>
        <w:pBdr>
          <w:top w:val="nil"/>
          <w:left w:val="nil"/>
          <w:bottom w:val="nil"/>
          <w:right w:val="nil"/>
          <w:between w:val="nil"/>
        </w:pBdr>
        <w:tabs>
          <w:tab w:val="left" w:pos="1701"/>
        </w:tabs>
        <w:ind w:left="1560" w:firstLine="0"/>
        <w:rPr>
          <w:rFonts w:ascii="Arial" w:eastAsia="Arial" w:hAnsi="Arial" w:cs="Arial"/>
          <w:sz w:val="20"/>
        </w:rPr>
      </w:pPr>
    </w:p>
    <w:p w14:paraId="3FF509B4" w14:textId="77777777" w:rsidR="00C24E29" w:rsidRPr="00C250DC" w:rsidRDefault="00C24E29" w:rsidP="00F76C32">
      <w:pPr>
        <w:numPr>
          <w:ilvl w:val="0"/>
          <w:numId w:val="11"/>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Caso o lance ofertado, conforme condições do item, seja inferior ao menor lance original, o objeto será adjudicado em favor da microempresa ou empresa de pequeno porte, se habilitada.</w:t>
      </w:r>
    </w:p>
    <w:p w14:paraId="368226D7"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3A18E7E3" w14:textId="77777777" w:rsidR="00C24E29" w:rsidRPr="00C250DC" w:rsidRDefault="00C24E29" w:rsidP="00F76C32">
      <w:pPr>
        <w:numPr>
          <w:ilvl w:val="0"/>
          <w:numId w:val="11"/>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6884CAE0"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4967E44B"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31ADE0D2"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7696AE61"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DACB421" w14:textId="77777777" w:rsidR="00C24E29" w:rsidRPr="00CC7C48" w:rsidRDefault="00C24E29" w:rsidP="00C24E29">
      <w:pPr>
        <w:ind w:left="1418" w:firstLine="0"/>
        <w:rPr>
          <w:rFonts w:ascii="Arial" w:eastAsia="Arial" w:hAnsi="Arial" w:cs="Arial"/>
          <w:color w:val="FF0000"/>
          <w:sz w:val="20"/>
        </w:rPr>
      </w:pPr>
    </w:p>
    <w:p w14:paraId="3587174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O Pregoeiro efetuará a aceitação, classificando a proposta de </w:t>
      </w:r>
      <w:r w:rsidRPr="00DA7B52">
        <w:rPr>
          <w:rFonts w:ascii="Arial" w:eastAsia="Arial" w:hAnsi="Arial" w:cs="Arial"/>
          <w:b/>
          <w:sz w:val="20"/>
        </w:rPr>
        <w:t>MENOR PREÇO</w:t>
      </w:r>
      <w:r w:rsidRPr="00DA7B52">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1A93D41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343CF231"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 xml:space="preserve">Para a aceitação da proposta a licitante deverá atentar para o fato de que todos os valores deverão conter, obrigatoriamente, apenas </w:t>
      </w:r>
      <w:r w:rsidRPr="00DA7B52">
        <w:rPr>
          <w:rFonts w:ascii="Arial" w:eastAsia="Arial" w:hAnsi="Arial" w:cs="Arial"/>
          <w:b/>
          <w:sz w:val="20"/>
        </w:rPr>
        <w:t>02 (duas</w:t>
      </w:r>
      <w:r w:rsidRPr="00DA7B52">
        <w:rPr>
          <w:rFonts w:ascii="Arial" w:eastAsia="Arial" w:hAnsi="Arial" w:cs="Arial"/>
          <w:sz w:val="20"/>
        </w:rPr>
        <w:t>) casas decimais.</w:t>
      </w:r>
    </w:p>
    <w:p w14:paraId="2124083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7E5CB5BE"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Caso a proposta da licitante não contenha apenas duas casas decimais, o Pregoeiro efetuará referida adequação.</w:t>
      </w:r>
    </w:p>
    <w:p w14:paraId="45B532F5" w14:textId="77777777" w:rsidR="00C24E29" w:rsidRPr="00361D20" w:rsidRDefault="00C24E29" w:rsidP="00C24E29">
      <w:pPr>
        <w:pBdr>
          <w:top w:val="nil"/>
          <w:left w:val="nil"/>
          <w:bottom w:val="nil"/>
          <w:right w:val="nil"/>
          <w:between w:val="nil"/>
        </w:pBdr>
        <w:ind w:left="1560" w:firstLine="0"/>
        <w:rPr>
          <w:rFonts w:ascii="Arial" w:eastAsia="Arial" w:hAnsi="Arial" w:cs="Arial"/>
          <w:color w:val="FF0000"/>
          <w:sz w:val="20"/>
        </w:rPr>
      </w:pPr>
    </w:p>
    <w:p w14:paraId="5370C17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Na hipótese da proposta ou do lance de menor valor ou maior desconto não ser aceito ou se a licitante vencedora desatender às exigências habilitatórias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27B9B6C3"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1AA51ED9"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B9D33A9" w14:textId="77777777" w:rsidR="00C24E29" w:rsidRPr="00C250DC" w:rsidRDefault="00C24E29" w:rsidP="00C24E29">
      <w:pPr>
        <w:pBdr>
          <w:top w:val="nil"/>
          <w:left w:val="nil"/>
          <w:bottom w:val="nil"/>
          <w:right w:val="nil"/>
          <w:between w:val="nil"/>
        </w:pBdr>
        <w:ind w:left="720" w:firstLine="0"/>
        <w:rPr>
          <w:rFonts w:ascii="Arial" w:eastAsia="Arial" w:hAnsi="Arial" w:cs="Arial"/>
          <w:sz w:val="20"/>
        </w:rPr>
      </w:pPr>
    </w:p>
    <w:p w14:paraId="68D3C983"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1FE68EBE" w14:textId="77777777" w:rsidR="00C24E29" w:rsidRPr="00CC7C48" w:rsidRDefault="00C24E29" w:rsidP="00C24E29">
      <w:pPr>
        <w:widowControl w:val="0"/>
        <w:rPr>
          <w:rFonts w:ascii="Arial" w:eastAsia="Arial" w:hAnsi="Arial" w:cs="Arial"/>
          <w:color w:val="FF0000"/>
          <w:sz w:val="20"/>
        </w:rPr>
      </w:pPr>
    </w:p>
    <w:p w14:paraId="6AFED4EE"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4D3B9A5B" w14:textId="77777777" w:rsidR="00C24E29" w:rsidRPr="00CC7C48" w:rsidRDefault="00C24E29" w:rsidP="00C24E29">
      <w:pPr>
        <w:pBdr>
          <w:top w:val="nil"/>
          <w:left w:val="nil"/>
          <w:bottom w:val="nil"/>
          <w:right w:val="nil"/>
          <w:between w:val="nil"/>
        </w:pBdr>
        <w:ind w:left="708" w:hanging="708"/>
        <w:rPr>
          <w:rFonts w:ascii="Arial" w:eastAsia="Arial" w:hAnsi="Arial" w:cs="Arial"/>
          <w:color w:val="FF0000"/>
          <w:sz w:val="20"/>
        </w:rPr>
      </w:pPr>
    </w:p>
    <w:p w14:paraId="029D847B" w14:textId="77777777" w:rsidR="00C24E29" w:rsidRPr="00C250DC" w:rsidRDefault="00C24E29" w:rsidP="000157EF">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EC3E07">
        <w:rPr>
          <w:rFonts w:ascii="Arial" w:eastAsia="Arial" w:hAnsi="Arial" w:cs="Arial"/>
          <w:bCs/>
          <w:sz w:val="20"/>
        </w:rPr>
        <w:t>não</w:t>
      </w:r>
      <w:r w:rsidRPr="00C250DC">
        <w:rPr>
          <w:rFonts w:ascii="Arial" w:eastAsia="Arial" w:hAnsi="Arial" w:cs="Arial"/>
          <w:sz w:val="20"/>
        </w:rPr>
        <w:t xml:space="preserve"> aceitação da proposta</w:t>
      </w:r>
    </w:p>
    <w:p w14:paraId="6FF019FA"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7CAE4793" w14:textId="77777777" w:rsidR="000157EF" w:rsidRPr="000157EF" w:rsidRDefault="000157EF" w:rsidP="000157EF">
      <w:pPr>
        <w:pStyle w:val="PargrafodaLista"/>
        <w:widowControl w:val="0"/>
        <w:numPr>
          <w:ilvl w:val="0"/>
          <w:numId w:val="12"/>
        </w:numPr>
        <w:rPr>
          <w:rFonts w:ascii="Arial" w:eastAsia="Arial" w:hAnsi="Arial" w:cs="Arial"/>
          <w:vanish/>
          <w:sz w:val="20"/>
        </w:rPr>
      </w:pPr>
    </w:p>
    <w:p w14:paraId="3416BFD0" w14:textId="77777777" w:rsidR="000157EF" w:rsidRPr="000157EF" w:rsidRDefault="000157EF" w:rsidP="000157EF">
      <w:pPr>
        <w:pStyle w:val="PargrafodaLista"/>
        <w:widowControl w:val="0"/>
        <w:numPr>
          <w:ilvl w:val="0"/>
          <w:numId w:val="12"/>
        </w:numPr>
        <w:rPr>
          <w:rFonts w:ascii="Arial" w:eastAsia="Arial" w:hAnsi="Arial" w:cs="Arial"/>
          <w:vanish/>
          <w:sz w:val="20"/>
        </w:rPr>
      </w:pPr>
    </w:p>
    <w:p w14:paraId="32F3BD65" w14:textId="77777777" w:rsidR="000157EF" w:rsidRPr="000157EF" w:rsidRDefault="000157EF" w:rsidP="000157EF">
      <w:pPr>
        <w:pStyle w:val="PargrafodaLista"/>
        <w:widowControl w:val="0"/>
        <w:numPr>
          <w:ilvl w:val="1"/>
          <w:numId w:val="12"/>
        </w:numPr>
        <w:rPr>
          <w:rFonts w:ascii="Arial" w:eastAsia="Arial" w:hAnsi="Arial" w:cs="Arial"/>
          <w:vanish/>
          <w:sz w:val="20"/>
        </w:rPr>
      </w:pPr>
    </w:p>
    <w:p w14:paraId="69218DF9" w14:textId="67C95CA3" w:rsidR="00C24E29" w:rsidRPr="00C250DC" w:rsidRDefault="00C24E29" w:rsidP="000157EF">
      <w:pPr>
        <w:widowControl w:val="0"/>
        <w:numPr>
          <w:ilvl w:val="2"/>
          <w:numId w:val="12"/>
        </w:numPr>
        <w:ind w:left="1429"/>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4750677E" w14:textId="77777777" w:rsidR="00C24E29" w:rsidRPr="00C250DC" w:rsidRDefault="00C24E29" w:rsidP="00C24E29">
      <w:pPr>
        <w:widowControl w:val="0"/>
        <w:ind w:left="1701" w:firstLine="0"/>
        <w:rPr>
          <w:rFonts w:ascii="Arial" w:eastAsia="Arial" w:hAnsi="Arial" w:cs="Arial"/>
          <w:sz w:val="20"/>
        </w:rPr>
      </w:pPr>
    </w:p>
    <w:p w14:paraId="729F2509" w14:textId="77777777" w:rsidR="00C24E29" w:rsidRPr="00C250DC"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5E5CC96C" w14:textId="77777777" w:rsidR="00C24E29" w:rsidRPr="00C250DC" w:rsidRDefault="00C24E29" w:rsidP="00C24E29">
      <w:pPr>
        <w:widowControl w:val="0"/>
        <w:ind w:firstLine="0"/>
        <w:rPr>
          <w:rFonts w:ascii="Arial" w:eastAsia="Arial" w:hAnsi="Arial" w:cs="Arial"/>
          <w:sz w:val="20"/>
        </w:rPr>
      </w:pPr>
    </w:p>
    <w:p w14:paraId="28A81784" w14:textId="77777777" w:rsidR="00C24E29"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Encerrada a análise quanto à aceitação da proposta, o pregoeiro verificará a habilitação do licitante, observado o disposto neste Edital.</w:t>
      </w:r>
    </w:p>
    <w:p w14:paraId="539AF047" w14:textId="77777777" w:rsidR="00C24E29" w:rsidRPr="00B56064" w:rsidRDefault="00C24E29" w:rsidP="00C24E29">
      <w:pPr>
        <w:pBdr>
          <w:top w:val="nil"/>
          <w:left w:val="nil"/>
          <w:bottom w:val="nil"/>
          <w:right w:val="nil"/>
          <w:between w:val="nil"/>
        </w:pBdr>
        <w:ind w:left="708" w:hanging="708"/>
        <w:rPr>
          <w:sz w:val="20"/>
        </w:rPr>
      </w:pPr>
    </w:p>
    <w:p w14:paraId="7A00BF03"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8">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9">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09ACD386" w14:textId="77777777" w:rsidR="00C24E29" w:rsidRDefault="00C24E29" w:rsidP="00C24E29">
      <w:pPr>
        <w:pStyle w:val="PargrafodaLista"/>
        <w:rPr>
          <w:rFonts w:ascii="Arial" w:eastAsia="Arial" w:hAnsi="Arial" w:cs="Arial"/>
          <w:sz w:val="20"/>
        </w:rPr>
      </w:pPr>
    </w:p>
    <w:p w14:paraId="463B71DA"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p>
    <w:p w14:paraId="718B9E8B" w14:textId="77777777" w:rsidR="00C24E29" w:rsidRDefault="00C24E29" w:rsidP="00C24E29">
      <w:pPr>
        <w:pStyle w:val="PargrafodaLista"/>
        <w:rPr>
          <w:rFonts w:ascii="Arial" w:eastAsia="Arial" w:hAnsi="Arial" w:cs="Arial"/>
          <w:sz w:val="20"/>
        </w:rPr>
      </w:pPr>
    </w:p>
    <w:p w14:paraId="344A1B2D" w14:textId="3D77F264" w:rsidR="00B761E3" w:rsidRDefault="00C24E29" w:rsidP="00333631">
      <w:pPr>
        <w:numPr>
          <w:ilvl w:val="1"/>
          <w:numId w:val="12"/>
        </w:numPr>
        <w:pBdr>
          <w:top w:val="nil"/>
          <w:left w:val="nil"/>
          <w:bottom w:val="nil"/>
          <w:right w:val="nil"/>
          <w:between w:val="nil"/>
        </w:pBdr>
        <w:tabs>
          <w:tab w:val="left" w:pos="850"/>
          <w:tab w:val="left" w:pos="993"/>
        </w:tabs>
        <w:ind w:left="709" w:hanging="709"/>
        <w:rPr>
          <w:rFonts w:ascii="Arial" w:eastAsia="Arial" w:hAnsi="Arial" w:cs="Arial"/>
          <w:color w:val="FF0000"/>
          <w:sz w:val="20"/>
        </w:rPr>
      </w:pPr>
      <w:r w:rsidRPr="00B56064">
        <w:rPr>
          <w:rFonts w:ascii="Arial" w:eastAsia="Arial" w:hAnsi="Arial" w:cs="Arial"/>
          <w:sz w:val="20"/>
        </w:rPr>
        <w:t>Se a proposta não for aceitável ou se a LICITANTE deixar de enviar a Proposta de Preços atualizada, o Pregoeiro DESCLASSIFICARÁ e examinará a proposta subsequente e, assim, sucessivamente, na ordem de classificação, até a apuração de uma proposta que atenda a este Edital</w:t>
      </w:r>
    </w:p>
    <w:p w14:paraId="57893909" w14:textId="77777777" w:rsidR="00C24E29" w:rsidRDefault="00C24E29">
      <w:pPr>
        <w:ind w:left="705" w:firstLine="0"/>
        <w:rPr>
          <w:rFonts w:ascii="Arial" w:eastAsia="Arial" w:hAnsi="Arial" w:cs="Arial"/>
          <w:color w:val="FF0000"/>
          <w:sz w:val="20"/>
        </w:rPr>
      </w:pPr>
    </w:p>
    <w:p w14:paraId="6F633957" w14:textId="1E628C5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HABILITAÇÃO </w:t>
      </w:r>
    </w:p>
    <w:p w14:paraId="4C9B9FDD" w14:textId="77777777" w:rsidR="00B761E3" w:rsidRDefault="00B761E3">
      <w:pPr>
        <w:ind w:left="705" w:firstLine="0"/>
        <w:rPr>
          <w:rFonts w:ascii="Arial" w:eastAsia="Arial" w:hAnsi="Arial" w:cs="Arial"/>
          <w:color w:val="FF0000"/>
          <w:sz w:val="20"/>
        </w:rPr>
      </w:pPr>
    </w:p>
    <w:p w14:paraId="02DE7428" w14:textId="77777777" w:rsidR="000157EF" w:rsidRPr="000157EF" w:rsidRDefault="000157EF" w:rsidP="000157EF">
      <w:pPr>
        <w:pStyle w:val="PargrafodaLista"/>
        <w:numPr>
          <w:ilvl w:val="0"/>
          <w:numId w:val="13"/>
        </w:numPr>
        <w:tabs>
          <w:tab w:val="left" w:pos="850"/>
        </w:tabs>
        <w:rPr>
          <w:rFonts w:ascii="Arial" w:eastAsia="Arial" w:hAnsi="Arial" w:cs="Arial"/>
          <w:vanish/>
          <w:sz w:val="20"/>
        </w:rPr>
      </w:pPr>
    </w:p>
    <w:p w14:paraId="3FECD843" w14:textId="77777777" w:rsidR="000157EF" w:rsidRPr="000157EF" w:rsidRDefault="000157EF" w:rsidP="000157EF">
      <w:pPr>
        <w:pStyle w:val="PargrafodaLista"/>
        <w:numPr>
          <w:ilvl w:val="0"/>
          <w:numId w:val="13"/>
        </w:numPr>
        <w:tabs>
          <w:tab w:val="left" w:pos="850"/>
        </w:tabs>
        <w:rPr>
          <w:rFonts w:ascii="Arial" w:eastAsia="Arial" w:hAnsi="Arial" w:cs="Arial"/>
          <w:vanish/>
          <w:sz w:val="20"/>
        </w:rPr>
      </w:pPr>
    </w:p>
    <w:p w14:paraId="0950B270" w14:textId="2B1AD868" w:rsidR="00B761E3" w:rsidRDefault="003775D6" w:rsidP="000157EF">
      <w:pPr>
        <w:numPr>
          <w:ilvl w:val="1"/>
          <w:numId w:val="13"/>
        </w:numPr>
        <w:tabs>
          <w:tab w:val="left" w:pos="850"/>
        </w:tabs>
        <w:rPr>
          <w:rFonts w:ascii="Arial" w:eastAsia="Arial" w:hAnsi="Arial" w:cs="Arial"/>
        </w:rPr>
      </w:pPr>
      <w:r>
        <w:rPr>
          <w:rFonts w:ascii="Arial" w:eastAsia="Arial" w:hAnsi="Arial" w:cs="Arial"/>
          <w:sz w:val="20"/>
        </w:rPr>
        <w:t>O não atendimento das exigências constantes neste item do Edital implicará na inabilitação do licitante.</w:t>
      </w:r>
    </w:p>
    <w:p w14:paraId="77DA1B4C" w14:textId="77777777" w:rsidR="00B761E3" w:rsidRDefault="00B761E3">
      <w:pPr>
        <w:tabs>
          <w:tab w:val="left" w:pos="850"/>
        </w:tabs>
        <w:ind w:firstLine="0"/>
        <w:rPr>
          <w:rFonts w:ascii="Arial" w:eastAsia="Arial" w:hAnsi="Arial" w:cs="Arial"/>
          <w:sz w:val="20"/>
        </w:rPr>
      </w:pPr>
    </w:p>
    <w:p w14:paraId="05561DB0"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3BD8BC7" w14:textId="77777777" w:rsidR="00B761E3" w:rsidRDefault="00B761E3">
      <w:pPr>
        <w:tabs>
          <w:tab w:val="left" w:pos="850"/>
        </w:tabs>
        <w:ind w:left="705" w:firstLine="0"/>
        <w:rPr>
          <w:rFonts w:ascii="Arial" w:eastAsia="Arial" w:hAnsi="Arial" w:cs="Arial"/>
          <w:color w:val="FF0000"/>
          <w:sz w:val="20"/>
        </w:rPr>
      </w:pPr>
    </w:p>
    <w:p w14:paraId="29A83CE4" w14:textId="77777777" w:rsidR="00B761E3" w:rsidRDefault="003775D6" w:rsidP="00F76C32">
      <w:pPr>
        <w:numPr>
          <w:ilvl w:val="2"/>
          <w:numId w:val="13"/>
        </w:numPr>
        <w:tabs>
          <w:tab w:val="left" w:pos="993"/>
        </w:tabs>
        <w:ind w:hanging="10"/>
        <w:rPr>
          <w:rFonts w:ascii="Arial" w:eastAsia="Arial" w:hAnsi="Arial" w:cs="Arial"/>
          <w:b/>
          <w:sz w:val="20"/>
        </w:rPr>
      </w:pPr>
      <w:r>
        <w:rPr>
          <w:rFonts w:ascii="Arial" w:eastAsia="Arial" w:hAnsi="Arial" w:cs="Arial"/>
          <w:b/>
          <w:color w:val="FF0000"/>
          <w:sz w:val="20"/>
        </w:rPr>
        <w:t xml:space="preserve">  </w:t>
      </w:r>
      <w:r>
        <w:rPr>
          <w:rFonts w:ascii="Arial" w:eastAsia="Arial" w:hAnsi="Arial" w:cs="Arial"/>
          <w:b/>
          <w:sz w:val="20"/>
        </w:rPr>
        <w:t>SICAF.</w:t>
      </w:r>
    </w:p>
    <w:p w14:paraId="3634CA60" w14:textId="77777777" w:rsidR="00B761E3" w:rsidRDefault="003775D6" w:rsidP="00F76C32">
      <w:pPr>
        <w:numPr>
          <w:ilvl w:val="2"/>
          <w:numId w:val="13"/>
        </w:numPr>
        <w:ind w:left="1560" w:hanging="851"/>
        <w:rPr>
          <w:rFonts w:ascii="Arial" w:eastAsia="Arial" w:hAnsi="Arial" w:cs="Arial"/>
          <w:b/>
          <w:sz w:val="20"/>
        </w:rPr>
      </w:pPr>
      <w:r>
        <w:rPr>
          <w:rFonts w:ascii="Arial" w:eastAsia="Arial" w:hAnsi="Arial" w:cs="Arial"/>
          <w:b/>
          <w:sz w:val="20"/>
        </w:rPr>
        <w:t>Consulta Consolidada de Pessoa Jurídica do Tribunal de Contas da União (</w:t>
      </w:r>
      <w:r>
        <w:rPr>
          <w:rFonts w:ascii="Arial" w:eastAsia="Arial" w:hAnsi="Arial" w:cs="Arial"/>
          <w:b/>
          <w:sz w:val="20"/>
          <w:u w:val="single"/>
        </w:rPr>
        <w:t>https://certidoes-apf.apps.tcu.gov.br /</w:t>
      </w:r>
    </w:p>
    <w:p w14:paraId="22448CA9" w14:textId="77777777" w:rsidR="00B761E3" w:rsidRDefault="00B761E3">
      <w:pPr>
        <w:tabs>
          <w:tab w:val="left" w:pos="850"/>
        </w:tabs>
        <w:ind w:left="0" w:firstLine="0"/>
        <w:rPr>
          <w:rFonts w:ascii="Arial" w:eastAsia="Arial" w:hAnsi="Arial" w:cs="Arial"/>
          <w:sz w:val="20"/>
        </w:rPr>
      </w:pPr>
    </w:p>
    <w:p w14:paraId="3AD4E352"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42195E9" w14:textId="77777777" w:rsidR="00B761E3" w:rsidRDefault="00B761E3">
      <w:pPr>
        <w:tabs>
          <w:tab w:val="left" w:pos="850"/>
        </w:tabs>
        <w:ind w:left="435" w:firstLine="0"/>
        <w:rPr>
          <w:rFonts w:ascii="Arial" w:eastAsia="Arial" w:hAnsi="Arial" w:cs="Arial"/>
          <w:color w:val="FF0000"/>
          <w:sz w:val="20"/>
        </w:rPr>
      </w:pPr>
    </w:p>
    <w:p w14:paraId="6780CC4E"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Constatada a existência de sanção, o Pregoeiro reputará o licitante inabilitado, por falta de condição de participação.</w:t>
      </w:r>
    </w:p>
    <w:p w14:paraId="532AC32C" w14:textId="77777777" w:rsidR="00B761E3" w:rsidRDefault="00B761E3">
      <w:pPr>
        <w:tabs>
          <w:tab w:val="left" w:pos="850"/>
        </w:tabs>
        <w:ind w:left="435" w:firstLine="0"/>
        <w:rPr>
          <w:rFonts w:ascii="Arial" w:eastAsia="Arial" w:hAnsi="Arial" w:cs="Arial"/>
          <w:sz w:val="20"/>
        </w:rPr>
      </w:pPr>
    </w:p>
    <w:p w14:paraId="2A8E4BF9"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00552E5" w14:textId="77777777" w:rsidR="00B761E3" w:rsidRDefault="00B761E3">
      <w:pPr>
        <w:tabs>
          <w:tab w:val="left" w:pos="850"/>
        </w:tabs>
        <w:ind w:left="426" w:firstLine="0"/>
        <w:rPr>
          <w:rFonts w:ascii="Arial" w:eastAsia="Arial" w:hAnsi="Arial" w:cs="Arial"/>
          <w:color w:val="FF0000"/>
          <w:sz w:val="20"/>
        </w:rPr>
      </w:pPr>
    </w:p>
    <w:p w14:paraId="5749E0F3"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Os documentos referentes à habilitação serão exigidos apenas do licitante vencedor e deverão ser anexados ao sistema eletrônico no prazo de </w:t>
      </w:r>
      <w:r>
        <w:rPr>
          <w:rFonts w:ascii="Arial" w:eastAsia="Arial" w:hAnsi="Arial" w:cs="Arial"/>
          <w:b/>
          <w:bCs/>
          <w:sz w:val="20"/>
        </w:rPr>
        <w:t>2 (duas) horas</w:t>
      </w:r>
      <w:r>
        <w:rPr>
          <w:rFonts w:ascii="Arial" w:eastAsia="Arial" w:hAnsi="Arial" w:cs="Arial"/>
          <w:sz w:val="20"/>
        </w:rPr>
        <w:t xml:space="preserve"> após a solicitação pelo pregoeiro.</w:t>
      </w:r>
    </w:p>
    <w:p w14:paraId="4847A83D" w14:textId="77777777" w:rsidR="00B761E3" w:rsidRDefault="00B761E3">
      <w:pPr>
        <w:pStyle w:val="PargrafodaLista"/>
        <w:rPr>
          <w:rFonts w:ascii="Arial" w:eastAsia="Arial" w:hAnsi="Arial" w:cs="Arial"/>
          <w:color w:val="FF0000"/>
        </w:rPr>
      </w:pPr>
    </w:p>
    <w:p w14:paraId="000DFD76" w14:textId="77777777" w:rsidR="00B761E3" w:rsidRDefault="003775D6" w:rsidP="00F76C32">
      <w:pPr>
        <w:numPr>
          <w:ilvl w:val="2"/>
          <w:numId w:val="13"/>
        </w:numPr>
        <w:tabs>
          <w:tab w:val="left" w:pos="993"/>
        </w:tabs>
        <w:ind w:right="43" w:hanging="11"/>
        <w:rPr>
          <w:rFonts w:ascii="Arial" w:eastAsia="Arial" w:hAnsi="Arial" w:cs="Arial"/>
        </w:rPr>
      </w:pPr>
      <w:r>
        <w:rPr>
          <w:rFonts w:ascii="Arial" w:eastAsia="Arial" w:hAnsi="Arial" w:cs="Arial"/>
          <w:sz w:val="20"/>
        </w:rPr>
        <w:t>O prazo poderá ser prorrogado por igual período, nas seguintes situações:</w:t>
      </w:r>
    </w:p>
    <w:p w14:paraId="33C14E6B" w14:textId="77777777" w:rsidR="00B761E3" w:rsidRDefault="00B761E3">
      <w:pPr>
        <w:tabs>
          <w:tab w:val="left" w:pos="993"/>
        </w:tabs>
        <w:ind w:left="720" w:right="43" w:firstLine="0"/>
        <w:rPr>
          <w:rFonts w:ascii="Arial" w:eastAsia="Arial" w:hAnsi="Arial" w:cs="Arial"/>
        </w:rPr>
      </w:pPr>
    </w:p>
    <w:p w14:paraId="19EA1B58" w14:textId="77777777" w:rsidR="00B761E3" w:rsidRDefault="003775D6" w:rsidP="00F76C32">
      <w:pPr>
        <w:pStyle w:val="PargrafodaLista"/>
        <w:numPr>
          <w:ilvl w:val="0"/>
          <w:numId w:val="14"/>
        </w:numPr>
        <w:tabs>
          <w:tab w:val="left" w:pos="1843"/>
        </w:tabs>
        <w:ind w:left="1701" w:right="43" w:hanging="141"/>
        <w:rPr>
          <w:rFonts w:ascii="Arial" w:eastAsia="Arial" w:hAnsi="Arial" w:cs="Arial"/>
        </w:rPr>
      </w:pPr>
      <w:r>
        <w:rPr>
          <w:rFonts w:ascii="Arial" w:eastAsia="Arial" w:hAnsi="Arial" w:cs="Arial"/>
          <w:sz w:val="20"/>
        </w:rPr>
        <w:t>Por solicitação do licitante, mediante justificativa aceita pela pregoeira ou</w:t>
      </w:r>
    </w:p>
    <w:p w14:paraId="4527B01F" w14:textId="77777777" w:rsidR="00B761E3" w:rsidRDefault="00B761E3">
      <w:pPr>
        <w:pStyle w:val="PargrafodaLista"/>
        <w:tabs>
          <w:tab w:val="left" w:pos="1843"/>
        </w:tabs>
        <w:ind w:left="1701" w:right="43" w:firstLine="0"/>
        <w:rPr>
          <w:rFonts w:ascii="Arial" w:eastAsia="Arial" w:hAnsi="Arial" w:cs="Arial"/>
        </w:rPr>
      </w:pPr>
    </w:p>
    <w:p w14:paraId="1E9C7519" w14:textId="77777777" w:rsidR="00B761E3" w:rsidRDefault="003775D6" w:rsidP="00F76C32">
      <w:pPr>
        <w:pStyle w:val="PargrafodaLista"/>
        <w:numPr>
          <w:ilvl w:val="0"/>
          <w:numId w:val="14"/>
        </w:numPr>
        <w:ind w:left="1701" w:right="43" w:hanging="141"/>
        <w:rPr>
          <w:rFonts w:ascii="Arial" w:eastAsia="Arial" w:hAnsi="Arial" w:cs="Arial"/>
        </w:rPr>
      </w:pPr>
      <w:r>
        <w:rPr>
          <w:rFonts w:ascii="Arial" w:eastAsia="Arial" w:hAnsi="Arial" w:cs="Arial"/>
          <w:sz w:val="20"/>
        </w:rPr>
        <w:t>De oficio, a critério do(a) pregoeiro(a), quando constatado que o prazo estabelecido não é suficiente para o envio dos documentos exigidos no edital para a verificação de conformidade.</w:t>
      </w:r>
    </w:p>
    <w:p w14:paraId="7344FFC5" w14:textId="77777777" w:rsidR="00B761E3" w:rsidRDefault="00B761E3">
      <w:pPr>
        <w:tabs>
          <w:tab w:val="left" w:pos="993"/>
        </w:tabs>
        <w:ind w:right="43"/>
        <w:rPr>
          <w:rFonts w:ascii="Arial" w:eastAsia="Arial" w:hAnsi="Arial" w:cs="Arial"/>
          <w:sz w:val="20"/>
        </w:rPr>
      </w:pPr>
    </w:p>
    <w:p w14:paraId="3915118B" w14:textId="77777777" w:rsidR="00B761E3" w:rsidRDefault="003775D6" w:rsidP="00F76C32">
      <w:pPr>
        <w:numPr>
          <w:ilvl w:val="1"/>
          <w:numId w:val="13"/>
        </w:numPr>
        <w:tabs>
          <w:tab w:val="left" w:pos="993"/>
        </w:tabs>
        <w:ind w:left="709" w:right="43" w:hanging="567"/>
        <w:rPr>
          <w:rFonts w:ascii="Arial" w:eastAsia="Arial" w:hAnsi="Arial" w:cs="Arial"/>
          <w:sz w:val="20"/>
        </w:rPr>
      </w:pPr>
      <w:r>
        <w:rPr>
          <w:rFonts w:ascii="Arial" w:eastAsia="Arial" w:hAnsi="Arial" w:cs="Arial"/>
          <w:sz w:val="20"/>
        </w:rPr>
        <w:t xml:space="preserve">Após a apresentação dos documentos de habilitação, fica vedada a substituição ou a apresentação de novos documentos, salvo em sede de diligência, para: </w:t>
      </w:r>
    </w:p>
    <w:p w14:paraId="784EC767" w14:textId="77777777" w:rsidR="00B761E3" w:rsidRDefault="00B761E3">
      <w:pPr>
        <w:tabs>
          <w:tab w:val="left" w:pos="993"/>
        </w:tabs>
        <w:ind w:right="43" w:hanging="567"/>
        <w:rPr>
          <w:rFonts w:ascii="Arial" w:eastAsia="Arial" w:hAnsi="Arial" w:cs="Arial"/>
          <w:sz w:val="20"/>
        </w:rPr>
      </w:pPr>
    </w:p>
    <w:p w14:paraId="0144A652"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 xml:space="preserve">I - Complementação de informações acerca dos documentos já apresentados pelos licitantes e desde que necessária para apurar fatos existentes à época da abertura do certame; e </w:t>
      </w:r>
    </w:p>
    <w:p w14:paraId="41AD3A7B" w14:textId="77777777" w:rsidR="00B761E3" w:rsidRDefault="00B761E3">
      <w:pPr>
        <w:tabs>
          <w:tab w:val="left" w:pos="993"/>
        </w:tabs>
        <w:ind w:right="43" w:firstLine="0"/>
        <w:rPr>
          <w:rFonts w:ascii="Arial" w:eastAsia="Arial" w:hAnsi="Arial" w:cs="Arial"/>
          <w:sz w:val="20"/>
        </w:rPr>
      </w:pPr>
    </w:p>
    <w:p w14:paraId="2DA95E59"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II - Atualização de documentos cuja validade tenha expirado após a data de recebimento das propostas</w:t>
      </w:r>
    </w:p>
    <w:p w14:paraId="55953D38" w14:textId="77777777" w:rsidR="00B761E3" w:rsidRDefault="00B761E3">
      <w:pPr>
        <w:tabs>
          <w:tab w:val="left" w:pos="993"/>
        </w:tabs>
        <w:ind w:right="43"/>
        <w:rPr>
          <w:rFonts w:ascii="Arial" w:eastAsia="Arial" w:hAnsi="Arial" w:cs="Arial"/>
          <w:sz w:val="20"/>
        </w:rPr>
      </w:pPr>
    </w:p>
    <w:p w14:paraId="595A72B8" w14:textId="77777777" w:rsidR="00B761E3" w:rsidRDefault="00B761E3">
      <w:pPr>
        <w:tabs>
          <w:tab w:val="left" w:pos="993"/>
        </w:tabs>
        <w:ind w:left="720" w:right="43" w:firstLine="0"/>
        <w:rPr>
          <w:rFonts w:ascii="Arial" w:eastAsia="Arial" w:hAnsi="Arial" w:cs="Arial"/>
          <w:sz w:val="20"/>
        </w:rPr>
      </w:pPr>
    </w:p>
    <w:p w14:paraId="60204716" w14:textId="6E9377B4" w:rsidR="00E90DED" w:rsidRDefault="00E90DED" w:rsidP="003346A8">
      <w:pPr>
        <w:numPr>
          <w:ilvl w:val="2"/>
          <w:numId w:val="13"/>
        </w:numPr>
        <w:tabs>
          <w:tab w:val="left" w:pos="993"/>
        </w:tabs>
        <w:ind w:right="43" w:firstLine="0"/>
        <w:rPr>
          <w:rFonts w:ascii="Arial" w:eastAsia="Arial" w:hAnsi="Arial" w:cs="Arial"/>
          <w:sz w:val="20"/>
        </w:rPr>
      </w:pPr>
      <w:r w:rsidRPr="00E90DED">
        <w:rPr>
          <w:rFonts w:ascii="Arial" w:eastAsia="Arial" w:hAnsi="Arial" w:cs="Arial"/>
          <w:sz w:val="20"/>
        </w:rPr>
        <w:t xml:space="preserve">O pregoeiro concederá prazo para envio de documentos de acordo com o item </w:t>
      </w:r>
      <w:r w:rsidRPr="00E90DED">
        <w:rPr>
          <w:rFonts w:ascii="Arial" w:eastAsia="Arial" w:hAnsi="Arial" w:cs="Arial"/>
          <w:b/>
          <w:bCs/>
          <w:sz w:val="20"/>
        </w:rPr>
        <w:t>1</w:t>
      </w:r>
      <w:r>
        <w:rPr>
          <w:rFonts w:ascii="Arial" w:eastAsia="Arial" w:hAnsi="Arial" w:cs="Arial"/>
          <w:b/>
          <w:bCs/>
          <w:sz w:val="20"/>
        </w:rPr>
        <w:t>1</w:t>
      </w:r>
      <w:r w:rsidRPr="00E90DED">
        <w:rPr>
          <w:rFonts w:ascii="Arial" w:eastAsia="Arial" w:hAnsi="Arial" w:cs="Arial"/>
          <w:b/>
          <w:bCs/>
          <w:sz w:val="20"/>
        </w:rPr>
        <w:t>.6 e 1</w:t>
      </w:r>
      <w:r>
        <w:rPr>
          <w:rFonts w:ascii="Arial" w:eastAsia="Arial" w:hAnsi="Arial" w:cs="Arial"/>
          <w:b/>
          <w:bCs/>
          <w:sz w:val="20"/>
        </w:rPr>
        <w:t>1</w:t>
      </w:r>
      <w:r w:rsidRPr="00E90DED">
        <w:rPr>
          <w:rFonts w:ascii="Arial" w:eastAsia="Arial" w:hAnsi="Arial" w:cs="Arial"/>
          <w:b/>
          <w:bCs/>
          <w:sz w:val="20"/>
        </w:rPr>
        <w:t xml:space="preserve">.6.1 </w:t>
      </w:r>
      <w:r w:rsidRPr="00E90DED">
        <w:rPr>
          <w:rFonts w:ascii="Arial" w:eastAsia="Arial" w:hAnsi="Arial" w:cs="Arial"/>
          <w:sz w:val="20"/>
        </w:rPr>
        <w:t>deste edital</w:t>
      </w:r>
      <w:r>
        <w:rPr>
          <w:rFonts w:ascii="Arial" w:eastAsia="Arial" w:hAnsi="Arial" w:cs="Arial"/>
          <w:sz w:val="20"/>
        </w:rPr>
        <w:t>.</w:t>
      </w:r>
    </w:p>
    <w:p w14:paraId="07B9FF74" w14:textId="77777777" w:rsidR="00E90DED" w:rsidRPr="00E90DED" w:rsidRDefault="00E90DED" w:rsidP="00E90DED">
      <w:pPr>
        <w:tabs>
          <w:tab w:val="left" w:pos="993"/>
        </w:tabs>
        <w:ind w:left="720" w:right="43" w:firstLine="0"/>
        <w:rPr>
          <w:rFonts w:ascii="Arial" w:eastAsia="Arial" w:hAnsi="Arial" w:cs="Arial"/>
          <w:sz w:val="20"/>
        </w:rPr>
      </w:pPr>
    </w:p>
    <w:p w14:paraId="7DEFF3D4" w14:textId="69E39EA5" w:rsidR="00B761E3" w:rsidRDefault="003775D6" w:rsidP="00F76C32">
      <w:pPr>
        <w:numPr>
          <w:ilvl w:val="2"/>
          <w:numId w:val="13"/>
        </w:numPr>
        <w:tabs>
          <w:tab w:val="left" w:pos="993"/>
        </w:tabs>
        <w:ind w:right="43" w:firstLine="0"/>
        <w:rPr>
          <w:rFonts w:ascii="Arial" w:eastAsia="Arial" w:hAnsi="Arial" w:cs="Arial"/>
          <w:sz w:val="20"/>
        </w:rPr>
      </w:pPr>
      <w:r>
        <w:rPr>
          <w:rFonts w:ascii="Arial" w:eastAsia="Arial" w:hAnsi="Arial" w:cs="Arial"/>
          <w:sz w:val="20"/>
        </w:rPr>
        <w:t>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w:t>
      </w:r>
      <w:r w:rsidR="00E90DED">
        <w:rPr>
          <w:rFonts w:ascii="Arial" w:eastAsia="Arial" w:hAnsi="Arial" w:cs="Arial"/>
          <w:sz w:val="20"/>
        </w:rPr>
        <w:t>s</w:t>
      </w:r>
      <w:r>
        <w:rPr>
          <w:rFonts w:ascii="Arial" w:eastAsia="Arial" w:hAnsi="Arial" w:cs="Arial"/>
          <w:sz w:val="20"/>
        </w:rPr>
        <w:t xml:space="preserve"> ite</w:t>
      </w:r>
      <w:r w:rsidR="00E90DED">
        <w:rPr>
          <w:rFonts w:ascii="Arial" w:eastAsia="Arial" w:hAnsi="Arial" w:cs="Arial"/>
          <w:sz w:val="20"/>
        </w:rPr>
        <w:t>ns</w:t>
      </w:r>
      <w:r>
        <w:rPr>
          <w:rFonts w:ascii="Arial" w:eastAsia="Arial" w:hAnsi="Arial" w:cs="Arial"/>
          <w:sz w:val="20"/>
        </w:rPr>
        <w:t xml:space="preserve"> </w:t>
      </w:r>
      <w:r w:rsidR="00E90DED" w:rsidRPr="00E90DED">
        <w:rPr>
          <w:rFonts w:ascii="Arial" w:eastAsia="Arial" w:hAnsi="Arial" w:cs="Arial"/>
          <w:b/>
          <w:bCs/>
          <w:sz w:val="20"/>
        </w:rPr>
        <w:t>1</w:t>
      </w:r>
      <w:r w:rsidR="00E90DED">
        <w:rPr>
          <w:rFonts w:ascii="Arial" w:eastAsia="Arial" w:hAnsi="Arial" w:cs="Arial"/>
          <w:b/>
          <w:bCs/>
          <w:sz w:val="20"/>
        </w:rPr>
        <w:t>1</w:t>
      </w:r>
      <w:r w:rsidR="00E90DED" w:rsidRPr="00E90DED">
        <w:rPr>
          <w:rFonts w:ascii="Arial" w:eastAsia="Arial" w:hAnsi="Arial" w:cs="Arial"/>
          <w:b/>
          <w:bCs/>
          <w:sz w:val="20"/>
        </w:rPr>
        <w:t>.6 e 1</w:t>
      </w:r>
      <w:r w:rsidR="00E90DED">
        <w:rPr>
          <w:rFonts w:ascii="Arial" w:eastAsia="Arial" w:hAnsi="Arial" w:cs="Arial"/>
          <w:b/>
          <w:bCs/>
          <w:sz w:val="20"/>
        </w:rPr>
        <w:t>1</w:t>
      </w:r>
      <w:r w:rsidR="00E90DED" w:rsidRPr="00E90DED">
        <w:rPr>
          <w:rFonts w:ascii="Arial" w:eastAsia="Arial" w:hAnsi="Arial" w:cs="Arial"/>
          <w:b/>
          <w:bCs/>
          <w:sz w:val="20"/>
        </w:rPr>
        <w:t>.6.1</w:t>
      </w:r>
      <w:r w:rsidR="00315A9B">
        <w:rPr>
          <w:rFonts w:ascii="Arial" w:eastAsia="Arial" w:hAnsi="Arial" w:cs="Arial"/>
          <w:b/>
          <w:bCs/>
          <w:sz w:val="20"/>
        </w:rPr>
        <w:t xml:space="preserve"> </w:t>
      </w:r>
      <w:r w:rsidR="00315A9B" w:rsidRPr="00315A9B">
        <w:rPr>
          <w:rFonts w:ascii="Arial" w:eastAsia="Arial" w:hAnsi="Arial" w:cs="Arial"/>
          <w:sz w:val="20"/>
        </w:rPr>
        <w:t>deste edital</w:t>
      </w:r>
      <w:r w:rsidRPr="00315A9B">
        <w:rPr>
          <w:rFonts w:ascii="Arial" w:eastAsia="Arial" w:hAnsi="Arial" w:cs="Arial"/>
          <w:sz w:val="20"/>
        </w:rPr>
        <w:t>.</w:t>
      </w:r>
    </w:p>
    <w:p w14:paraId="7969F6EF" w14:textId="77777777" w:rsidR="00B761E3" w:rsidRDefault="00B761E3">
      <w:pPr>
        <w:tabs>
          <w:tab w:val="left" w:pos="993"/>
        </w:tabs>
        <w:ind w:left="720" w:right="43" w:firstLine="0"/>
        <w:rPr>
          <w:rFonts w:ascii="Arial" w:eastAsia="Arial" w:hAnsi="Arial" w:cs="Arial"/>
          <w:sz w:val="20"/>
        </w:rPr>
      </w:pPr>
    </w:p>
    <w:p w14:paraId="713336D1" w14:textId="77777777" w:rsidR="00B761E3" w:rsidRDefault="00B761E3">
      <w:pPr>
        <w:tabs>
          <w:tab w:val="left" w:pos="993"/>
        </w:tabs>
        <w:ind w:left="720" w:right="43" w:firstLine="0"/>
        <w:rPr>
          <w:rFonts w:ascii="Arial" w:eastAsia="Arial" w:hAnsi="Arial" w:cs="Arial"/>
          <w:color w:val="FF0000"/>
          <w:sz w:val="20"/>
        </w:rPr>
      </w:pPr>
    </w:p>
    <w:p w14:paraId="54CAE3D7"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Na hipótese de o licitante não atender às exigências para habilitação, o pregoeiro examinará a proposta subsequente e assim sucessivamente, na ordem de classificação, até a apuração de uma proposta que atenda ao edital de licitação. </w:t>
      </w:r>
    </w:p>
    <w:p w14:paraId="069388F3" w14:textId="77777777" w:rsidR="00B761E3" w:rsidRDefault="00B761E3">
      <w:pPr>
        <w:tabs>
          <w:tab w:val="left" w:pos="993"/>
        </w:tabs>
        <w:ind w:left="360" w:right="43" w:firstLine="0"/>
        <w:rPr>
          <w:rFonts w:ascii="Arial" w:eastAsia="Arial" w:hAnsi="Arial" w:cs="Arial"/>
          <w:sz w:val="20"/>
        </w:rPr>
      </w:pPr>
    </w:p>
    <w:p w14:paraId="64F97D95"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5253BCE1" w14:textId="77777777" w:rsidR="00B761E3" w:rsidRDefault="00B761E3">
      <w:pPr>
        <w:tabs>
          <w:tab w:val="left" w:pos="993"/>
        </w:tabs>
        <w:ind w:left="435" w:right="43" w:firstLine="0"/>
        <w:rPr>
          <w:rFonts w:ascii="Arial" w:eastAsia="Arial" w:hAnsi="Arial" w:cs="Arial"/>
          <w:sz w:val="20"/>
        </w:rPr>
      </w:pPr>
    </w:p>
    <w:p w14:paraId="7181F853" w14:textId="77777777" w:rsidR="00B761E3" w:rsidRDefault="003775D6" w:rsidP="00F76C32">
      <w:pPr>
        <w:numPr>
          <w:ilvl w:val="1"/>
          <w:numId w:val="13"/>
        </w:numPr>
        <w:tabs>
          <w:tab w:val="left" w:pos="850"/>
          <w:tab w:val="left" w:pos="1418"/>
          <w:tab w:val="left" w:pos="1701"/>
          <w:tab w:val="left" w:pos="2268"/>
        </w:tabs>
        <w:ind w:left="709" w:hanging="709"/>
        <w:rPr>
          <w:rFonts w:ascii="Arial" w:eastAsia="Arial" w:hAnsi="Arial" w:cs="Arial"/>
        </w:rPr>
      </w:pPr>
      <w:r>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será(ão)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2207A45" w14:textId="77777777" w:rsidR="00B761E3" w:rsidRDefault="00B761E3">
      <w:pPr>
        <w:pStyle w:val="PargrafodaLista"/>
        <w:rPr>
          <w:rFonts w:ascii="Arial" w:eastAsia="Arial" w:hAnsi="Arial" w:cs="Arial"/>
        </w:rPr>
      </w:pPr>
    </w:p>
    <w:p w14:paraId="52FF751E" w14:textId="77777777" w:rsidR="00B761E3" w:rsidRDefault="003775D6" w:rsidP="00F76C32">
      <w:pPr>
        <w:numPr>
          <w:ilvl w:val="2"/>
          <w:numId w:val="13"/>
        </w:numPr>
        <w:tabs>
          <w:tab w:val="left" w:pos="850"/>
          <w:tab w:val="left" w:pos="1418"/>
          <w:tab w:val="left" w:pos="1701"/>
          <w:tab w:val="left" w:pos="2268"/>
        </w:tabs>
        <w:ind w:hanging="11"/>
        <w:rPr>
          <w:rFonts w:ascii="Arial" w:eastAsia="Arial" w:hAnsi="Arial" w:cs="Arial"/>
        </w:rPr>
      </w:pPr>
      <w:r>
        <w:rPr>
          <w:rFonts w:ascii="Arial" w:eastAsia="Arial" w:hAnsi="Arial" w:cs="Arial"/>
          <w:sz w:val="20"/>
        </w:rPr>
        <w:t>A não regularização da documentação no prazo estipulado implicará a decadência do direito à contratação, sem prejuízo das sanções cabíveis.</w:t>
      </w:r>
    </w:p>
    <w:p w14:paraId="2D3CE7C0" w14:textId="77777777" w:rsidR="00B761E3" w:rsidRDefault="00B761E3">
      <w:pPr>
        <w:tabs>
          <w:tab w:val="left" w:pos="993"/>
        </w:tabs>
        <w:ind w:left="360" w:right="43" w:firstLine="0"/>
        <w:rPr>
          <w:rFonts w:ascii="Arial" w:eastAsia="Arial" w:hAnsi="Arial" w:cs="Arial"/>
          <w:color w:val="FF0000"/>
          <w:sz w:val="20"/>
        </w:rPr>
      </w:pPr>
    </w:p>
    <w:p w14:paraId="14938127" w14:textId="77777777" w:rsidR="00B761E3" w:rsidRDefault="003775D6" w:rsidP="00F76C32">
      <w:pPr>
        <w:numPr>
          <w:ilvl w:val="1"/>
          <w:numId w:val="13"/>
        </w:numPr>
        <w:tabs>
          <w:tab w:val="left" w:pos="850"/>
        </w:tabs>
        <w:ind w:left="709" w:hanging="718"/>
        <w:rPr>
          <w:rFonts w:ascii="Arial" w:eastAsia="Arial" w:hAnsi="Arial" w:cs="Arial"/>
        </w:rPr>
      </w:pPr>
      <w:r>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79CE64D2" w14:textId="77777777" w:rsidR="00B761E3" w:rsidRDefault="00B761E3">
      <w:pPr>
        <w:tabs>
          <w:tab w:val="left" w:pos="850"/>
        </w:tabs>
        <w:ind w:firstLine="0"/>
        <w:rPr>
          <w:rFonts w:ascii="Arial" w:eastAsia="Arial" w:hAnsi="Arial" w:cs="Arial"/>
          <w:color w:val="FF0000"/>
        </w:rPr>
      </w:pPr>
    </w:p>
    <w:p w14:paraId="0367F175" w14:textId="77777777" w:rsidR="00FF244D" w:rsidRDefault="00FF244D">
      <w:pPr>
        <w:tabs>
          <w:tab w:val="left" w:pos="850"/>
        </w:tabs>
        <w:ind w:firstLine="0"/>
        <w:rPr>
          <w:rFonts w:ascii="Arial" w:eastAsia="Arial" w:hAnsi="Arial" w:cs="Arial"/>
          <w:color w:val="FF0000"/>
        </w:rPr>
      </w:pPr>
    </w:p>
    <w:p w14:paraId="7DFEBA35" w14:textId="77777777" w:rsidR="00B761E3" w:rsidRDefault="003775D6" w:rsidP="00F76C32">
      <w:pPr>
        <w:numPr>
          <w:ilvl w:val="1"/>
          <w:numId w:val="13"/>
        </w:numPr>
        <w:tabs>
          <w:tab w:val="left" w:pos="850"/>
        </w:tabs>
        <w:ind w:left="709" w:hanging="718"/>
        <w:rPr>
          <w:rFonts w:ascii="Arial" w:eastAsia="Arial" w:hAnsi="Arial" w:cs="Arial"/>
          <w:b/>
          <w:bCs/>
          <w:sz w:val="20"/>
        </w:rPr>
      </w:pPr>
      <w:r>
        <w:rPr>
          <w:rFonts w:ascii="Arial" w:eastAsia="Arial" w:hAnsi="Arial" w:cs="Arial"/>
          <w:b/>
          <w:bCs/>
          <w:sz w:val="20"/>
        </w:rPr>
        <w:t>DOCUMENTOS DE HABILITAÇÃO</w:t>
      </w:r>
    </w:p>
    <w:p w14:paraId="303A6F14" w14:textId="77777777" w:rsidR="00B761E3" w:rsidRDefault="00B761E3">
      <w:pPr>
        <w:pStyle w:val="PargrafodaLista"/>
        <w:rPr>
          <w:rFonts w:ascii="Arial" w:eastAsia="Arial" w:hAnsi="Arial" w:cs="Arial"/>
          <w:b/>
          <w:bCs/>
          <w:sz w:val="20"/>
        </w:rPr>
      </w:pPr>
    </w:p>
    <w:tbl>
      <w:tblPr>
        <w:tblStyle w:val="Tabelacomgrade"/>
        <w:tblW w:w="9209" w:type="dxa"/>
        <w:tblInd w:w="709" w:type="dxa"/>
        <w:tblLook w:val="04A0" w:firstRow="1" w:lastRow="0" w:firstColumn="1" w:lastColumn="0" w:noHBand="0" w:noVBand="1"/>
      </w:tblPr>
      <w:tblGrid>
        <w:gridCol w:w="987"/>
        <w:gridCol w:w="8222"/>
      </w:tblGrid>
      <w:tr w:rsidR="00B761E3" w14:paraId="40A567A0" w14:textId="77777777">
        <w:tc>
          <w:tcPr>
            <w:tcW w:w="987" w:type="dxa"/>
          </w:tcPr>
          <w:p w14:paraId="4CC4146D" w14:textId="5D439144"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.12.1</w:t>
            </w:r>
          </w:p>
        </w:tc>
        <w:tc>
          <w:tcPr>
            <w:tcW w:w="8222" w:type="dxa"/>
          </w:tcPr>
          <w:p w14:paraId="1950825A"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Habilitação Jurídica</w:t>
            </w:r>
          </w:p>
        </w:tc>
      </w:tr>
      <w:tr w:rsidR="00B761E3" w14:paraId="767C0790" w14:textId="77777777">
        <w:tc>
          <w:tcPr>
            <w:tcW w:w="987" w:type="dxa"/>
          </w:tcPr>
          <w:p w14:paraId="2485300E" w14:textId="29BFB98A"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.12.2</w:t>
            </w:r>
          </w:p>
        </w:tc>
        <w:tc>
          <w:tcPr>
            <w:tcW w:w="8222" w:type="dxa"/>
          </w:tcPr>
          <w:p w14:paraId="2491552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Regularidade Fiscal e Trabalhista</w:t>
            </w:r>
          </w:p>
        </w:tc>
      </w:tr>
      <w:tr w:rsidR="00B761E3" w14:paraId="425B8129" w14:textId="77777777">
        <w:tc>
          <w:tcPr>
            <w:tcW w:w="987" w:type="dxa"/>
          </w:tcPr>
          <w:p w14:paraId="0F3B1614" w14:textId="4884E54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.12.3</w:t>
            </w:r>
          </w:p>
        </w:tc>
        <w:tc>
          <w:tcPr>
            <w:tcW w:w="8222" w:type="dxa"/>
          </w:tcPr>
          <w:p w14:paraId="68CAACFE"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Econômico-Financeira</w:t>
            </w:r>
          </w:p>
        </w:tc>
      </w:tr>
      <w:tr w:rsidR="00B761E3" w14:paraId="3640FB5E" w14:textId="77777777">
        <w:tc>
          <w:tcPr>
            <w:tcW w:w="987" w:type="dxa"/>
          </w:tcPr>
          <w:p w14:paraId="4B76E985" w14:textId="58E3602B"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.12.4</w:t>
            </w:r>
          </w:p>
        </w:tc>
        <w:tc>
          <w:tcPr>
            <w:tcW w:w="8222" w:type="dxa"/>
          </w:tcPr>
          <w:p w14:paraId="2BE9752D"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Técnica</w:t>
            </w:r>
          </w:p>
        </w:tc>
      </w:tr>
      <w:tr w:rsidR="00885BB3" w14:paraId="616F6125" w14:textId="77777777">
        <w:tc>
          <w:tcPr>
            <w:tcW w:w="987" w:type="dxa"/>
          </w:tcPr>
          <w:p w14:paraId="50171209" w14:textId="1707FB46" w:rsidR="00885BB3" w:rsidRDefault="00885BB3">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.12.5</w:t>
            </w:r>
          </w:p>
        </w:tc>
        <w:tc>
          <w:tcPr>
            <w:tcW w:w="8222" w:type="dxa"/>
          </w:tcPr>
          <w:p w14:paraId="201BB159" w14:textId="6D2749CC" w:rsidR="00885BB3" w:rsidRDefault="00885BB3">
            <w:pPr>
              <w:tabs>
                <w:tab w:val="left" w:pos="850"/>
              </w:tabs>
              <w:ind w:hanging="708"/>
              <w:rPr>
                <w:rFonts w:ascii="Arial" w:eastAsia="Arial" w:hAnsi="Arial" w:cs="Arial"/>
                <w:b/>
                <w:bCs/>
                <w:sz w:val="20"/>
              </w:rPr>
            </w:pPr>
            <w:r>
              <w:rPr>
                <w:rFonts w:ascii="Arial" w:eastAsia="Arial" w:hAnsi="Arial" w:cs="Arial"/>
                <w:b/>
                <w:bCs/>
                <w:sz w:val="20"/>
              </w:rPr>
              <w:t>Visita Técnica</w:t>
            </w:r>
          </w:p>
        </w:tc>
      </w:tr>
      <w:tr w:rsidR="00B761E3" w14:paraId="230B88EA" w14:textId="77777777">
        <w:tc>
          <w:tcPr>
            <w:tcW w:w="987" w:type="dxa"/>
          </w:tcPr>
          <w:p w14:paraId="75F80B94" w14:textId="24DB9B99"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w:t>
            </w:r>
            <w:r w:rsidR="00885BB3">
              <w:rPr>
                <w:rFonts w:ascii="Arial" w:eastAsia="Arial" w:hAnsi="Arial" w:cs="Arial"/>
                <w:b/>
                <w:bCs/>
                <w:sz w:val="20"/>
              </w:rPr>
              <w:t>6</w:t>
            </w:r>
          </w:p>
        </w:tc>
        <w:tc>
          <w:tcPr>
            <w:tcW w:w="8222" w:type="dxa"/>
          </w:tcPr>
          <w:p w14:paraId="47E1231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Declarações</w:t>
            </w:r>
          </w:p>
        </w:tc>
      </w:tr>
    </w:tbl>
    <w:p w14:paraId="0C9039E6" w14:textId="77777777" w:rsidR="00B761E3" w:rsidRDefault="00B761E3">
      <w:pPr>
        <w:pStyle w:val="PargrafodaLista"/>
        <w:rPr>
          <w:rFonts w:ascii="Arial" w:eastAsia="Arial" w:hAnsi="Arial" w:cs="Arial"/>
          <w:b/>
          <w:bCs/>
          <w:sz w:val="20"/>
        </w:rPr>
      </w:pPr>
    </w:p>
    <w:p w14:paraId="1409EB93" w14:textId="77777777" w:rsidR="00B761E3" w:rsidRDefault="00B761E3">
      <w:pPr>
        <w:pStyle w:val="PargrafodaLista"/>
        <w:rPr>
          <w:rFonts w:ascii="Arial" w:eastAsia="Arial" w:hAnsi="Arial" w:cs="Arial"/>
          <w:b/>
          <w:bCs/>
          <w:color w:val="FF0000"/>
          <w:sz w:val="20"/>
        </w:rPr>
      </w:pPr>
    </w:p>
    <w:p w14:paraId="5B9F10A9" w14:textId="77777777" w:rsidR="00B761E3" w:rsidRDefault="003775D6" w:rsidP="00F76C32">
      <w:pPr>
        <w:numPr>
          <w:ilvl w:val="2"/>
          <w:numId w:val="13"/>
        </w:numPr>
        <w:tabs>
          <w:tab w:val="left" w:pos="1560"/>
        </w:tabs>
        <w:ind w:hanging="11"/>
        <w:rPr>
          <w:rFonts w:ascii="Arial" w:eastAsia="Arial" w:hAnsi="Arial" w:cs="Arial"/>
          <w:b/>
          <w:bCs/>
          <w:sz w:val="20"/>
        </w:rPr>
      </w:pPr>
      <w:r>
        <w:rPr>
          <w:rFonts w:ascii="Arial" w:eastAsia="Arial" w:hAnsi="Arial" w:cs="Arial"/>
          <w:b/>
          <w:sz w:val="20"/>
        </w:rPr>
        <w:t>HABILITAÇÃO JURÍDICA</w:t>
      </w:r>
      <w:r>
        <w:rPr>
          <w:rFonts w:ascii="Arial" w:eastAsia="Arial" w:hAnsi="Arial" w:cs="Arial"/>
          <w:sz w:val="20"/>
        </w:rPr>
        <w:t>:</w:t>
      </w:r>
    </w:p>
    <w:p w14:paraId="004F0E52" w14:textId="77777777" w:rsidR="00B761E3" w:rsidRDefault="00B761E3">
      <w:pPr>
        <w:tabs>
          <w:tab w:val="left" w:pos="850"/>
        </w:tabs>
        <w:ind w:left="720" w:firstLine="0"/>
        <w:rPr>
          <w:rFonts w:ascii="Arial" w:eastAsia="Arial" w:hAnsi="Arial" w:cs="Arial"/>
          <w:b/>
          <w:bCs/>
          <w:sz w:val="20"/>
        </w:rPr>
      </w:pPr>
    </w:p>
    <w:p w14:paraId="73E51AFB"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bookmarkStart w:id="2" w:name="_heading=h.3znysh7" w:colFirst="0" w:colLast="0"/>
      <w:bookmarkEnd w:id="2"/>
      <w:r>
        <w:rPr>
          <w:rStyle w:val="Fontepargpadro3"/>
          <w:rFonts w:ascii="Arial" w:eastAsia="Arial" w:hAnsi="Arial" w:cs="Arial"/>
          <w:b/>
          <w:bCs/>
          <w:sz w:val="20"/>
        </w:rPr>
        <w:t>Certidão Simplificada da Junta Comercial do Estado</w:t>
      </w:r>
      <w:r>
        <w:rPr>
          <w:rStyle w:val="Fontepargpadro3"/>
          <w:rFonts w:ascii="Arial" w:eastAsia="Arial" w:hAnsi="Arial" w:cs="Arial"/>
          <w:sz w:val="20"/>
        </w:rPr>
        <w:t xml:space="preserve">, </w:t>
      </w:r>
      <w:r>
        <w:rPr>
          <w:rFonts w:ascii="Arial" w:hAnsi="Arial" w:cs="Arial"/>
          <w:sz w:val="20"/>
        </w:rPr>
        <w:t xml:space="preserve">relativa ao domicílio ou sede da proponente, pertinente ao seu ramo de atividade e compatível com o objeto contratual, emitida há, no máximo, </w:t>
      </w:r>
      <w:r>
        <w:rPr>
          <w:rFonts w:ascii="Arial" w:hAnsi="Arial" w:cs="Arial"/>
          <w:b/>
          <w:bCs/>
          <w:sz w:val="20"/>
        </w:rPr>
        <w:t>120 (cento e vinte) dias</w:t>
      </w:r>
    </w:p>
    <w:p w14:paraId="3748FC0F" w14:textId="77777777" w:rsidR="00B761E3" w:rsidRDefault="00B761E3">
      <w:pPr>
        <w:tabs>
          <w:tab w:val="left" w:pos="850"/>
          <w:tab w:val="left" w:pos="1560"/>
        </w:tabs>
        <w:ind w:left="1418" w:firstLine="0"/>
        <w:rPr>
          <w:rFonts w:ascii="Arial" w:eastAsia="Arial" w:hAnsi="Arial" w:cs="Arial"/>
          <w:sz w:val="20"/>
        </w:rPr>
      </w:pPr>
    </w:p>
    <w:p w14:paraId="05FA8A78"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empresário individual: </w:t>
      </w:r>
      <w:r>
        <w:rPr>
          <w:rFonts w:ascii="Arial" w:eastAsia="Arial" w:hAnsi="Arial" w:cs="Arial"/>
          <w:b/>
          <w:sz w:val="20"/>
          <w:u w:val="single"/>
        </w:rPr>
        <w:t>inscrição no Registro Público de Empresas Mercantis</w:t>
      </w:r>
      <w:r>
        <w:rPr>
          <w:rFonts w:ascii="Arial" w:eastAsia="Arial" w:hAnsi="Arial" w:cs="Arial"/>
          <w:sz w:val="20"/>
        </w:rPr>
        <w:t xml:space="preserve">, a cargo da Junta Comercial da respectiva sede; </w:t>
      </w:r>
    </w:p>
    <w:p w14:paraId="779EC7DA" w14:textId="77777777" w:rsidR="00B761E3" w:rsidRDefault="00B761E3">
      <w:pPr>
        <w:tabs>
          <w:tab w:val="left" w:pos="850"/>
        </w:tabs>
        <w:ind w:left="1418" w:firstLine="0"/>
        <w:rPr>
          <w:rFonts w:ascii="Arial" w:eastAsia="Arial" w:hAnsi="Arial" w:cs="Arial"/>
          <w:sz w:val="20"/>
        </w:rPr>
      </w:pPr>
    </w:p>
    <w:p w14:paraId="2165E11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sociedade empresária ou empresa individual de responsabilidade limitada - EIRELI: </w:t>
      </w:r>
      <w:r>
        <w:rPr>
          <w:rFonts w:ascii="Arial" w:eastAsia="Arial" w:hAnsi="Arial" w:cs="Arial"/>
          <w:b/>
          <w:sz w:val="20"/>
          <w:u w:val="single"/>
        </w:rPr>
        <w:t>ato constitutivo, estatuto ou contrato social em vigor</w:t>
      </w:r>
      <w:r>
        <w:rPr>
          <w:rFonts w:ascii="Arial" w:eastAsia="Arial" w:hAnsi="Arial" w:cs="Arial"/>
          <w:sz w:val="20"/>
        </w:rPr>
        <w:t>, devidamente registrado na Junta Comercial da respectiva sede.</w:t>
      </w:r>
    </w:p>
    <w:p w14:paraId="5C7A1D87" w14:textId="77777777" w:rsidR="00B761E3" w:rsidRDefault="00B761E3">
      <w:pPr>
        <w:ind w:left="708" w:hanging="708"/>
        <w:rPr>
          <w:sz w:val="20"/>
        </w:rPr>
      </w:pPr>
    </w:p>
    <w:p w14:paraId="53CBB7E2"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Em se tratando de Microempreendedor Individual – MEI: </w:t>
      </w:r>
      <w:r>
        <w:rPr>
          <w:rFonts w:ascii="Arial" w:eastAsia="Arial" w:hAnsi="Arial" w:cs="Arial"/>
          <w:b/>
          <w:sz w:val="20"/>
        </w:rPr>
        <w:t>Certificado da Condição de Microempreendedor Individual - CCMEI</w:t>
      </w:r>
      <w:r>
        <w:rPr>
          <w:rFonts w:ascii="Arial" w:eastAsia="Arial" w:hAnsi="Arial" w:cs="Arial"/>
          <w:sz w:val="20"/>
        </w:rPr>
        <w:t xml:space="preserve">, na forma da Resolução CGSIM nº 16, de 2009, cuja aceitação ficará condicionada à verificação da autenticidade no sítio </w:t>
      </w:r>
      <w:hyperlink r:id="rId20" w:history="1">
        <w:r>
          <w:rPr>
            <w:rStyle w:val="Hyperlink"/>
            <w:rFonts w:ascii="Arial" w:eastAsia="Arial" w:hAnsi="Arial" w:cs="Arial"/>
            <w:color w:val="auto"/>
            <w:sz w:val="20"/>
          </w:rPr>
          <w:t>www.portaldoempreendedor.gov.br</w:t>
        </w:r>
      </w:hyperlink>
      <w:r>
        <w:rPr>
          <w:rFonts w:ascii="Arial" w:eastAsia="Arial" w:hAnsi="Arial" w:cs="Arial"/>
          <w:sz w:val="20"/>
        </w:rPr>
        <w:t>.</w:t>
      </w:r>
    </w:p>
    <w:p w14:paraId="495A2BE6" w14:textId="77777777" w:rsidR="00B761E3" w:rsidRDefault="00B761E3">
      <w:pPr>
        <w:tabs>
          <w:tab w:val="left" w:pos="850"/>
        </w:tabs>
        <w:ind w:left="1418" w:firstLine="0"/>
        <w:rPr>
          <w:rFonts w:ascii="Arial" w:eastAsia="Arial" w:hAnsi="Arial" w:cs="Arial"/>
          <w:sz w:val="20"/>
        </w:rPr>
      </w:pPr>
    </w:p>
    <w:p w14:paraId="2352E562" w14:textId="77777777" w:rsidR="00B761E3" w:rsidRDefault="003775D6" w:rsidP="00F76C32">
      <w:pPr>
        <w:pStyle w:val="PargrafodaLista"/>
        <w:numPr>
          <w:ilvl w:val="0"/>
          <w:numId w:val="15"/>
        </w:numPr>
        <w:tabs>
          <w:tab w:val="left" w:pos="850"/>
          <w:tab w:val="left" w:pos="1560"/>
        </w:tabs>
        <w:ind w:left="1560" w:hanging="709"/>
        <w:rPr>
          <w:rStyle w:val="Fontepargpadro3"/>
          <w:rFonts w:ascii="Arial" w:eastAsia="Arial" w:hAnsi="Arial" w:cs="Arial"/>
          <w:sz w:val="20"/>
        </w:rPr>
      </w:pPr>
      <w:r>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3E369760" w14:textId="77777777" w:rsidR="00B761E3" w:rsidRDefault="00B761E3">
      <w:pPr>
        <w:tabs>
          <w:tab w:val="left" w:pos="850"/>
        </w:tabs>
        <w:ind w:left="1418" w:firstLine="0"/>
        <w:rPr>
          <w:rStyle w:val="Fontepargpadro3"/>
          <w:rFonts w:ascii="Arial" w:eastAsia="Arial" w:hAnsi="Arial" w:cs="Arial"/>
          <w:sz w:val="20"/>
        </w:rPr>
      </w:pPr>
    </w:p>
    <w:p w14:paraId="4F5A0F3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color w:val="FF0000"/>
          <w:sz w:val="20"/>
        </w:rPr>
      </w:pPr>
      <w:r>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Pr>
          <w:rStyle w:val="Fontepargpadro3"/>
          <w:rFonts w:ascii="Arial" w:eastAsia="Arial" w:hAnsi="Arial" w:cs="Arial"/>
          <w:color w:val="FF0000"/>
          <w:sz w:val="20"/>
        </w:rPr>
        <w:t>.</w:t>
      </w:r>
    </w:p>
    <w:p w14:paraId="4D07C7C4" w14:textId="77777777" w:rsidR="00B761E3" w:rsidRDefault="00B761E3">
      <w:pPr>
        <w:tabs>
          <w:tab w:val="left" w:pos="850"/>
        </w:tabs>
        <w:ind w:left="1418" w:firstLine="0"/>
        <w:rPr>
          <w:rFonts w:ascii="Arial" w:eastAsia="Arial" w:hAnsi="Arial" w:cs="Arial"/>
          <w:color w:val="FF0000"/>
          <w:sz w:val="20"/>
        </w:rPr>
      </w:pPr>
    </w:p>
    <w:p w14:paraId="3E8788EA" w14:textId="77777777" w:rsidR="00B761E3" w:rsidRDefault="00B761E3">
      <w:pPr>
        <w:tabs>
          <w:tab w:val="left" w:pos="850"/>
        </w:tabs>
        <w:ind w:left="1418" w:firstLine="0"/>
        <w:rPr>
          <w:rFonts w:ascii="Arial" w:eastAsia="Arial" w:hAnsi="Arial" w:cs="Arial"/>
          <w:color w:val="FF0000"/>
          <w:sz w:val="20"/>
        </w:rPr>
      </w:pPr>
    </w:p>
    <w:p w14:paraId="709C4342"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REGULARIDADE FISCAL E TRABALHISTA</w:t>
      </w:r>
      <w:r>
        <w:rPr>
          <w:rFonts w:ascii="Arial" w:eastAsia="Arial" w:hAnsi="Arial" w:cs="Arial"/>
          <w:sz w:val="20"/>
        </w:rPr>
        <w:t>:</w:t>
      </w:r>
    </w:p>
    <w:p w14:paraId="35CD3B68" w14:textId="77777777" w:rsidR="00B761E3" w:rsidRDefault="00B761E3">
      <w:pPr>
        <w:tabs>
          <w:tab w:val="left" w:pos="850"/>
        </w:tabs>
        <w:ind w:left="705" w:firstLine="0"/>
        <w:rPr>
          <w:rFonts w:ascii="Arial" w:eastAsia="Arial" w:hAnsi="Arial" w:cs="Arial"/>
          <w:color w:val="FF0000"/>
          <w:sz w:val="20"/>
        </w:rPr>
      </w:pPr>
    </w:p>
    <w:p w14:paraId="1D6CC526"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bookmarkStart w:id="3" w:name="_heading=h.2et92p0" w:colFirst="0" w:colLast="0"/>
      <w:bookmarkEnd w:id="3"/>
      <w:r>
        <w:rPr>
          <w:rFonts w:ascii="Arial" w:eastAsia="Arial" w:hAnsi="Arial" w:cs="Arial"/>
          <w:sz w:val="20"/>
        </w:rPr>
        <w:t xml:space="preserve">Prova de inscrição no </w:t>
      </w:r>
      <w:r>
        <w:rPr>
          <w:rFonts w:ascii="Arial" w:eastAsia="Arial" w:hAnsi="Arial" w:cs="Arial"/>
          <w:b/>
          <w:sz w:val="20"/>
          <w:u w:val="single"/>
        </w:rPr>
        <w:t>Cadastro Nacional de Pessoa Jurídica – CNPJ;</w:t>
      </w:r>
    </w:p>
    <w:p w14:paraId="70D3F767" w14:textId="77777777" w:rsidR="00B761E3" w:rsidRDefault="00B761E3">
      <w:pPr>
        <w:tabs>
          <w:tab w:val="left" w:pos="850"/>
        </w:tabs>
        <w:ind w:left="1418"/>
        <w:rPr>
          <w:rFonts w:ascii="Arial" w:eastAsia="Arial" w:hAnsi="Arial" w:cs="Arial"/>
          <w:sz w:val="20"/>
        </w:rPr>
      </w:pPr>
    </w:p>
    <w:p w14:paraId="0EC717E4"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inscrição no </w:t>
      </w:r>
      <w:r>
        <w:rPr>
          <w:rFonts w:ascii="Arial" w:eastAsia="Arial" w:hAnsi="Arial" w:cs="Arial"/>
          <w:b/>
          <w:sz w:val="20"/>
          <w:u w:val="single"/>
        </w:rPr>
        <w:t>Cadastro de Contribuinte Estadual ou Municipal</w:t>
      </w:r>
      <w:r>
        <w:rPr>
          <w:rFonts w:ascii="Arial" w:eastAsia="Arial" w:hAnsi="Arial" w:cs="Arial"/>
          <w:sz w:val="20"/>
        </w:rPr>
        <w:t>, relativa ao domicílio ou sede da proponente, pertinente ao seu ramo de atividade e compatível com o objeto contratual, com data vigente;</w:t>
      </w:r>
    </w:p>
    <w:p w14:paraId="06EC47D8" w14:textId="77777777" w:rsidR="00B761E3" w:rsidRDefault="00B761E3">
      <w:pPr>
        <w:tabs>
          <w:tab w:val="left" w:pos="850"/>
        </w:tabs>
        <w:ind w:left="1418"/>
        <w:rPr>
          <w:rFonts w:ascii="Arial" w:eastAsia="Arial" w:hAnsi="Arial" w:cs="Arial"/>
          <w:sz w:val="20"/>
        </w:rPr>
      </w:pPr>
      <w:bookmarkStart w:id="4" w:name="_heading=h.tyjcwt" w:colFirst="0" w:colLast="0"/>
      <w:bookmarkEnd w:id="4"/>
    </w:p>
    <w:p w14:paraId="318CDDEB"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Fazenda Federal, mediante a apresentação de </w:t>
      </w:r>
      <w:r>
        <w:rPr>
          <w:rFonts w:ascii="Arial" w:eastAsia="Arial" w:hAnsi="Arial" w:cs="Arial"/>
          <w:b/>
          <w:sz w:val="20"/>
          <w:u w:val="single"/>
        </w:rPr>
        <w:t>Certidão Conjunta de Débitos relativos a Tributos Federais e a Dívida Ativa da União</w:t>
      </w:r>
      <w:r>
        <w:rPr>
          <w:rFonts w:ascii="Arial" w:eastAsia="Arial" w:hAnsi="Arial" w:cs="Arial"/>
          <w:sz w:val="20"/>
        </w:rPr>
        <w:t>, expedida pela Secretaria da Receita Federal do Ministério da Fazenda;</w:t>
      </w:r>
    </w:p>
    <w:p w14:paraId="042A5FE9" w14:textId="77777777" w:rsidR="00B761E3" w:rsidRDefault="00B761E3">
      <w:pPr>
        <w:ind w:left="708" w:hanging="708"/>
        <w:rPr>
          <w:rFonts w:ascii="Arial" w:eastAsia="Arial" w:hAnsi="Arial" w:cs="Arial"/>
          <w:sz w:val="20"/>
        </w:rPr>
      </w:pPr>
      <w:bookmarkStart w:id="5" w:name="_heading=h.3dy6vkm" w:colFirst="0" w:colLast="0"/>
      <w:bookmarkEnd w:id="5"/>
    </w:p>
    <w:p w14:paraId="68AE1175"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w:t>
      </w:r>
      <w:r>
        <w:rPr>
          <w:rFonts w:ascii="Arial" w:eastAsia="Arial" w:hAnsi="Arial" w:cs="Arial"/>
          <w:bCs/>
          <w:sz w:val="20"/>
        </w:rPr>
        <w:t>Fazenda Estadual</w:t>
      </w:r>
      <w:r>
        <w:rPr>
          <w:rFonts w:ascii="Arial" w:eastAsia="Arial" w:hAnsi="Arial" w:cs="Arial"/>
          <w:sz w:val="20"/>
        </w:rPr>
        <w:t xml:space="preserve"> do domicílio ou sede do licitante, relativa </w:t>
      </w:r>
      <w:r>
        <w:rPr>
          <w:rFonts w:ascii="Arial" w:hAnsi="Arial" w:cs="Arial"/>
          <w:bCs/>
          <w:sz w:val="20"/>
        </w:rPr>
        <w:t xml:space="preserve">Tributos Estaduais, mediante apresentação de </w:t>
      </w:r>
      <w:r>
        <w:rPr>
          <w:rFonts w:ascii="Arial" w:hAnsi="Arial" w:cs="Arial"/>
          <w:b/>
          <w:sz w:val="20"/>
          <w:u w:val="single"/>
        </w:rPr>
        <w:t>Certidão Negativa de Débito ou Certidão Positiva com efeito de Negativa)</w:t>
      </w:r>
      <w:r>
        <w:rPr>
          <w:rFonts w:ascii="Arial" w:hAnsi="Arial" w:cs="Arial"/>
          <w:bCs/>
          <w:sz w:val="20"/>
        </w:rPr>
        <w:t xml:space="preserve"> do domicílio ou sede do licitante</w:t>
      </w:r>
      <w:r>
        <w:rPr>
          <w:rFonts w:ascii="Arial" w:eastAsia="Arial" w:hAnsi="Arial" w:cs="Arial"/>
          <w:sz w:val="20"/>
        </w:rPr>
        <w:t>;</w:t>
      </w:r>
    </w:p>
    <w:p w14:paraId="78E0AEF6" w14:textId="77777777" w:rsidR="00B761E3" w:rsidRDefault="00B761E3">
      <w:pPr>
        <w:ind w:left="708" w:hanging="708"/>
        <w:rPr>
          <w:rFonts w:ascii="Arial" w:eastAsia="Arial" w:hAnsi="Arial" w:cs="Arial"/>
          <w:sz w:val="20"/>
        </w:rPr>
      </w:pPr>
      <w:bookmarkStart w:id="6" w:name="_heading=h.1t3h5sf" w:colFirst="0" w:colLast="0"/>
      <w:bookmarkEnd w:id="6"/>
    </w:p>
    <w:p w14:paraId="5EA4FE10" w14:textId="77777777" w:rsidR="00B761E3" w:rsidRDefault="003775D6" w:rsidP="00F76C32">
      <w:pPr>
        <w:pStyle w:val="PargrafodaLista"/>
        <w:numPr>
          <w:ilvl w:val="0"/>
          <w:numId w:val="16"/>
        </w:numPr>
        <w:tabs>
          <w:tab w:val="left" w:pos="850"/>
        </w:tabs>
        <w:ind w:left="1418" w:hanging="709"/>
        <w:rPr>
          <w:rFonts w:ascii="Arial" w:eastAsia="Arial" w:hAnsi="Arial" w:cs="Arial"/>
          <w:sz w:val="20"/>
          <w:u w:val="single"/>
        </w:rPr>
      </w:pPr>
      <w:r>
        <w:rPr>
          <w:rFonts w:ascii="Arial" w:eastAsia="Arial" w:hAnsi="Arial" w:cs="Arial"/>
          <w:sz w:val="20"/>
        </w:rPr>
        <w:t xml:space="preserve">Prova de regularidade para com a </w:t>
      </w:r>
      <w:r>
        <w:rPr>
          <w:rFonts w:ascii="Arial" w:eastAsia="Arial" w:hAnsi="Arial" w:cs="Arial"/>
          <w:bCs/>
          <w:sz w:val="20"/>
        </w:rPr>
        <w:t>Fazenda Municipal</w:t>
      </w:r>
      <w:r>
        <w:rPr>
          <w:rFonts w:ascii="Arial" w:eastAsia="Arial" w:hAnsi="Arial" w:cs="Arial"/>
          <w:sz w:val="20"/>
        </w:rPr>
        <w:t xml:space="preserve">, </w:t>
      </w:r>
      <w:r>
        <w:rPr>
          <w:rFonts w:ascii="Arial" w:hAnsi="Arial" w:cs="Arial"/>
          <w:bCs/>
          <w:sz w:val="20"/>
        </w:rPr>
        <w:t xml:space="preserve">relativa aos Tributos Municipais da sede da proponente mediante apresentação de </w:t>
      </w:r>
      <w:r>
        <w:rPr>
          <w:rFonts w:ascii="Arial" w:hAnsi="Arial" w:cs="Arial"/>
          <w:b/>
          <w:sz w:val="20"/>
          <w:u w:val="single"/>
        </w:rPr>
        <w:t>Certidão Negativa de Débito ou Certidão Positiva com Efeito de Negativa</w:t>
      </w:r>
      <w:r>
        <w:rPr>
          <w:rFonts w:ascii="Arial" w:eastAsia="Arial" w:hAnsi="Arial" w:cs="Arial"/>
          <w:sz w:val="20"/>
          <w:u w:val="single"/>
        </w:rPr>
        <w:t>;</w:t>
      </w:r>
    </w:p>
    <w:p w14:paraId="7AB39ED3" w14:textId="77777777" w:rsidR="00B761E3" w:rsidRDefault="00B761E3">
      <w:pPr>
        <w:ind w:left="708" w:hanging="708"/>
        <w:rPr>
          <w:rFonts w:ascii="Arial" w:eastAsia="Arial" w:hAnsi="Arial" w:cs="Arial"/>
          <w:sz w:val="20"/>
        </w:rPr>
      </w:pPr>
    </w:p>
    <w:p w14:paraId="57E0FDE3"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Certificado de Regularidade de Situação para com o </w:t>
      </w:r>
      <w:r>
        <w:rPr>
          <w:rFonts w:ascii="Arial" w:eastAsia="Arial" w:hAnsi="Arial" w:cs="Arial"/>
          <w:b/>
          <w:sz w:val="20"/>
          <w:u w:val="single"/>
        </w:rPr>
        <w:t>Fundo de Garantia de Tempo de Serviço (FGTS);</w:t>
      </w:r>
    </w:p>
    <w:p w14:paraId="6D78C368" w14:textId="77777777" w:rsidR="00B761E3" w:rsidRDefault="00B761E3">
      <w:pPr>
        <w:ind w:left="708" w:hanging="708"/>
        <w:rPr>
          <w:rFonts w:ascii="Arial" w:eastAsia="Arial" w:hAnsi="Arial" w:cs="Arial"/>
          <w:sz w:val="20"/>
        </w:rPr>
      </w:pPr>
      <w:bookmarkStart w:id="7" w:name="_heading=h.4d34og8" w:colFirst="0" w:colLast="0"/>
      <w:bookmarkEnd w:id="7"/>
    </w:p>
    <w:p w14:paraId="4CED53BB"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Prova de inexistência de débitos inadimplidos perante a Justiça do Trabalho, mediante a apresentação de </w:t>
      </w:r>
      <w:r>
        <w:rPr>
          <w:rFonts w:ascii="Arial" w:eastAsia="Arial" w:hAnsi="Arial" w:cs="Arial"/>
          <w:b/>
          <w:sz w:val="20"/>
          <w:u w:val="single"/>
        </w:rPr>
        <w:t>Certidão Negativa de Débitos Trabalhistas (CNDT) ou Certidão Positiva com Efeito de Negativa</w:t>
      </w:r>
      <w:r>
        <w:rPr>
          <w:rFonts w:ascii="Arial" w:eastAsia="Arial" w:hAnsi="Arial" w:cs="Arial"/>
          <w:sz w:val="20"/>
          <w:u w:val="single"/>
        </w:rPr>
        <w:t>,</w:t>
      </w:r>
      <w:r>
        <w:rPr>
          <w:rFonts w:ascii="Arial" w:eastAsia="Arial" w:hAnsi="Arial" w:cs="Arial"/>
          <w:sz w:val="20"/>
        </w:rPr>
        <w:t xml:space="preserve"> nos termos da Lei nº 12.440, de 07 de julho de 2011;</w:t>
      </w:r>
    </w:p>
    <w:p w14:paraId="47B21CF4" w14:textId="77777777" w:rsidR="00B761E3" w:rsidRDefault="00B761E3">
      <w:pPr>
        <w:pStyle w:val="PargrafodaLista"/>
        <w:rPr>
          <w:rFonts w:ascii="Arial" w:eastAsia="Arial" w:hAnsi="Arial" w:cs="Arial"/>
          <w:sz w:val="20"/>
        </w:rPr>
      </w:pPr>
    </w:p>
    <w:p w14:paraId="170D8553" w14:textId="77777777" w:rsidR="00B761E3" w:rsidRDefault="003775D6">
      <w:pPr>
        <w:tabs>
          <w:tab w:val="left" w:pos="1418"/>
        </w:tabs>
        <w:ind w:left="1843" w:hanging="425"/>
        <w:rPr>
          <w:rFonts w:ascii="Arial" w:hAnsi="Arial" w:cs="Arial"/>
          <w:sz w:val="20"/>
        </w:rPr>
      </w:pPr>
      <w:r>
        <w:rPr>
          <w:rFonts w:ascii="Arial" w:eastAsia="Arial" w:hAnsi="Arial" w:cs="Arial"/>
          <w:b/>
          <w:bCs/>
          <w:sz w:val="20"/>
        </w:rPr>
        <w:t>g.1)</w:t>
      </w:r>
      <w:r>
        <w:rPr>
          <w:rFonts w:ascii="Arial" w:eastAsia="Arial" w:hAnsi="Arial" w:cs="Arial"/>
          <w:sz w:val="20"/>
        </w:rPr>
        <w:t xml:space="preserve"> </w:t>
      </w:r>
      <w:r>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será(ão)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7CC07BF8" w14:textId="77777777" w:rsidR="00B761E3" w:rsidRDefault="00B761E3">
      <w:pPr>
        <w:tabs>
          <w:tab w:val="left" w:pos="1418"/>
        </w:tabs>
        <w:ind w:left="1843" w:hanging="425"/>
        <w:rPr>
          <w:rFonts w:ascii="Arial" w:eastAsia="Arial" w:hAnsi="Arial" w:cs="Arial"/>
          <w:sz w:val="20"/>
        </w:rPr>
      </w:pPr>
    </w:p>
    <w:p w14:paraId="7F60C97C" w14:textId="77777777" w:rsidR="00B761E3" w:rsidRDefault="003775D6">
      <w:pPr>
        <w:ind w:left="1843" w:hanging="425"/>
        <w:rPr>
          <w:rFonts w:ascii="Arial" w:eastAsia="Arial" w:hAnsi="Arial" w:cs="Arial"/>
          <w:sz w:val="20"/>
        </w:rPr>
      </w:pPr>
      <w:r>
        <w:rPr>
          <w:rFonts w:ascii="Arial" w:eastAsia="Arial" w:hAnsi="Arial" w:cs="Arial"/>
          <w:b/>
          <w:bCs/>
          <w:sz w:val="20"/>
        </w:rPr>
        <w:t xml:space="preserve">g.2) </w:t>
      </w:r>
      <w:r>
        <w:rPr>
          <w:rFonts w:ascii="Arial" w:hAnsi="Arial" w:cs="Arial"/>
          <w:sz w:val="20"/>
        </w:rPr>
        <w:t>A não regularização da documentação no prazo estipulado implicará na decadência do direito à contratação, sem prejuízo das sanções cabíveis.</w:t>
      </w:r>
    </w:p>
    <w:p w14:paraId="3F1E8592" w14:textId="77777777" w:rsidR="00B761E3" w:rsidRDefault="00B761E3">
      <w:pPr>
        <w:tabs>
          <w:tab w:val="left" w:pos="2268"/>
        </w:tabs>
        <w:ind w:left="1843" w:hanging="425"/>
        <w:rPr>
          <w:rFonts w:ascii="Arial" w:eastAsia="Arial" w:hAnsi="Arial" w:cs="Arial"/>
          <w:color w:val="FF0000"/>
          <w:sz w:val="20"/>
        </w:rPr>
      </w:pPr>
    </w:p>
    <w:p w14:paraId="21DA9815" w14:textId="77777777" w:rsidR="004911E9" w:rsidRPr="00200E1D" w:rsidRDefault="004911E9" w:rsidP="004911E9">
      <w:pPr>
        <w:pBdr>
          <w:top w:val="nil"/>
          <w:left w:val="nil"/>
          <w:bottom w:val="nil"/>
          <w:right w:val="nil"/>
          <w:between w:val="nil"/>
        </w:pBdr>
        <w:tabs>
          <w:tab w:val="left" w:pos="850"/>
        </w:tabs>
        <w:ind w:left="1418" w:firstLine="0"/>
        <w:rPr>
          <w:rFonts w:ascii="Arial" w:eastAsia="Arial" w:hAnsi="Arial" w:cs="Arial"/>
          <w:color w:val="000000"/>
          <w:sz w:val="20"/>
        </w:rPr>
      </w:pPr>
    </w:p>
    <w:p w14:paraId="5A092D80" w14:textId="77777777" w:rsidR="004911E9" w:rsidRPr="005F0FFD" w:rsidRDefault="004911E9" w:rsidP="00F76C32">
      <w:pPr>
        <w:numPr>
          <w:ilvl w:val="2"/>
          <w:numId w:val="13"/>
        </w:numPr>
        <w:pBdr>
          <w:top w:val="nil"/>
          <w:left w:val="nil"/>
          <w:bottom w:val="nil"/>
          <w:right w:val="nil"/>
          <w:between w:val="nil"/>
        </w:pBdr>
        <w:tabs>
          <w:tab w:val="left" w:pos="850"/>
        </w:tabs>
        <w:ind w:hanging="153"/>
        <w:rPr>
          <w:rFonts w:ascii="Arial" w:hAnsi="Arial" w:cs="Arial"/>
          <w:sz w:val="20"/>
        </w:rPr>
      </w:pPr>
      <w:r w:rsidRPr="00482960">
        <w:rPr>
          <w:rFonts w:ascii="Arial" w:eastAsia="Arial" w:hAnsi="Arial" w:cs="Arial"/>
          <w:b/>
          <w:color w:val="000000"/>
          <w:sz w:val="20"/>
        </w:rPr>
        <w:t>QUALIFICAÇÃO</w:t>
      </w:r>
      <w:r w:rsidRPr="005F0FFD">
        <w:rPr>
          <w:rFonts w:ascii="Arial" w:hAnsi="Arial" w:cs="Arial"/>
          <w:b/>
          <w:sz w:val="20"/>
        </w:rPr>
        <w:t xml:space="preserve"> ECONÔMICO-FINANCEIRA:</w:t>
      </w:r>
    </w:p>
    <w:p w14:paraId="2D237978" w14:textId="77777777" w:rsidR="004911E9" w:rsidRPr="005F0FFD" w:rsidRDefault="004911E9" w:rsidP="004911E9">
      <w:pPr>
        <w:pBdr>
          <w:top w:val="nil"/>
          <w:left w:val="nil"/>
          <w:bottom w:val="nil"/>
          <w:right w:val="nil"/>
          <w:between w:val="nil"/>
        </w:pBdr>
        <w:tabs>
          <w:tab w:val="left" w:pos="850"/>
        </w:tabs>
        <w:ind w:left="705" w:firstLine="0"/>
        <w:rPr>
          <w:rFonts w:ascii="Arial" w:hAnsi="Arial" w:cs="Arial"/>
          <w:sz w:val="20"/>
        </w:rPr>
      </w:pPr>
    </w:p>
    <w:p w14:paraId="44F7AEA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CF365F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509BFB97"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B0FACB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7360DE2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637BF4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3B12444"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C8FDA6"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2B7A4F1"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A3F9103"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3AAE34D"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DED831"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91893C3"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EE97004"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4C7B0A91"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5F0FFD">
        <w:rPr>
          <w:rFonts w:ascii="Arial" w:hAnsi="Arial" w:cs="Arial"/>
          <w:sz w:val="20"/>
        </w:rPr>
        <w:t>Certidão negativa de falência expedida pelo distribuidor da sede da licitante</w:t>
      </w:r>
      <w:r>
        <w:rPr>
          <w:rFonts w:ascii="Arial" w:hAnsi="Arial" w:cs="Arial"/>
          <w:sz w:val="20"/>
        </w:rPr>
        <w:t xml:space="preserve"> </w:t>
      </w:r>
      <w:r w:rsidRPr="005B3EE6">
        <w:rPr>
          <w:rFonts w:ascii="Arial" w:hAnsi="Arial" w:cs="Arial"/>
          <w:sz w:val="20"/>
        </w:rPr>
        <w:t>emitida há,</w:t>
      </w:r>
      <w:r w:rsidRPr="005B3EE6">
        <w:rPr>
          <w:rFonts w:ascii="Arial" w:eastAsia="Arial" w:hAnsi="Arial" w:cs="Arial"/>
          <w:sz w:val="20"/>
        </w:rPr>
        <w:t xml:space="preserve"> no máximo, 60(sessenta) dias, da data da abertura deste pregão</w:t>
      </w:r>
      <w:r w:rsidRPr="005B3EE6">
        <w:rPr>
          <w:rFonts w:ascii="Arial" w:hAnsi="Arial" w:cs="Arial"/>
          <w:sz w:val="20"/>
        </w:rPr>
        <w:t>;</w:t>
      </w:r>
    </w:p>
    <w:p w14:paraId="27513099" w14:textId="77777777" w:rsidR="004911E9" w:rsidRPr="005B3EE6" w:rsidRDefault="004911E9" w:rsidP="004911E9">
      <w:pPr>
        <w:pStyle w:val="PargrafodaLista"/>
        <w:widowControl w:val="0"/>
        <w:tabs>
          <w:tab w:val="left" w:pos="-142"/>
        </w:tabs>
        <w:suppressAutoHyphens/>
        <w:ind w:left="1418" w:firstLine="0"/>
        <w:outlineLvl w:val="0"/>
        <w:rPr>
          <w:rFonts w:ascii="Arial" w:hAnsi="Arial" w:cs="Arial"/>
          <w:sz w:val="20"/>
        </w:rPr>
      </w:pPr>
    </w:p>
    <w:p w14:paraId="70C221D7"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D66C64">
        <w:rPr>
          <w:rFonts w:ascii="Arial" w:hAnsi="Arial" w:cs="Arial"/>
          <w:sz w:val="20"/>
        </w:rPr>
        <w:t>Balanço Patrimonial e demonstrações contábeis do último exercício social, já exigíveis e apresentados na forma da Lei, que comprovem a boa situação financeira da empresa.;</w:t>
      </w:r>
    </w:p>
    <w:p w14:paraId="62992126" w14:textId="77777777" w:rsidR="004911E9" w:rsidRPr="00D66C64" w:rsidRDefault="004911E9" w:rsidP="004911E9">
      <w:pPr>
        <w:widowControl w:val="0"/>
        <w:tabs>
          <w:tab w:val="left" w:pos="-142"/>
        </w:tabs>
        <w:suppressAutoHyphens/>
        <w:ind w:left="0" w:firstLine="0"/>
        <w:outlineLvl w:val="0"/>
        <w:rPr>
          <w:rFonts w:ascii="Arial" w:hAnsi="Arial" w:cs="Arial"/>
          <w:sz w:val="20"/>
        </w:rPr>
      </w:pPr>
    </w:p>
    <w:p w14:paraId="2799AC50" w14:textId="77777777" w:rsidR="004911E9" w:rsidRPr="005F0FFD" w:rsidRDefault="004911E9" w:rsidP="004911E9">
      <w:pPr>
        <w:pStyle w:val="PargrafodaLista"/>
        <w:tabs>
          <w:tab w:val="left" w:pos="-142"/>
        </w:tabs>
        <w:ind w:left="567"/>
        <w:rPr>
          <w:rFonts w:ascii="Arial" w:hAnsi="Arial" w:cs="Arial"/>
          <w:sz w:val="20"/>
        </w:rPr>
      </w:pPr>
    </w:p>
    <w:p w14:paraId="4D74360E" w14:textId="77777777" w:rsidR="004911E9" w:rsidRPr="005F0FFD" w:rsidRDefault="004911E9" w:rsidP="004911E9">
      <w:pPr>
        <w:pStyle w:val="PargrafodaLista"/>
        <w:widowControl w:val="0"/>
        <w:tabs>
          <w:tab w:val="left" w:pos="-284"/>
          <w:tab w:val="left" w:pos="-142"/>
        </w:tabs>
        <w:suppressAutoHyphens/>
        <w:ind w:left="2410" w:hanging="850"/>
        <w:outlineLvl w:val="0"/>
        <w:rPr>
          <w:rFonts w:ascii="Arial" w:hAnsi="Arial" w:cs="Arial"/>
          <w:sz w:val="20"/>
        </w:rPr>
      </w:pPr>
      <w:r w:rsidRPr="00D66C64">
        <w:rPr>
          <w:rFonts w:ascii="Arial" w:hAnsi="Arial" w:cs="Arial"/>
          <w:b/>
          <w:bCs/>
          <w:sz w:val="20"/>
        </w:rPr>
        <w:t>b.1)</w:t>
      </w:r>
      <w:r>
        <w:rPr>
          <w:rFonts w:ascii="Arial" w:hAnsi="Arial" w:cs="Arial"/>
          <w:sz w:val="20"/>
        </w:rPr>
        <w:t xml:space="preserve"> </w:t>
      </w:r>
      <w:r w:rsidRPr="005F0FFD">
        <w:rPr>
          <w:rFonts w:ascii="Arial" w:hAnsi="Arial" w:cs="Arial"/>
          <w:sz w:val="20"/>
        </w:rPr>
        <w:t>Entende-se por “boa situação financeira”:</w:t>
      </w:r>
    </w:p>
    <w:p w14:paraId="7E4A8B60" w14:textId="77777777" w:rsidR="004911E9" w:rsidRPr="005F0FFD" w:rsidRDefault="004911E9" w:rsidP="004911E9">
      <w:pPr>
        <w:pStyle w:val="PargrafodaLista"/>
        <w:widowControl w:val="0"/>
        <w:tabs>
          <w:tab w:val="left" w:pos="-284"/>
          <w:tab w:val="left" w:pos="993"/>
        </w:tabs>
        <w:suppressAutoHyphens/>
        <w:ind w:left="1418" w:hanging="284"/>
        <w:outlineLvl w:val="0"/>
        <w:rPr>
          <w:rFonts w:ascii="Arial" w:hAnsi="Arial" w:cs="Arial"/>
          <w:sz w:val="20"/>
        </w:rPr>
      </w:pPr>
    </w:p>
    <w:p w14:paraId="1D735D9B" w14:textId="77777777" w:rsidR="004F0CFC"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Patrimônio Líquido Mínimo correspondente a 10% (dez por cento) sobre o valor estimado da contratação no prazo de 12 meses, por meio da apresentação do balanço patrimonial e demonstrações contábeis do último exercício social</w:t>
      </w:r>
      <w:r>
        <w:rPr>
          <w:rFonts w:ascii="Arial" w:hAnsi="Arial" w:cs="Arial"/>
          <w:sz w:val="20"/>
        </w:rPr>
        <w:t xml:space="preserve">; </w:t>
      </w:r>
    </w:p>
    <w:p w14:paraId="0CD1EF58" w14:textId="6DDAC997" w:rsidR="004911E9" w:rsidRDefault="004911E9" w:rsidP="004F0CFC">
      <w:pPr>
        <w:pStyle w:val="PargrafodaLista"/>
        <w:widowControl w:val="0"/>
        <w:tabs>
          <w:tab w:val="left" w:pos="-284"/>
        </w:tabs>
        <w:suppressAutoHyphens/>
        <w:spacing w:after="120"/>
        <w:ind w:left="2421" w:firstLine="0"/>
        <w:outlineLvl w:val="0"/>
        <w:rPr>
          <w:rFonts w:ascii="Arial" w:hAnsi="Arial" w:cs="Arial"/>
          <w:sz w:val="20"/>
        </w:rPr>
      </w:pPr>
      <w:r w:rsidRPr="004F0CFC">
        <w:rPr>
          <w:rFonts w:ascii="Arial" w:hAnsi="Arial" w:cs="Arial"/>
          <w:b/>
          <w:bCs/>
          <w:sz w:val="20"/>
        </w:rPr>
        <w:t>ou</w:t>
      </w:r>
      <w:r w:rsidRPr="004F0CFC">
        <w:rPr>
          <w:rFonts w:ascii="Arial" w:hAnsi="Arial" w:cs="Arial"/>
          <w:sz w:val="20"/>
        </w:rPr>
        <w:t xml:space="preserve"> comprovação dos seguintes índices:</w:t>
      </w:r>
    </w:p>
    <w:p w14:paraId="5027F065" w14:textId="77777777" w:rsidR="004F0CFC" w:rsidRPr="004F0CFC" w:rsidRDefault="004F0CFC" w:rsidP="004F0CFC">
      <w:pPr>
        <w:pStyle w:val="PargrafodaLista"/>
        <w:widowControl w:val="0"/>
        <w:tabs>
          <w:tab w:val="left" w:pos="-284"/>
        </w:tabs>
        <w:suppressAutoHyphens/>
        <w:spacing w:after="120"/>
        <w:ind w:left="2421" w:firstLine="0"/>
        <w:outlineLvl w:val="0"/>
        <w:rPr>
          <w:rFonts w:ascii="Arial" w:hAnsi="Arial" w:cs="Arial"/>
          <w:sz w:val="20"/>
        </w:rPr>
      </w:pPr>
    </w:p>
    <w:p w14:paraId="6CD7B40B"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ÍNDICE DE LIQUIDEZ CORRENTE [LC = AC/PC] igual ou superior a 1 (um inteiro), em que</w:t>
      </w:r>
    </w:p>
    <w:p w14:paraId="2A23093A"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LC = Índice de Liquidez Corrente</w:t>
      </w:r>
    </w:p>
    <w:p w14:paraId="1D25BA08"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AC = Ativo Circulante</w:t>
      </w:r>
    </w:p>
    <w:p w14:paraId="4B5E9514"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PC = Passivo Circulante</w:t>
      </w:r>
    </w:p>
    <w:p w14:paraId="068A07BF" w14:textId="77777777" w:rsidR="004911E9" w:rsidRPr="005F0FFD" w:rsidRDefault="004911E9" w:rsidP="004911E9">
      <w:pPr>
        <w:tabs>
          <w:tab w:val="left" w:pos="-284"/>
        </w:tabs>
        <w:ind w:left="1701" w:hanging="283"/>
        <w:rPr>
          <w:rFonts w:ascii="Arial" w:hAnsi="Arial" w:cs="Arial"/>
          <w:sz w:val="20"/>
        </w:rPr>
      </w:pPr>
    </w:p>
    <w:p w14:paraId="7857D7F1"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 xml:space="preserve">ÍNDICE DE LIQUIDEZ GERAL [LG = (AC + RLP) / (PC + ELP)] igual ou superior a 1 (um), em que: </w:t>
      </w:r>
    </w:p>
    <w:p w14:paraId="5D04232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LG = Índice de Liquidez Geral</w:t>
      </w:r>
    </w:p>
    <w:p w14:paraId="02C63B1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AC = Ativo Circulante</w:t>
      </w:r>
    </w:p>
    <w:p w14:paraId="09D658C6"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PC = Passivo Circulante</w:t>
      </w:r>
    </w:p>
    <w:p w14:paraId="7F184EDD"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RLP = Realizável a Longo Prazo</w:t>
      </w:r>
    </w:p>
    <w:p w14:paraId="62966830"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 xml:space="preserve">ELP = Exigível a Longo Prazo </w:t>
      </w:r>
    </w:p>
    <w:p w14:paraId="3F27EA5B" w14:textId="77777777" w:rsidR="004911E9" w:rsidRPr="005F0FFD" w:rsidRDefault="004911E9" w:rsidP="004911E9">
      <w:pPr>
        <w:tabs>
          <w:tab w:val="left" w:pos="-284"/>
        </w:tabs>
        <w:ind w:left="1701" w:hanging="283"/>
        <w:rPr>
          <w:rFonts w:ascii="Arial" w:hAnsi="Arial" w:cs="Arial"/>
          <w:sz w:val="20"/>
        </w:rPr>
      </w:pPr>
    </w:p>
    <w:p w14:paraId="795674A1"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GRAU DE ENDIVIDAMENTO GERAL [GEG = (PC + ELP)/(AT)] menor ou igual a 1 (um inteiro), em que:</w:t>
      </w:r>
    </w:p>
    <w:p w14:paraId="04C540F3" w14:textId="77777777" w:rsidR="004911E9" w:rsidRPr="005F0FFD" w:rsidRDefault="004911E9" w:rsidP="004911E9">
      <w:pPr>
        <w:ind w:left="1701" w:firstLine="709"/>
        <w:rPr>
          <w:rFonts w:ascii="Arial" w:hAnsi="Arial" w:cs="Arial"/>
          <w:sz w:val="20"/>
        </w:rPr>
      </w:pPr>
      <w:r w:rsidRPr="005F0FFD">
        <w:rPr>
          <w:rFonts w:ascii="Arial" w:hAnsi="Arial" w:cs="Arial"/>
          <w:sz w:val="20"/>
        </w:rPr>
        <w:t>GEG = Grau de Endividamento Geral</w:t>
      </w:r>
    </w:p>
    <w:p w14:paraId="1E595284" w14:textId="77777777" w:rsidR="004911E9" w:rsidRPr="005F0FFD" w:rsidRDefault="004911E9" w:rsidP="004911E9">
      <w:pPr>
        <w:ind w:left="1701" w:firstLine="709"/>
        <w:rPr>
          <w:rFonts w:ascii="Arial" w:hAnsi="Arial" w:cs="Arial"/>
          <w:sz w:val="20"/>
        </w:rPr>
      </w:pPr>
      <w:r w:rsidRPr="005F0FFD">
        <w:rPr>
          <w:rFonts w:ascii="Arial" w:hAnsi="Arial" w:cs="Arial"/>
          <w:sz w:val="20"/>
        </w:rPr>
        <w:t>PC = Passivo Circulante</w:t>
      </w:r>
    </w:p>
    <w:p w14:paraId="63BF5A2F" w14:textId="77777777" w:rsidR="004911E9" w:rsidRPr="005F0FFD" w:rsidRDefault="004911E9" w:rsidP="004911E9">
      <w:pPr>
        <w:ind w:left="1701" w:firstLine="709"/>
        <w:rPr>
          <w:rFonts w:ascii="Arial" w:hAnsi="Arial" w:cs="Arial"/>
          <w:sz w:val="20"/>
        </w:rPr>
      </w:pPr>
      <w:r w:rsidRPr="005F0FFD">
        <w:rPr>
          <w:rFonts w:ascii="Arial" w:hAnsi="Arial" w:cs="Arial"/>
          <w:sz w:val="20"/>
        </w:rPr>
        <w:t>ELP = Exigível a Longo Prazo</w:t>
      </w:r>
    </w:p>
    <w:p w14:paraId="3EF39ACF" w14:textId="77777777" w:rsidR="004911E9" w:rsidRPr="005F0FFD" w:rsidRDefault="004911E9" w:rsidP="004911E9">
      <w:pPr>
        <w:ind w:left="1701" w:firstLine="709"/>
        <w:rPr>
          <w:rFonts w:ascii="Arial" w:hAnsi="Arial" w:cs="Arial"/>
          <w:sz w:val="20"/>
        </w:rPr>
      </w:pPr>
      <w:r w:rsidRPr="005F0FFD">
        <w:rPr>
          <w:rFonts w:ascii="Arial" w:hAnsi="Arial" w:cs="Arial"/>
          <w:sz w:val="20"/>
        </w:rPr>
        <w:t>AT = Ativo Total</w:t>
      </w:r>
    </w:p>
    <w:p w14:paraId="2286D9F5" w14:textId="77777777" w:rsidR="004911E9" w:rsidRPr="005F0FFD" w:rsidRDefault="004911E9" w:rsidP="004911E9">
      <w:pPr>
        <w:ind w:left="851" w:hanging="284"/>
        <w:rPr>
          <w:rFonts w:ascii="Arial" w:hAnsi="Arial" w:cs="Arial"/>
          <w:sz w:val="20"/>
        </w:rPr>
      </w:pPr>
    </w:p>
    <w:p w14:paraId="2A644EEB" w14:textId="77777777" w:rsidR="004911E9" w:rsidRPr="00D66C64" w:rsidRDefault="004911E9" w:rsidP="004911E9">
      <w:pPr>
        <w:widowControl w:val="0"/>
        <w:tabs>
          <w:tab w:val="left" w:pos="993"/>
        </w:tabs>
        <w:suppressAutoHyphens/>
        <w:spacing w:after="120"/>
        <w:ind w:left="1985" w:hanging="425"/>
        <w:outlineLvl w:val="0"/>
        <w:rPr>
          <w:rFonts w:ascii="Arial" w:hAnsi="Arial" w:cs="Arial"/>
          <w:sz w:val="20"/>
        </w:rPr>
      </w:pPr>
      <w:r w:rsidRPr="00D66C64">
        <w:rPr>
          <w:rFonts w:ascii="Arial" w:hAnsi="Arial" w:cs="Arial"/>
          <w:b/>
          <w:bCs/>
          <w:sz w:val="20"/>
        </w:rPr>
        <w:t>b.2)</w:t>
      </w:r>
      <w:r>
        <w:rPr>
          <w:rFonts w:ascii="Arial" w:hAnsi="Arial" w:cs="Arial"/>
          <w:sz w:val="20"/>
        </w:rPr>
        <w:t xml:space="preserve"> </w:t>
      </w:r>
      <w:r w:rsidRPr="00D66C64">
        <w:rPr>
          <w:rFonts w:ascii="Arial" w:hAnsi="Arial" w:cs="Arial"/>
          <w:sz w:val="20"/>
        </w:rPr>
        <w:t>Quanto às demonstrações contábeis, entende-se que estas serão “apresentadas na forma da Lei” nas seguintes situações e condições:</w:t>
      </w:r>
    </w:p>
    <w:p w14:paraId="653448B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conter o Termo de Abertura e de Encerramento devidamente registrados ou arquivados na Junta Comercial do Estado, ou Cartório pertinente, com as respectivas folhas numeradas, ou seja, cópia fiel do Livro Diário, autenticado;</w:t>
      </w:r>
    </w:p>
    <w:p w14:paraId="21D668ED"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que publicam suas Demonstrações Contábeis na imprensa Oficial poderão apresentar cópia autenticada da publicação no Diário Oficial da União, do Estado, ou do Distrito Federal, conforme o lugar em que esteja situada a empresa, ou em jornal de grande circulação;</w:t>
      </w:r>
    </w:p>
    <w:p w14:paraId="39841AC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sujeitas à apresentação da Escrituração Contábil Digital (ECD), nos termos do Art. 2º do Decreto Federal nº 6.022/2007, com a utilização do Sistema Público de Escrituração Digital (SPED) deverão apresentar em documentos impressos extraídos do livro digital, tais como: o Balanço Patrimonial, a Demonstração de Resultado, os Termos de Abertura e Encerramento do livro digital e o Recibo de entrega do livro digital;</w:t>
      </w:r>
    </w:p>
    <w:p w14:paraId="1C03ED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constituídas no Exercício em curso deverão enviar cópia do último Balancete de Verificação, devidamente assinado pelo Profissional Contábil e Representante Legal da Empresa;</w:t>
      </w:r>
    </w:p>
    <w:p w14:paraId="5DACE49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Até 30 de abril serão aceitas Demonstrações Contábeis do penúltimo exercício encerrado, após esta data é obrigatória à apresentação das Demonstrações do último exercício encerrado;</w:t>
      </w:r>
    </w:p>
    <w:p w14:paraId="4CCACB13"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Para as empresas sujeitas à apresentação da Escrituração Contábil Digital (ECD), nos termos do Art. 2º do Decreto Federal nº 6.022/2007, com a utilização do Sistema Público de Escrituração Digital (SPED), fica prorrogado até o dia 30 de junho aceitabilidade das Demonstrações Contábeis do penúltimo exercício encerrado;</w:t>
      </w:r>
    </w:p>
    <w:p w14:paraId="1ADD7DA8"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O balanço patrimonial e as demonstrações contábeis deverão estar assinados por Profissional de Contabilidade, devidamente registrado no Conselho Regional de Contabilidade e pelo Titular ou representante legal da empresa;</w:t>
      </w:r>
    </w:p>
    <w:p w14:paraId="3E2A63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Serão aceitos balanços intermediários a fim de comprovar as exigências do item “IV”, desde que haja previsão desta modalidade no Contrato Social;</w:t>
      </w:r>
    </w:p>
    <w:p w14:paraId="7B29E5A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ser referentes a um exercício completo, exceto o Balanço de Abertura que será apresentado por empresas constituídas no exercício em curso.</w:t>
      </w:r>
    </w:p>
    <w:p w14:paraId="115CB48E" w14:textId="77777777" w:rsidR="004911E9" w:rsidRPr="005F0FFD" w:rsidRDefault="004911E9" w:rsidP="004911E9">
      <w:pPr>
        <w:pStyle w:val="PargrafodaLista"/>
        <w:ind w:left="1428"/>
        <w:rPr>
          <w:rFonts w:ascii="Arial" w:hAnsi="Arial" w:cs="Arial"/>
          <w:sz w:val="20"/>
        </w:rPr>
      </w:pPr>
    </w:p>
    <w:p w14:paraId="2C876090" w14:textId="77777777" w:rsidR="004911E9" w:rsidRPr="00D74224" w:rsidRDefault="004911E9" w:rsidP="00F76C32">
      <w:pPr>
        <w:numPr>
          <w:ilvl w:val="3"/>
          <w:numId w:val="13"/>
        </w:numPr>
        <w:pBdr>
          <w:top w:val="nil"/>
          <w:left w:val="nil"/>
          <w:bottom w:val="nil"/>
          <w:right w:val="nil"/>
          <w:between w:val="nil"/>
        </w:pBdr>
        <w:ind w:left="2410" w:hanging="992"/>
        <w:rPr>
          <w:rFonts w:ascii="Arial" w:hAnsi="Arial" w:cs="Arial"/>
          <w:sz w:val="20"/>
        </w:rPr>
      </w:pPr>
      <w:r w:rsidRPr="00D74224">
        <w:rPr>
          <w:rFonts w:ascii="Arial" w:hAnsi="Arial" w:cs="Arial"/>
          <w:sz w:val="20"/>
        </w:rPr>
        <w:t>O</w:t>
      </w:r>
      <w:r w:rsidRPr="005F0FFD">
        <w:rPr>
          <w:rFonts w:ascii="Arial" w:hAnsi="Arial" w:cs="Arial"/>
          <w:sz w:val="20"/>
        </w:rPr>
        <w:t xml:space="preserve"> pregoeiro reserva-se </w:t>
      </w:r>
      <w:r>
        <w:rPr>
          <w:rFonts w:ascii="Arial" w:hAnsi="Arial" w:cs="Arial"/>
          <w:sz w:val="20"/>
        </w:rPr>
        <w:t>o</w:t>
      </w:r>
      <w:r w:rsidRPr="005F0FFD">
        <w:rPr>
          <w:rFonts w:ascii="Arial" w:hAnsi="Arial" w:cs="Arial"/>
          <w:sz w:val="20"/>
        </w:rPr>
        <w:t xml:space="preserve"> direito de solicitar diligências a fim de comprovar a veracidade, solidez e consistência dos saldos contábeis. Caso não seja atendido satisfatoriamente</w:t>
      </w:r>
      <w:r w:rsidRPr="00D74224">
        <w:rPr>
          <w:rFonts w:ascii="Arial" w:hAnsi="Arial" w:cs="Arial"/>
          <w:sz w:val="20"/>
        </w:rPr>
        <w:t>, com segurança razoável a diligência, a licitante poderá ser desclassificada / inabilitada.</w:t>
      </w:r>
    </w:p>
    <w:p w14:paraId="609037E5" w14:textId="77777777" w:rsidR="004911E9" w:rsidRPr="00D74224" w:rsidRDefault="004911E9" w:rsidP="004911E9">
      <w:pPr>
        <w:pStyle w:val="PargrafodaLista"/>
        <w:rPr>
          <w:rFonts w:ascii="Arial" w:hAnsi="Arial" w:cs="Arial"/>
          <w:sz w:val="20"/>
        </w:rPr>
      </w:pPr>
    </w:p>
    <w:p w14:paraId="077AE624" w14:textId="608F8943" w:rsidR="00D74224" w:rsidRPr="00D74224" w:rsidRDefault="004911E9" w:rsidP="00D74224">
      <w:pPr>
        <w:widowControl w:val="0"/>
        <w:suppressAutoHyphens/>
        <w:ind w:left="567" w:firstLine="0"/>
        <w:rPr>
          <w:rFonts w:ascii="Arial" w:eastAsia="ArialMT" w:hAnsi="Arial" w:cs="Arial"/>
          <w:sz w:val="20"/>
        </w:rPr>
      </w:pPr>
      <w:bookmarkStart w:id="8" w:name="_Hlk228362958"/>
      <w:r w:rsidRPr="00D74224">
        <w:rPr>
          <w:rFonts w:ascii="Arial" w:eastAsia="ArialMT" w:hAnsi="Arial" w:cs="Arial"/>
          <w:b/>
          <w:bCs/>
          <w:sz w:val="20"/>
        </w:rPr>
        <w:t>Justificativa:</w:t>
      </w:r>
      <w:r w:rsidRPr="00D74224">
        <w:rPr>
          <w:rFonts w:ascii="Arial" w:eastAsia="ArialMT" w:hAnsi="Arial" w:cs="Arial"/>
          <w:sz w:val="20"/>
        </w:rPr>
        <w:t xml:space="preserve"> </w:t>
      </w:r>
      <w:bookmarkEnd w:id="8"/>
      <w:r w:rsidR="00D74224" w:rsidRPr="00D74224">
        <w:rPr>
          <w:rFonts w:ascii="Arial" w:eastAsia="ArialMT" w:hAnsi="Arial" w:cs="Arial"/>
          <w:sz w:val="20"/>
        </w:rPr>
        <w:t>A exigência de qualificação econômico-financeira justifica-se pela necessidade de assegurar que a empresa contratada possua capacidade financeira para executar integralmente o objeto, que envolve fornecimento, instalação, garantia e manutenção de aparelhos de ar-condicionado no Terminal de Passageiros do Aeroporto Regional de Maringá – SBMG.</w:t>
      </w:r>
      <w:r w:rsidR="00D74224">
        <w:rPr>
          <w:rFonts w:ascii="Arial" w:eastAsia="ArialMT" w:hAnsi="Arial" w:cs="Arial"/>
          <w:sz w:val="20"/>
        </w:rPr>
        <w:t xml:space="preserve"> </w:t>
      </w:r>
      <w:r w:rsidR="00D74224" w:rsidRPr="00D74224">
        <w:rPr>
          <w:rFonts w:ascii="Arial" w:eastAsia="ArialMT" w:hAnsi="Arial" w:cs="Arial"/>
          <w:sz w:val="20"/>
        </w:rPr>
        <w:t>A contratação demanda aquisição de equipamentos, mão de obra especializada, materiais, suporte técnico e atendimento de manutenções durante o período de garantia, exigindo estrutura financeira compatível para evitar riscos de inadimplemento, paralisação dos serviços ou descumprimento contratual.</w:t>
      </w:r>
      <w:r w:rsidR="00D74224">
        <w:rPr>
          <w:rFonts w:ascii="Arial" w:eastAsia="ArialMT" w:hAnsi="Arial" w:cs="Arial"/>
          <w:sz w:val="20"/>
        </w:rPr>
        <w:t xml:space="preserve"> </w:t>
      </w:r>
      <w:r w:rsidR="00D74224" w:rsidRPr="00D74224">
        <w:rPr>
          <w:rFonts w:ascii="Arial" w:eastAsia="ArialMT" w:hAnsi="Arial" w:cs="Arial"/>
          <w:sz w:val="20"/>
        </w:rPr>
        <w:t>Além disso, por se tratar de ambiente aeroportuário, a continuidade e o adequado funcionamento do sistema de climatização são essenciais à operação, ao conforto e à segurança dos usuários, tornando necessária a verificação da saúde financeira da futura contratada</w:t>
      </w:r>
    </w:p>
    <w:p w14:paraId="52CB3C35" w14:textId="10DBA595" w:rsidR="00454D85" w:rsidRDefault="00454D85" w:rsidP="00D74224">
      <w:pPr>
        <w:widowControl w:val="0"/>
        <w:suppressAutoHyphens/>
        <w:ind w:left="567" w:firstLine="0"/>
        <w:rPr>
          <w:rFonts w:ascii="Arial" w:hAnsi="Arial" w:cs="Arial"/>
          <w:sz w:val="20"/>
        </w:rPr>
      </w:pPr>
    </w:p>
    <w:p w14:paraId="5C783908"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6957649E"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3F5A58C9" w14:textId="77777777" w:rsidR="00B761E3" w:rsidRDefault="003775D6" w:rsidP="00F76C32">
      <w:pPr>
        <w:numPr>
          <w:ilvl w:val="2"/>
          <w:numId w:val="13"/>
        </w:numPr>
        <w:tabs>
          <w:tab w:val="left" w:pos="850"/>
        </w:tabs>
        <w:ind w:hanging="153"/>
        <w:rPr>
          <w:rFonts w:ascii="Arial" w:hAnsi="Arial" w:cs="Arial"/>
          <w:b/>
          <w:bCs/>
          <w:sz w:val="20"/>
        </w:rPr>
      </w:pPr>
      <w:bookmarkStart w:id="9" w:name="_heading=h.2s8eyo1" w:colFirst="0" w:colLast="0"/>
      <w:bookmarkEnd w:id="9"/>
      <w:r>
        <w:rPr>
          <w:rFonts w:ascii="Arial" w:hAnsi="Arial" w:cs="Arial"/>
          <w:b/>
          <w:bCs/>
          <w:sz w:val="20"/>
        </w:rPr>
        <w:t>QUALIFICAÇÃO TÉCNICA:</w:t>
      </w:r>
    </w:p>
    <w:p w14:paraId="2ED4BFDB" w14:textId="77777777" w:rsidR="0098207B" w:rsidRDefault="0098207B" w:rsidP="0098207B">
      <w:pPr>
        <w:tabs>
          <w:tab w:val="left" w:pos="850"/>
        </w:tabs>
        <w:ind w:left="720" w:firstLine="0"/>
        <w:rPr>
          <w:rFonts w:ascii="Arial" w:hAnsi="Arial" w:cs="Arial"/>
          <w:b/>
          <w:bCs/>
          <w:sz w:val="20"/>
        </w:rPr>
      </w:pPr>
    </w:p>
    <w:p w14:paraId="1C90F8B0" w14:textId="77777777" w:rsidR="0098207B" w:rsidRPr="0098207B" w:rsidRDefault="0098207B" w:rsidP="0098207B">
      <w:pPr>
        <w:numPr>
          <w:ilvl w:val="3"/>
          <w:numId w:val="13"/>
        </w:numPr>
        <w:ind w:left="1560" w:hanging="993"/>
        <w:rPr>
          <w:rStyle w:val="Fontepargpadro3"/>
          <w:rFonts w:ascii="Arial" w:hAnsi="Arial" w:cs="Arial"/>
          <w:b/>
          <w:bCs/>
          <w:sz w:val="20"/>
        </w:rPr>
      </w:pPr>
      <w:r w:rsidRPr="0098207B">
        <w:rPr>
          <w:rStyle w:val="Fontepargpadro3"/>
          <w:rFonts w:ascii="Arial" w:eastAsia="Arial" w:hAnsi="Arial" w:cs="Arial"/>
          <w:b/>
          <w:sz w:val="20"/>
        </w:rPr>
        <w:t>Qualificação Técnico-Operacional</w:t>
      </w:r>
      <w:r w:rsidRPr="0098207B">
        <w:rPr>
          <w:rStyle w:val="Fontepargpadro3"/>
          <w:rFonts w:ascii="Arial" w:eastAsia="Arial" w:hAnsi="Arial" w:cs="Arial"/>
          <w:b/>
          <w:bCs/>
          <w:sz w:val="20"/>
        </w:rPr>
        <w:t xml:space="preserve">: </w:t>
      </w:r>
    </w:p>
    <w:p w14:paraId="00A142A5" w14:textId="77777777" w:rsidR="0098207B" w:rsidRPr="00AF2A49" w:rsidRDefault="0098207B" w:rsidP="0098207B">
      <w:pPr>
        <w:pStyle w:val="Standard"/>
        <w:tabs>
          <w:tab w:val="left" w:pos="1134"/>
          <w:tab w:val="left" w:pos="1276"/>
        </w:tabs>
        <w:autoSpaceDN/>
        <w:spacing w:line="100" w:lineRule="atLeast"/>
        <w:ind w:left="851"/>
        <w:rPr>
          <w:rStyle w:val="Fontepargpadro3"/>
          <w:rFonts w:ascii="Arial" w:eastAsia="Arial" w:hAnsi="Arial" w:cs="Arial"/>
          <w:b/>
          <w:sz w:val="20"/>
          <w:szCs w:val="20"/>
        </w:rPr>
      </w:pPr>
    </w:p>
    <w:p w14:paraId="45866B17" w14:textId="77777777" w:rsidR="0098207B" w:rsidRPr="00584902" w:rsidRDefault="0098207B" w:rsidP="0098207B">
      <w:pPr>
        <w:pStyle w:val="Standard"/>
        <w:numPr>
          <w:ilvl w:val="2"/>
          <w:numId w:val="67"/>
        </w:numPr>
        <w:autoSpaceDN/>
        <w:spacing w:line="100" w:lineRule="atLeast"/>
        <w:ind w:left="1418" w:hanging="567"/>
        <w:rPr>
          <w:rFonts w:ascii="Arial" w:eastAsia="Arial" w:hAnsi="Arial" w:cs="Arial"/>
          <w:sz w:val="20"/>
          <w:szCs w:val="20"/>
        </w:rPr>
      </w:pPr>
      <w:r w:rsidRPr="009066E4">
        <w:rPr>
          <w:rFonts w:ascii="Arial" w:eastAsia="ArialMT" w:hAnsi="Arial" w:cs="Arial"/>
          <w:sz w:val="20"/>
        </w:rPr>
        <w:t xml:space="preserve">Atestado(s) de capacidade </w:t>
      </w:r>
      <w:r>
        <w:rPr>
          <w:rFonts w:ascii="Arial" w:eastAsia="ArialMT" w:hAnsi="Arial" w:cs="Arial"/>
          <w:sz w:val="20"/>
        </w:rPr>
        <w:t>técnica</w:t>
      </w:r>
      <w:r w:rsidRPr="009066E4">
        <w:rPr>
          <w:rFonts w:ascii="Arial" w:eastAsia="ArialMT" w:hAnsi="Arial" w:cs="Arial"/>
          <w:sz w:val="20"/>
        </w:rPr>
        <w:t xml:space="preserve"> que comprove(m) que a empresa licitante tenha fornecido, para órgão ou entidade da administração pública direta ou indireta, federal, estadual, municipal ou do Distrito Federal, ou ainda para empresa privada, serviços de características técnicas similares às do objeto da presente licitação</w:t>
      </w:r>
      <w:r>
        <w:rPr>
          <w:rFonts w:ascii="Arial" w:eastAsia="ArialMT" w:hAnsi="Arial" w:cs="Arial"/>
          <w:sz w:val="20"/>
        </w:rPr>
        <w:t>, a saber:</w:t>
      </w:r>
    </w:p>
    <w:p w14:paraId="50C71F35" w14:textId="77777777" w:rsidR="0098207B" w:rsidRPr="00F43FBC" w:rsidRDefault="0098207B" w:rsidP="0098207B">
      <w:pPr>
        <w:pStyle w:val="Standard"/>
        <w:autoSpaceDN/>
        <w:spacing w:line="100" w:lineRule="atLeast"/>
        <w:rPr>
          <w:rStyle w:val="Fontepargpadro3"/>
          <w:rFonts w:ascii="Arial" w:eastAsia="Arial" w:hAnsi="Arial" w:cs="Arial"/>
          <w:sz w:val="20"/>
          <w:szCs w:val="20"/>
        </w:rPr>
      </w:pPr>
    </w:p>
    <w:p w14:paraId="02050EFF" w14:textId="77777777" w:rsidR="0098207B" w:rsidRPr="000E4013" w:rsidRDefault="0098207B" w:rsidP="0098207B">
      <w:pPr>
        <w:pStyle w:val="Standard"/>
        <w:numPr>
          <w:ilvl w:val="0"/>
          <w:numId w:val="66"/>
        </w:numPr>
        <w:autoSpaceDN/>
        <w:spacing w:line="100" w:lineRule="atLeast"/>
        <w:rPr>
          <w:rFonts w:ascii="Arial" w:eastAsia="Arial" w:hAnsi="Arial" w:cs="Arial"/>
          <w:sz w:val="20"/>
          <w:szCs w:val="20"/>
        </w:rPr>
      </w:pPr>
      <w:r w:rsidRPr="00F43FBC">
        <w:rPr>
          <w:rStyle w:val="Fontepargpadro3"/>
          <w:rFonts w:ascii="Arial" w:eastAsia="Arial" w:hAnsi="Arial" w:cs="Arial"/>
          <w:sz w:val="20"/>
          <w:szCs w:val="20"/>
        </w:rPr>
        <w:t xml:space="preserve">Fornecimento e instalação de </w:t>
      </w:r>
      <w:r>
        <w:rPr>
          <w:rFonts w:ascii="Arial" w:hAnsi="Arial" w:cs="Arial"/>
          <w:bCs/>
          <w:sz w:val="20"/>
          <w:szCs w:val="20"/>
        </w:rPr>
        <w:t>aparelhos de ar-condicionado, mínimo 50% da quantidade Contratada.</w:t>
      </w:r>
    </w:p>
    <w:p w14:paraId="171CFED7" w14:textId="77777777" w:rsidR="0098207B" w:rsidRPr="00F43FBC" w:rsidRDefault="0098207B" w:rsidP="0098207B">
      <w:pPr>
        <w:pStyle w:val="Standard"/>
        <w:autoSpaceDN/>
        <w:spacing w:line="100" w:lineRule="atLeast"/>
        <w:ind w:left="2421"/>
        <w:rPr>
          <w:rStyle w:val="Fontepargpadro3"/>
          <w:rFonts w:ascii="Arial" w:eastAsia="Arial" w:hAnsi="Arial" w:cs="Arial"/>
          <w:sz w:val="20"/>
          <w:szCs w:val="20"/>
        </w:rPr>
      </w:pPr>
    </w:p>
    <w:p w14:paraId="4E694C68" w14:textId="77777777" w:rsidR="0098207B" w:rsidRPr="009E1388" w:rsidRDefault="0098207B" w:rsidP="0098207B">
      <w:pPr>
        <w:pStyle w:val="Standard"/>
        <w:numPr>
          <w:ilvl w:val="2"/>
          <w:numId w:val="67"/>
        </w:numPr>
        <w:autoSpaceDN/>
        <w:spacing w:line="100" w:lineRule="atLeast"/>
        <w:ind w:left="1418" w:hanging="567"/>
        <w:rPr>
          <w:rFonts w:ascii="Arial" w:eastAsia="ArialMT" w:hAnsi="Arial" w:cs="Arial"/>
          <w:sz w:val="20"/>
        </w:rPr>
      </w:pPr>
      <w:r w:rsidRPr="000E4013">
        <w:rPr>
          <w:rFonts w:ascii="Arial" w:eastAsia="ArialMT" w:hAnsi="Arial" w:cs="Arial"/>
          <w:sz w:val="20"/>
        </w:rPr>
        <w:t>Comprovação de cadastro da Empresa Licitante junto ao órgão fiscalizador em data vigente através da Certidão de Registro e Quitação no Conselho Regional de Engenharia e Agronomia (CREA</w:t>
      </w:r>
      <w:r w:rsidRPr="009E1388">
        <w:rPr>
          <w:rFonts w:ascii="Arial" w:eastAsia="ArialMT" w:hAnsi="Arial" w:cs="Arial"/>
          <w:sz w:val="20"/>
        </w:rPr>
        <w:t>) e/ou Conselho Federal dos Técnicos Industriais (CFT)</w:t>
      </w:r>
    </w:p>
    <w:p w14:paraId="38A51B81" w14:textId="77777777" w:rsidR="0098207B" w:rsidRPr="00F43FBC" w:rsidRDefault="0098207B" w:rsidP="0098207B">
      <w:pPr>
        <w:pStyle w:val="Standard"/>
        <w:autoSpaceDN/>
        <w:spacing w:line="100" w:lineRule="atLeast"/>
        <w:ind w:left="851"/>
        <w:rPr>
          <w:rStyle w:val="Fontepargpadro3"/>
          <w:rFonts w:ascii="Arial" w:eastAsia="Arial" w:hAnsi="Arial" w:cs="Arial"/>
          <w:b/>
          <w:sz w:val="20"/>
          <w:szCs w:val="20"/>
        </w:rPr>
      </w:pPr>
    </w:p>
    <w:p w14:paraId="311D0905" w14:textId="77777777" w:rsidR="0098207B" w:rsidRPr="00F43FBC" w:rsidRDefault="0098207B" w:rsidP="0098207B">
      <w:pPr>
        <w:spacing w:line="276" w:lineRule="auto"/>
        <w:ind w:left="567" w:firstLine="0"/>
        <w:rPr>
          <w:rFonts w:ascii="Arial" w:eastAsia="Arial" w:hAnsi="Arial" w:cs="Arial"/>
          <w:sz w:val="20"/>
        </w:rPr>
      </w:pPr>
      <w:r w:rsidRPr="00F43FBC">
        <w:rPr>
          <w:rFonts w:ascii="Arial" w:eastAsia="Arial" w:hAnsi="Arial" w:cs="Arial"/>
          <w:b/>
          <w:bCs/>
          <w:sz w:val="20"/>
        </w:rPr>
        <w:t>Justificativa:</w:t>
      </w:r>
      <w:r w:rsidRPr="00F43FBC">
        <w:rPr>
          <w:rFonts w:ascii="Arial" w:eastAsia="Arial" w:hAnsi="Arial" w:cs="Arial"/>
          <w:sz w:val="20"/>
        </w:rPr>
        <w:t xml:space="preserve"> a exigência da qualificação técnica é necessária para verificar se a empresa vencedora tem capacidade de executar o objeto do contrato de forma adequada, garantindo segurança, confiabilidade e funcionamento eficiente do sistema. Exigir qualificação técnica ajuda a garantir que o fornecedor tenha experiência comprovada em instalar e manter sistemas que atendam a esses padrões. Além disso, Aeroportos são ambientes regulados por normas técnicas. Um fornecedor qualificado saberá atender a essas exigências.</w:t>
      </w:r>
    </w:p>
    <w:p w14:paraId="41EFC089" w14:textId="77777777" w:rsidR="0098207B" w:rsidRPr="00F43FBC" w:rsidRDefault="0098207B" w:rsidP="0098207B">
      <w:pPr>
        <w:spacing w:line="276" w:lineRule="auto"/>
        <w:ind w:left="0" w:firstLine="0"/>
        <w:rPr>
          <w:rFonts w:ascii="Arial" w:eastAsia="Arial" w:hAnsi="Arial" w:cs="Arial"/>
          <w:sz w:val="20"/>
        </w:rPr>
      </w:pPr>
    </w:p>
    <w:p w14:paraId="25BA18B2" w14:textId="464F385A" w:rsidR="0098207B" w:rsidRPr="00F43FBC" w:rsidRDefault="0098207B" w:rsidP="0098207B">
      <w:pPr>
        <w:numPr>
          <w:ilvl w:val="3"/>
          <w:numId w:val="13"/>
        </w:numPr>
        <w:ind w:left="1560" w:hanging="993"/>
        <w:rPr>
          <w:rFonts w:ascii="Arial" w:hAnsi="Arial" w:cs="Arial"/>
          <w:b/>
          <w:bCs/>
          <w:sz w:val="20"/>
        </w:rPr>
      </w:pPr>
      <w:r w:rsidRPr="00F43FBC">
        <w:rPr>
          <w:rFonts w:ascii="Arial" w:hAnsi="Arial" w:cs="Arial"/>
          <w:b/>
          <w:bCs/>
          <w:sz w:val="20"/>
        </w:rPr>
        <w:t xml:space="preserve">Qualificação </w:t>
      </w:r>
      <w:r>
        <w:rPr>
          <w:rFonts w:ascii="Arial" w:hAnsi="Arial" w:cs="Arial"/>
          <w:b/>
          <w:bCs/>
          <w:sz w:val="20"/>
        </w:rPr>
        <w:t xml:space="preserve">Técnico-Profissional </w:t>
      </w:r>
    </w:p>
    <w:p w14:paraId="6F521EBB" w14:textId="77777777" w:rsidR="0098207B" w:rsidRPr="00F43FBC" w:rsidRDefault="0098207B" w:rsidP="0098207B">
      <w:pPr>
        <w:pStyle w:val="Corpodetexto"/>
        <w:tabs>
          <w:tab w:val="left" w:pos="425"/>
          <w:tab w:val="left" w:pos="1276"/>
        </w:tabs>
        <w:spacing w:after="6" w:line="276" w:lineRule="auto"/>
        <w:ind w:left="851"/>
        <w:rPr>
          <w:rFonts w:ascii="Arial" w:hAnsi="Arial" w:cs="Arial"/>
          <w:sz w:val="20"/>
        </w:rPr>
      </w:pPr>
    </w:p>
    <w:p w14:paraId="3C71E35F" w14:textId="77777777" w:rsidR="0098207B" w:rsidRPr="009E1388" w:rsidRDefault="0098207B" w:rsidP="0098207B">
      <w:pPr>
        <w:pStyle w:val="Corpodetexto"/>
        <w:widowControl w:val="0"/>
        <w:numPr>
          <w:ilvl w:val="0"/>
          <w:numId w:val="68"/>
        </w:numPr>
        <w:pBdr>
          <w:top w:val="none" w:sz="0" w:space="0" w:color="000000"/>
          <w:left w:val="none" w:sz="0" w:space="0" w:color="000000"/>
          <w:bottom w:val="none" w:sz="0" w:space="0" w:color="000000"/>
          <w:right w:val="none" w:sz="0" w:space="0" w:color="000000"/>
        </w:pBdr>
        <w:tabs>
          <w:tab w:val="clear" w:pos="993"/>
          <w:tab w:val="left" w:pos="0"/>
          <w:tab w:val="left" w:pos="425"/>
          <w:tab w:val="left" w:pos="1276"/>
        </w:tabs>
        <w:suppressAutoHyphens/>
        <w:spacing w:after="6" w:line="276" w:lineRule="auto"/>
        <w:ind w:left="851" w:firstLine="0"/>
        <w:textAlignment w:val="baseline"/>
        <w:rPr>
          <w:rStyle w:val="Fontepargpadro2"/>
          <w:rFonts w:ascii="Arial" w:hAnsi="Arial" w:cs="Arial"/>
          <w:sz w:val="20"/>
        </w:rPr>
      </w:pPr>
      <w:r w:rsidRPr="00F43FBC">
        <w:rPr>
          <w:rStyle w:val="Fontepargpadro2"/>
          <w:rFonts w:ascii="Arial" w:hAnsi="Arial" w:cs="Arial"/>
          <w:sz w:val="20"/>
        </w:rPr>
        <w:t>Declaração de Indicação do responsável técnico pelo gerenciamento dos serviços sendo, no mínimo</w:t>
      </w:r>
      <w:r>
        <w:rPr>
          <w:rStyle w:val="Fontepargpadro2"/>
          <w:rFonts w:ascii="Arial" w:hAnsi="Arial" w:cs="Arial"/>
          <w:sz w:val="20"/>
        </w:rPr>
        <w:t>,</w:t>
      </w:r>
      <w:r w:rsidRPr="00F43FBC">
        <w:rPr>
          <w:rStyle w:val="Fontepargpadro2"/>
          <w:rFonts w:ascii="Arial" w:hAnsi="Arial" w:cs="Arial"/>
          <w:sz w:val="20"/>
        </w:rPr>
        <w:t xml:space="preserve"> </w:t>
      </w:r>
      <w:r w:rsidRPr="009E1388">
        <w:rPr>
          <w:rFonts w:ascii="Arial" w:hAnsi="Arial" w:cs="Arial"/>
          <w:sz w:val="20"/>
          <w:highlight w:val="white"/>
        </w:rPr>
        <w:t>Engenheiro Mecânico e /ou o Técnico em Refrigeração e Ar Condicionado</w:t>
      </w:r>
      <w:r w:rsidRPr="009E1388">
        <w:rPr>
          <w:rStyle w:val="Fontepargpadro2"/>
          <w:rFonts w:ascii="Arial" w:hAnsi="Arial" w:cs="Arial"/>
          <w:b/>
          <w:bCs/>
          <w:sz w:val="20"/>
        </w:rPr>
        <w:t>.</w:t>
      </w:r>
    </w:p>
    <w:p w14:paraId="782C7BAA" w14:textId="77777777" w:rsidR="0098207B" w:rsidRPr="00F43FBC" w:rsidRDefault="0098207B" w:rsidP="0098207B">
      <w:pPr>
        <w:pStyle w:val="Corpodetexto"/>
        <w:tabs>
          <w:tab w:val="left" w:pos="425"/>
          <w:tab w:val="left" w:pos="1276"/>
        </w:tabs>
        <w:spacing w:after="6" w:line="276" w:lineRule="auto"/>
        <w:rPr>
          <w:rFonts w:ascii="Arial" w:hAnsi="Arial" w:cs="Arial"/>
          <w:sz w:val="20"/>
        </w:rPr>
      </w:pPr>
    </w:p>
    <w:p w14:paraId="5D9125E3" w14:textId="77777777" w:rsidR="0098207B" w:rsidRDefault="0098207B" w:rsidP="0098207B">
      <w:pPr>
        <w:pStyle w:val="Corpodetexto"/>
        <w:widowControl w:val="0"/>
        <w:numPr>
          <w:ilvl w:val="0"/>
          <w:numId w:val="68"/>
        </w:numPr>
        <w:pBdr>
          <w:top w:val="none" w:sz="0" w:space="0" w:color="000000"/>
          <w:left w:val="none" w:sz="0" w:space="0" w:color="000000"/>
          <w:bottom w:val="none" w:sz="0" w:space="0" w:color="000000"/>
          <w:right w:val="none" w:sz="0" w:space="0" w:color="000000"/>
        </w:pBdr>
        <w:tabs>
          <w:tab w:val="clear" w:pos="993"/>
          <w:tab w:val="left" w:pos="0"/>
          <w:tab w:val="left" w:pos="425"/>
          <w:tab w:val="left" w:pos="1276"/>
        </w:tabs>
        <w:suppressAutoHyphens/>
        <w:spacing w:after="6" w:line="276" w:lineRule="auto"/>
        <w:ind w:left="851" w:firstLine="0"/>
        <w:textAlignment w:val="baseline"/>
        <w:rPr>
          <w:rStyle w:val="Fontepargpadro2"/>
          <w:rFonts w:ascii="Arial" w:hAnsi="Arial" w:cs="Arial"/>
          <w:sz w:val="20"/>
        </w:rPr>
      </w:pPr>
      <w:r w:rsidRPr="00717E42">
        <w:rPr>
          <w:rStyle w:val="Fontepargpadro2"/>
          <w:rFonts w:ascii="Arial" w:hAnsi="Arial" w:cs="Arial"/>
          <w:sz w:val="20"/>
        </w:rPr>
        <w:t xml:space="preserve">Comprovação de cadastro do(s) profissional(ais) indicado(s) no item anterior junto ao órgão </w:t>
      </w:r>
      <w:r w:rsidRPr="00A93837">
        <w:rPr>
          <w:rStyle w:val="Fontepargpadro2"/>
          <w:rFonts w:ascii="Arial" w:hAnsi="Arial" w:cs="Arial"/>
          <w:sz w:val="20"/>
        </w:rPr>
        <w:t>fiscalizador em data vigente</w:t>
      </w:r>
      <w:r w:rsidRPr="00717E42">
        <w:rPr>
          <w:rStyle w:val="Fontepargpadro2"/>
          <w:rFonts w:ascii="Arial" w:hAnsi="Arial" w:cs="Arial"/>
          <w:b/>
          <w:bCs/>
          <w:sz w:val="20"/>
        </w:rPr>
        <w:t xml:space="preserve"> </w:t>
      </w:r>
      <w:r w:rsidRPr="00717E42">
        <w:rPr>
          <w:rStyle w:val="Fontepargpadro2"/>
          <w:rFonts w:ascii="Arial" w:hAnsi="Arial" w:cs="Arial"/>
          <w:sz w:val="20"/>
        </w:rPr>
        <w:t>através da Certidão de registro e Quitação no Conselho Regional de Engenharia e Agronomia (CREA</w:t>
      </w:r>
      <w:r w:rsidRPr="009E1388">
        <w:rPr>
          <w:rStyle w:val="Fontepargpadro2"/>
          <w:rFonts w:ascii="Arial" w:hAnsi="Arial" w:cs="Arial"/>
          <w:sz w:val="20"/>
        </w:rPr>
        <w:t>) e/ou Conselho Federal dos Técnicos Industriais (</w:t>
      </w:r>
      <w:r>
        <w:rPr>
          <w:rStyle w:val="Fontepargpadro2"/>
          <w:rFonts w:ascii="Arial" w:hAnsi="Arial" w:cs="Arial"/>
          <w:sz w:val="20"/>
        </w:rPr>
        <w:t>CFT</w:t>
      </w:r>
      <w:r w:rsidRPr="009E1388">
        <w:rPr>
          <w:rStyle w:val="Fontepargpadro2"/>
          <w:rFonts w:ascii="Arial" w:hAnsi="Arial" w:cs="Arial"/>
          <w:sz w:val="20"/>
        </w:rPr>
        <w:t>)</w:t>
      </w:r>
    </w:p>
    <w:p w14:paraId="24675C7E" w14:textId="77777777" w:rsidR="0098207B" w:rsidRDefault="0098207B" w:rsidP="0098207B">
      <w:pPr>
        <w:pStyle w:val="PargrafodaLista"/>
        <w:rPr>
          <w:rFonts w:ascii="Arial" w:hAnsi="Arial" w:cs="Arial"/>
          <w:sz w:val="20"/>
        </w:rPr>
      </w:pPr>
    </w:p>
    <w:p w14:paraId="2C541E3F" w14:textId="77777777" w:rsidR="0098207B" w:rsidRDefault="0098207B" w:rsidP="0098207B">
      <w:pPr>
        <w:pStyle w:val="Corpodetexto"/>
        <w:widowControl w:val="0"/>
        <w:numPr>
          <w:ilvl w:val="0"/>
          <w:numId w:val="68"/>
        </w:numPr>
        <w:pBdr>
          <w:top w:val="none" w:sz="0" w:space="0" w:color="000000"/>
          <w:left w:val="none" w:sz="0" w:space="0" w:color="000000"/>
          <w:bottom w:val="none" w:sz="0" w:space="0" w:color="000000"/>
          <w:right w:val="none" w:sz="0" w:space="0" w:color="000000"/>
        </w:pBdr>
        <w:tabs>
          <w:tab w:val="clear" w:pos="993"/>
          <w:tab w:val="left" w:pos="0"/>
          <w:tab w:val="left" w:pos="425"/>
          <w:tab w:val="left" w:pos="1276"/>
        </w:tabs>
        <w:suppressAutoHyphens/>
        <w:spacing w:after="6" w:line="276" w:lineRule="auto"/>
        <w:ind w:left="851" w:firstLine="0"/>
        <w:textAlignment w:val="baseline"/>
        <w:rPr>
          <w:rStyle w:val="Fontepargpadro2"/>
          <w:rFonts w:ascii="Arial" w:hAnsi="Arial" w:cs="Arial"/>
          <w:sz w:val="20"/>
        </w:rPr>
      </w:pPr>
      <w:r w:rsidRPr="00F43FBC">
        <w:rPr>
          <w:rStyle w:val="Fontepargpadro2"/>
          <w:rFonts w:ascii="Arial" w:hAnsi="Arial" w:cs="Arial"/>
          <w:sz w:val="20"/>
        </w:rPr>
        <w:t xml:space="preserve">Comprovante de vínculo empregatício entre a Licitante e os profissionais indicados como responsável técnico, os quais não poderão ser substituídos sem autorização/anuência da Contratante, que poderá ser através de: </w:t>
      </w:r>
    </w:p>
    <w:p w14:paraId="321933E0" w14:textId="77777777" w:rsidR="0098207B" w:rsidRDefault="0098207B" w:rsidP="0098207B">
      <w:pPr>
        <w:pStyle w:val="PargrafodaLista"/>
        <w:rPr>
          <w:rStyle w:val="Fontepargpadro2"/>
          <w:rFonts w:ascii="Arial" w:hAnsi="Arial" w:cs="Arial"/>
          <w:sz w:val="20"/>
        </w:rPr>
      </w:pPr>
    </w:p>
    <w:p w14:paraId="0BE7DBD0" w14:textId="77777777" w:rsidR="0098207B" w:rsidRPr="00F43FBC" w:rsidRDefault="0098207B" w:rsidP="0098207B">
      <w:pPr>
        <w:pStyle w:val="PargrafodaLista"/>
        <w:tabs>
          <w:tab w:val="left" w:pos="1276"/>
        </w:tabs>
        <w:autoSpaceDE w:val="0"/>
        <w:spacing w:line="276" w:lineRule="auto"/>
        <w:ind w:left="1134" w:hanging="283"/>
        <w:rPr>
          <w:rFonts w:ascii="Arial" w:hAnsi="Arial" w:cs="Arial"/>
          <w:sz w:val="20"/>
        </w:rPr>
      </w:pPr>
      <w:r>
        <w:rPr>
          <w:rStyle w:val="Fontepargpadro2"/>
          <w:rFonts w:ascii="Arial" w:hAnsi="Arial" w:cs="Arial"/>
          <w:b/>
          <w:bCs/>
          <w:sz w:val="20"/>
        </w:rPr>
        <w:t>c</w:t>
      </w:r>
      <w:r w:rsidRPr="00F43FBC">
        <w:rPr>
          <w:rStyle w:val="Fontepargpadro2"/>
          <w:rFonts w:ascii="Arial" w:hAnsi="Arial" w:cs="Arial"/>
          <w:b/>
          <w:bCs/>
          <w:sz w:val="20"/>
        </w:rPr>
        <w:t xml:space="preserve">.1) </w:t>
      </w:r>
      <w:r w:rsidRPr="00F43FBC">
        <w:rPr>
          <w:rStyle w:val="Fontepargpadro2"/>
          <w:rFonts w:ascii="Arial" w:hAnsi="Arial" w:cs="Arial"/>
          <w:sz w:val="20"/>
        </w:rPr>
        <w:t xml:space="preserve">Apresentação de vínculo trabalhista (registro em carteira de trabalho e previdência social – CTPS e ficha de empregado) em sendo o profissional empregado do licitante ou; </w:t>
      </w:r>
    </w:p>
    <w:p w14:paraId="58E88052" w14:textId="77777777" w:rsidR="0098207B" w:rsidRPr="00F43FBC" w:rsidRDefault="0098207B" w:rsidP="0098207B">
      <w:pPr>
        <w:pStyle w:val="PargrafodaLista"/>
        <w:tabs>
          <w:tab w:val="left" w:pos="1276"/>
        </w:tabs>
        <w:autoSpaceDE w:val="0"/>
        <w:spacing w:line="276" w:lineRule="auto"/>
        <w:ind w:left="1069" w:hanging="218"/>
        <w:rPr>
          <w:rStyle w:val="Fontepargpadro2"/>
          <w:rFonts w:ascii="Arial" w:hAnsi="Arial" w:cs="Arial"/>
          <w:b/>
          <w:bCs/>
          <w:sz w:val="20"/>
        </w:rPr>
      </w:pPr>
      <w:r>
        <w:rPr>
          <w:rStyle w:val="Fontepargpadro2"/>
          <w:rFonts w:ascii="Arial" w:hAnsi="Arial" w:cs="Arial"/>
          <w:b/>
          <w:bCs/>
          <w:sz w:val="20"/>
        </w:rPr>
        <w:t>c</w:t>
      </w:r>
      <w:r w:rsidRPr="00F43FBC">
        <w:rPr>
          <w:rStyle w:val="Fontepargpadro2"/>
          <w:rFonts w:ascii="Arial" w:hAnsi="Arial" w:cs="Arial"/>
          <w:b/>
          <w:bCs/>
          <w:sz w:val="20"/>
        </w:rPr>
        <w:t xml:space="preserve">.2) </w:t>
      </w:r>
      <w:r w:rsidRPr="00F43FBC">
        <w:rPr>
          <w:rStyle w:val="Fontepargpadro2"/>
          <w:rFonts w:ascii="Arial" w:hAnsi="Arial" w:cs="Arial"/>
          <w:sz w:val="20"/>
        </w:rPr>
        <w:t>Apresentação de contrato social, em sendo o profissional integrante do quadro societário do licitante</w:t>
      </w:r>
      <w:r>
        <w:rPr>
          <w:rStyle w:val="Fontepargpadro2"/>
          <w:rFonts w:ascii="Arial" w:hAnsi="Arial" w:cs="Arial"/>
          <w:sz w:val="20"/>
        </w:rPr>
        <w:t>;</w:t>
      </w:r>
    </w:p>
    <w:p w14:paraId="6A8FA7BF" w14:textId="77777777" w:rsidR="0098207B" w:rsidRPr="00F43FBC" w:rsidRDefault="0098207B" w:rsidP="0098207B">
      <w:pPr>
        <w:pStyle w:val="PargrafodaLista"/>
        <w:tabs>
          <w:tab w:val="left" w:pos="1276"/>
        </w:tabs>
        <w:autoSpaceDE w:val="0"/>
        <w:spacing w:line="276" w:lineRule="auto"/>
        <w:ind w:left="1069" w:hanging="218"/>
        <w:rPr>
          <w:rFonts w:ascii="Arial" w:hAnsi="Arial" w:cs="Arial"/>
          <w:sz w:val="20"/>
        </w:rPr>
      </w:pPr>
      <w:r>
        <w:rPr>
          <w:rStyle w:val="Fontepargpadro2"/>
          <w:rFonts w:ascii="Arial" w:hAnsi="Arial" w:cs="Arial"/>
          <w:b/>
          <w:bCs/>
          <w:sz w:val="20"/>
        </w:rPr>
        <w:t>c</w:t>
      </w:r>
      <w:r w:rsidRPr="00F43FBC">
        <w:rPr>
          <w:rStyle w:val="Fontepargpadro2"/>
          <w:rFonts w:ascii="Arial" w:hAnsi="Arial" w:cs="Arial"/>
          <w:b/>
          <w:bCs/>
          <w:sz w:val="20"/>
        </w:rPr>
        <w:t xml:space="preserve">.3) </w:t>
      </w:r>
      <w:r w:rsidRPr="00F43FBC">
        <w:rPr>
          <w:rStyle w:val="Fontepargpadro2"/>
          <w:rFonts w:ascii="Arial" w:hAnsi="Arial" w:cs="Arial"/>
          <w:sz w:val="20"/>
        </w:rPr>
        <w:t xml:space="preserve">Apresentação de contrato de prestação de serviço regido pela legislação civil, celebrado entre o profissional e a Licitante, e/ou; </w:t>
      </w:r>
    </w:p>
    <w:p w14:paraId="2423420D" w14:textId="77777777" w:rsidR="0098207B" w:rsidRPr="00F43FBC" w:rsidRDefault="0098207B" w:rsidP="0098207B">
      <w:pPr>
        <w:pStyle w:val="Corpodetexto"/>
        <w:tabs>
          <w:tab w:val="left" w:pos="-578"/>
          <w:tab w:val="left" w:pos="-153"/>
          <w:tab w:val="left" w:pos="1276"/>
        </w:tabs>
        <w:spacing w:after="6" w:line="276" w:lineRule="auto"/>
        <w:ind w:left="1069" w:hanging="218"/>
        <w:rPr>
          <w:rStyle w:val="Fontepargpadro2"/>
          <w:rFonts w:ascii="Arial" w:hAnsi="Arial" w:cs="Arial"/>
          <w:sz w:val="20"/>
        </w:rPr>
      </w:pPr>
      <w:r>
        <w:rPr>
          <w:rStyle w:val="Fontepargpadro2"/>
          <w:rFonts w:ascii="Arial" w:hAnsi="Arial" w:cs="Arial"/>
          <w:b/>
          <w:bCs/>
          <w:sz w:val="20"/>
        </w:rPr>
        <w:t>c</w:t>
      </w:r>
      <w:r w:rsidRPr="00F43FBC">
        <w:rPr>
          <w:rStyle w:val="Fontepargpadro2"/>
          <w:rFonts w:ascii="Arial" w:hAnsi="Arial" w:cs="Arial"/>
          <w:b/>
          <w:bCs/>
          <w:sz w:val="20"/>
        </w:rPr>
        <w:t xml:space="preserve">.4) </w:t>
      </w:r>
      <w:r w:rsidRPr="00F43FBC">
        <w:rPr>
          <w:rStyle w:val="Fontepargpadro2"/>
          <w:rFonts w:ascii="Arial" w:hAnsi="Arial" w:cs="Arial"/>
          <w:sz w:val="20"/>
        </w:rPr>
        <w:t xml:space="preserve">Apresentação de declaração de disponibilidade pela Empresa Licitante, desde que conste com a anuência formal dos profissionais, e em caso, da licitante sagrar-se vencedora deverá apresentar um dos documentos elencado acima nos subitens </w:t>
      </w:r>
      <w:r>
        <w:rPr>
          <w:rStyle w:val="Fontepargpadro2"/>
          <w:rFonts w:ascii="Arial" w:hAnsi="Arial" w:cs="Arial"/>
          <w:sz w:val="20"/>
        </w:rPr>
        <w:t>c</w:t>
      </w:r>
      <w:r w:rsidRPr="00F43FBC">
        <w:rPr>
          <w:rStyle w:val="Fontepargpadro2"/>
          <w:rFonts w:ascii="Arial" w:hAnsi="Arial" w:cs="Arial"/>
          <w:sz w:val="20"/>
        </w:rPr>
        <w:t xml:space="preserve">.1., ou </w:t>
      </w:r>
      <w:r>
        <w:rPr>
          <w:rStyle w:val="Fontepargpadro2"/>
          <w:rFonts w:ascii="Arial" w:hAnsi="Arial" w:cs="Arial"/>
          <w:sz w:val="20"/>
        </w:rPr>
        <w:t>c</w:t>
      </w:r>
      <w:r w:rsidRPr="00F43FBC">
        <w:rPr>
          <w:rStyle w:val="Fontepargpadro2"/>
          <w:rFonts w:ascii="Arial" w:hAnsi="Arial" w:cs="Arial"/>
          <w:sz w:val="20"/>
        </w:rPr>
        <w:t xml:space="preserve">.2., ou </w:t>
      </w:r>
      <w:r>
        <w:rPr>
          <w:rStyle w:val="Fontepargpadro2"/>
          <w:rFonts w:ascii="Arial" w:hAnsi="Arial" w:cs="Arial"/>
          <w:sz w:val="20"/>
        </w:rPr>
        <w:t>c</w:t>
      </w:r>
      <w:r w:rsidRPr="00F43FBC">
        <w:rPr>
          <w:rStyle w:val="Fontepargpadro2"/>
          <w:rFonts w:ascii="Arial" w:hAnsi="Arial" w:cs="Arial"/>
          <w:sz w:val="20"/>
        </w:rPr>
        <w:t>.3., a qual deverá ser apresentada cópia do documento autenticado</w:t>
      </w:r>
      <w:r>
        <w:rPr>
          <w:rStyle w:val="Fontepargpadro2"/>
          <w:rFonts w:ascii="Arial" w:hAnsi="Arial" w:cs="Arial"/>
          <w:sz w:val="20"/>
        </w:rPr>
        <w:t xml:space="preserve"> </w:t>
      </w:r>
      <w:r w:rsidRPr="00F43FBC">
        <w:rPr>
          <w:rStyle w:val="Fontepargpadro2"/>
          <w:rFonts w:ascii="Arial" w:hAnsi="Arial" w:cs="Arial"/>
          <w:sz w:val="20"/>
        </w:rPr>
        <w:t>como condição para assinatura do contrato, sob pena de inabilitação, e/ou;</w:t>
      </w:r>
    </w:p>
    <w:p w14:paraId="77A9A344" w14:textId="26234CA7" w:rsidR="0098207B" w:rsidRDefault="0098207B" w:rsidP="0098207B">
      <w:pPr>
        <w:pStyle w:val="Corpodetexto"/>
        <w:tabs>
          <w:tab w:val="left" w:pos="-578"/>
          <w:tab w:val="left" w:pos="-153"/>
          <w:tab w:val="left" w:pos="1276"/>
        </w:tabs>
        <w:spacing w:after="6" w:line="276" w:lineRule="auto"/>
        <w:ind w:left="1069" w:hanging="218"/>
        <w:rPr>
          <w:rStyle w:val="Fontepargpadro2"/>
          <w:rFonts w:ascii="Arial" w:hAnsi="Arial" w:cs="Arial"/>
          <w:sz w:val="20"/>
        </w:rPr>
      </w:pPr>
      <w:r>
        <w:rPr>
          <w:rStyle w:val="Fontepargpadro2"/>
          <w:rFonts w:ascii="Arial" w:hAnsi="Arial" w:cs="Arial"/>
          <w:b/>
          <w:bCs/>
          <w:sz w:val="20"/>
        </w:rPr>
        <w:t>c</w:t>
      </w:r>
      <w:r w:rsidRPr="00F43FBC">
        <w:rPr>
          <w:rStyle w:val="Fontepargpadro2"/>
          <w:rFonts w:ascii="Arial" w:hAnsi="Arial" w:cs="Arial"/>
          <w:b/>
          <w:bCs/>
          <w:sz w:val="20"/>
        </w:rPr>
        <w:t xml:space="preserve">.5) </w:t>
      </w:r>
      <w:r w:rsidRPr="00F43FBC">
        <w:rPr>
          <w:rStyle w:val="Fontepargpadro2"/>
          <w:rFonts w:ascii="Arial" w:hAnsi="Arial" w:cs="Arial"/>
          <w:sz w:val="20"/>
        </w:rPr>
        <w:t>Caso conste o nome do profissional na certidão de registro da empresa no conselho, está dispensada de apresentação de vínculo conforme ‘</w:t>
      </w:r>
      <w:r>
        <w:rPr>
          <w:rStyle w:val="Fontepargpadro2"/>
          <w:rFonts w:ascii="Arial" w:hAnsi="Arial" w:cs="Arial"/>
          <w:sz w:val="20"/>
        </w:rPr>
        <w:t>c</w:t>
      </w:r>
      <w:r w:rsidRPr="00F43FBC">
        <w:rPr>
          <w:rStyle w:val="Fontepargpadro2"/>
          <w:rFonts w:ascii="Arial" w:hAnsi="Arial" w:cs="Arial"/>
          <w:sz w:val="20"/>
        </w:rPr>
        <w:t>.1”, “</w:t>
      </w:r>
      <w:r>
        <w:rPr>
          <w:rStyle w:val="Fontepargpadro2"/>
          <w:rFonts w:ascii="Arial" w:hAnsi="Arial" w:cs="Arial"/>
          <w:sz w:val="20"/>
        </w:rPr>
        <w:t>c</w:t>
      </w:r>
      <w:r w:rsidRPr="00F43FBC">
        <w:rPr>
          <w:rStyle w:val="Fontepargpadro2"/>
          <w:rFonts w:ascii="Arial" w:hAnsi="Arial" w:cs="Arial"/>
          <w:sz w:val="20"/>
        </w:rPr>
        <w:t>.2”, “</w:t>
      </w:r>
      <w:r>
        <w:rPr>
          <w:rStyle w:val="Fontepargpadro2"/>
          <w:rFonts w:ascii="Arial" w:hAnsi="Arial" w:cs="Arial"/>
          <w:sz w:val="20"/>
        </w:rPr>
        <w:t>c</w:t>
      </w:r>
      <w:r w:rsidRPr="00F43FBC">
        <w:rPr>
          <w:rStyle w:val="Fontepargpadro2"/>
          <w:rFonts w:ascii="Arial" w:hAnsi="Arial" w:cs="Arial"/>
          <w:sz w:val="20"/>
        </w:rPr>
        <w:t>.3”, ou “</w:t>
      </w:r>
      <w:r>
        <w:rPr>
          <w:rStyle w:val="Fontepargpadro2"/>
          <w:rFonts w:ascii="Arial" w:hAnsi="Arial" w:cs="Arial"/>
          <w:sz w:val="20"/>
        </w:rPr>
        <w:t>c</w:t>
      </w:r>
      <w:r w:rsidRPr="00F43FBC">
        <w:rPr>
          <w:rStyle w:val="Fontepargpadro2"/>
          <w:rFonts w:ascii="Arial" w:hAnsi="Arial" w:cs="Arial"/>
          <w:sz w:val="20"/>
        </w:rPr>
        <w:t>.4” deste termo de referência.</w:t>
      </w:r>
    </w:p>
    <w:p w14:paraId="41E970E6" w14:textId="77777777" w:rsidR="0098207B" w:rsidRDefault="0098207B" w:rsidP="0098207B">
      <w:pPr>
        <w:pStyle w:val="Corpodetexto"/>
        <w:tabs>
          <w:tab w:val="left" w:pos="-578"/>
          <w:tab w:val="left" w:pos="-153"/>
          <w:tab w:val="left" w:pos="1276"/>
        </w:tabs>
        <w:spacing w:after="6" w:line="276" w:lineRule="auto"/>
        <w:ind w:left="1069" w:hanging="218"/>
        <w:rPr>
          <w:rStyle w:val="Fontepargpadro2"/>
          <w:rFonts w:ascii="Arial" w:hAnsi="Arial" w:cs="Arial"/>
          <w:sz w:val="20"/>
        </w:rPr>
      </w:pPr>
    </w:p>
    <w:p w14:paraId="339CF183" w14:textId="12A0C9C0" w:rsidR="0098207B" w:rsidRDefault="0098207B" w:rsidP="001F7EFF">
      <w:pPr>
        <w:pStyle w:val="Corpodetexto"/>
        <w:numPr>
          <w:ilvl w:val="0"/>
          <w:numId w:val="68"/>
        </w:numPr>
        <w:tabs>
          <w:tab w:val="left" w:pos="-578"/>
          <w:tab w:val="left" w:pos="-153"/>
          <w:tab w:val="left" w:pos="1276"/>
        </w:tabs>
        <w:spacing w:after="6" w:line="276" w:lineRule="auto"/>
        <w:ind w:hanging="578"/>
        <w:rPr>
          <w:rFonts w:ascii="Arial" w:hAnsi="Arial" w:cs="Arial"/>
          <w:sz w:val="20"/>
        </w:rPr>
      </w:pPr>
      <w:r w:rsidRPr="00C977D5">
        <w:rPr>
          <w:rFonts w:ascii="Arial" w:hAnsi="Arial" w:cs="Arial"/>
          <w:sz w:val="20"/>
        </w:rPr>
        <w:t xml:space="preserve">Declaração </w:t>
      </w:r>
      <w:r w:rsidR="001F7EFF" w:rsidRPr="00C977D5">
        <w:rPr>
          <w:rFonts w:ascii="Arial" w:hAnsi="Arial" w:cs="Arial"/>
          <w:b/>
          <w:bCs/>
          <w:sz w:val="20"/>
        </w:rPr>
        <w:t>(ANEXO VI)</w:t>
      </w:r>
      <w:r w:rsidR="001F7EFF" w:rsidRPr="00C977D5">
        <w:rPr>
          <w:rFonts w:ascii="Arial" w:hAnsi="Arial" w:cs="Arial"/>
          <w:sz w:val="20"/>
        </w:rPr>
        <w:t xml:space="preserve"> </w:t>
      </w:r>
      <w:r w:rsidRPr="00462334">
        <w:rPr>
          <w:rFonts w:ascii="Arial" w:hAnsi="Arial" w:cs="Arial"/>
          <w:sz w:val="20"/>
        </w:rPr>
        <w:t>de que disporá, para a execução contratual, de equipe operacional devidamente capacitada nas Normas Regulamentadoras aplicáveis, especialmente:</w:t>
      </w:r>
    </w:p>
    <w:p w14:paraId="26E9ECC8" w14:textId="77777777" w:rsidR="0098207B" w:rsidRDefault="0098207B" w:rsidP="0098207B">
      <w:pPr>
        <w:pStyle w:val="PargrafodaLista"/>
        <w:rPr>
          <w:rFonts w:ascii="Arial" w:hAnsi="Arial" w:cs="Arial"/>
          <w:sz w:val="20"/>
        </w:rPr>
      </w:pPr>
    </w:p>
    <w:p w14:paraId="772D855A" w14:textId="77777777" w:rsidR="0098207B" w:rsidRPr="00D26CF2" w:rsidRDefault="0098207B" w:rsidP="0098207B">
      <w:pPr>
        <w:pStyle w:val="Default"/>
        <w:numPr>
          <w:ilvl w:val="0"/>
          <w:numId w:val="69"/>
        </w:numPr>
        <w:tabs>
          <w:tab w:val="left" w:pos="1276"/>
        </w:tabs>
        <w:spacing w:line="276" w:lineRule="auto"/>
        <w:ind w:left="993" w:firstLine="0"/>
        <w:jc w:val="left"/>
        <w:rPr>
          <w:rFonts w:ascii="Arial" w:hAnsi="Arial" w:cs="Arial"/>
          <w:sz w:val="20"/>
        </w:rPr>
      </w:pPr>
      <w:r w:rsidRPr="00D26CF2">
        <w:rPr>
          <w:rFonts w:ascii="Arial" w:hAnsi="Arial" w:cs="Arial"/>
          <w:sz w:val="20"/>
        </w:rPr>
        <w:t xml:space="preserve">NR-10 (Segurança em Instalações e Serviços em Eletricidade); </w:t>
      </w:r>
    </w:p>
    <w:p w14:paraId="2861BF97" w14:textId="77777777" w:rsidR="0098207B" w:rsidRDefault="0098207B" w:rsidP="0098207B">
      <w:pPr>
        <w:pStyle w:val="Default"/>
        <w:numPr>
          <w:ilvl w:val="0"/>
          <w:numId w:val="69"/>
        </w:numPr>
        <w:tabs>
          <w:tab w:val="left" w:pos="1276"/>
        </w:tabs>
        <w:spacing w:line="276" w:lineRule="auto"/>
        <w:ind w:left="993" w:firstLine="0"/>
        <w:jc w:val="left"/>
        <w:rPr>
          <w:rFonts w:ascii="Arial" w:hAnsi="Arial" w:cs="Arial"/>
          <w:sz w:val="20"/>
        </w:rPr>
      </w:pPr>
      <w:r w:rsidRPr="00D26CF2">
        <w:rPr>
          <w:rFonts w:ascii="Arial" w:hAnsi="Arial" w:cs="Arial"/>
          <w:sz w:val="20"/>
        </w:rPr>
        <w:t xml:space="preserve">NR-35 (Trabalho em Altura), quando aplicável. </w:t>
      </w:r>
    </w:p>
    <w:p w14:paraId="48FFBAED" w14:textId="77777777" w:rsidR="0098207B" w:rsidRPr="00D26CF2" w:rsidRDefault="0098207B" w:rsidP="0098207B">
      <w:pPr>
        <w:pStyle w:val="Default"/>
        <w:tabs>
          <w:tab w:val="left" w:pos="1276"/>
        </w:tabs>
        <w:spacing w:line="276" w:lineRule="auto"/>
        <w:ind w:left="993"/>
        <w:rPr>
          <w:rFonts w:ascii="Arial" w:hAnsi="Arial" w:cs="Arial"/>
          <w:sz w:val="20"/>
        </w:rPr>
      </w:pPr>
    </w:p>
    <w:p w14:paraId="15B30359" w14:textId="77777777" w:rsidR="0098207B" w:rsidRPr="00D26CF2" w:rsidRDefault="0098207B" w:rsidP="0098207B">
      <w:pPr>
        <w:pStyle w:val="Default"/>
        <w:tabs>
          <w:tab w:val="left" w:pos="1276"/>
        </w:tabs>
        <w:spacing w:line="276" w:lineRule="auto"/>
        <w:ind w:left="993"/>
        <w:rPr>
          <w:rFonts w:ascii="Arial" w:hAnsi="Arial" w:cs="Arial"/>
          <w:sz w:val="20"/>
        </w:rPr>
      </w:pPr>
      <w:r>
        <w:rPr>
          <w:rFonts w:ascii="Arial" w:hAnsi="Arial" w:cs="Arial"/>
          <w:sz w:val="20"/>
        </w:rPr>
        <w:t>d</w:t>
      </w:r>
      <w:r w:rsidRPr="00D26CF2">
        <w:rPr>
          <w:rFonts w:ascii="Arial" w:hAnsi="Arial" w:cs="Arial"/>
          <w:sz w:val="20"/>
        </w:rPr>
        <w:t>.1) A comprovação da capacitação referida no item anterior deverá ser apresentada como condição para a assinatura do contrato, por meio de certificados válidos dos profissionais que efetivamente executarão os serviços.</w:t>
      </w:r>
    </w:p>
    <w:p w14:paraId="0F941A5E" w14:textId="77777777" w:rsidR="0098207B" w:rsidRPr="00D26CF2" w:rsidRDefault="0098207B" w:rsidP="0098207B">
      <w:pPr>
        <w:pStyle w:val="Default"/>
        <w:tabs>
          <w:tab w:val="left" w:pos="1276"/>
        </w:tabs>
        <w:spacing w:line="276" w:lineRule="auto"/>
        <w:ind w:left="993"/>
        <w:rPr>
          <w:rFonts w:ascii="Arial" w:hAnsi="Arial" w:cs="Arial"/>
          <w:sz w:val="20"/>
        </w:rPr>
      </w:pPr>
      <w:r>
        <w:rPr>
          <w:rFonts w:ascii="Arial" w:hAnsi="Arial" w:cs="Arial"/>
          <w:sz w:val="20"/>
        </w:rPr>
        <w:t>d</w:t>
      </w:r>
      <w:r w:rsidRPr="00D26CF2">
        <w:rPr>
          <w:rFonts w:ascii="Arial" w:hAnsi="Arial" w:cs="Arial"/>
          <w:sz w:val="20"/>
        </w:rPr>
        <w:t xml:space="preserve">.2) A não apresentação da documentação comprobatória no prazo estabelecido ensejará a inabilitação </w:t>
      </w:r>
      <w:r>
        <w:rPr>
          <w:rFonts w:ascii="Arial" w:hAnsi="Arial" w:cs="Arial"/>
          <w:sz w:val="20"/>
        </w:rPr>
        <w:t>da licitante.</w:t>
      </w:r>
    </w:p>
    <w:p w14:paraId="3FC441FE" w14:textId="77777777" w:rsidR="0098207B" w:rsidRDefault="0098207B" w:rsidP="0098207B">
      <w:pPr>
        <w:pStyle w:val="Default"/>
        <w:tabs>
          <w:tab w:val="left" w:pos="1276"/>
        </w:tabs>
        <w:spacing w:line="276" w:lineRule="auto"/>
        <w:ind w:left="1647"/>
        <w:rPr>
          <w:rStyle w:val="Fontepargpadro2"/>
          <w:rFonts w:ascii="Arial" w:hAnsi="Arial" w:cs="Arial"/>
          <w:sz w:val="20"/>
        </w:rPr>
      </w:pPr>
    </w:p>
    <w:p w14:paraId="00ADA636" w14:textId="77777777" w:rsidR="0098207B" w:rsidRDefault="0098207B" w:rsidP="0098207B">
      <w:pPr>
        <w:pStyle w:val="Default"/>
        <w:tabs>
          <w:tab w:val="left" w:pos="1276"/>
        </w:tabs>
        <w:spacing w:line="276" w:lineRule="auto"/>
        <w:ind w:left="1647"/>
        <w:rPr>
          <w:rStyle w:val="Fontepargpadro2"/>
          <w:rFonts w:ascii="Arial" w:hAnsi="Arial" w:cs="Arial"/>
          <w:sz w:val="20"/>
        </w:rPr>
      </w:pPr>
    </w:p>
    <w:p w14:paraId="20CE06F6" w14:textId="77777777" w:rsidR="0098207B" w:rsidRPr="00F43FBC" w:rsidRDefault="0098207B" w:rsidP="0098207B">
      <w:pPr>
        <w:pStyle w:val="Default"/>
        <w:tabs>
          <w:tab w:val="left" w:pos="1276"/>
        </w:tabs>
        <w:spacing w:line="276" w:lineRule="auto"/>
        <w:ind w:left="1647"/>
        <w:rPr>
          <w:rStyle w:val="Fontepargpadro2"/>
          <w:rFonts w:ascii="Arial" w:hAnsi="Arial" w:cs="Arial"/>
          <w:sz w:val="20"/>
        </w:rPr>
      </w:pPr>
    </w:p>
    <w:p w14:paraId="1AEDDEB1" w14:textId="77777777" w:rsidR="0098207B" w:rsidRPr="00F43FBC" w:rsidRDefault="0098207B" w:rsidP="0098207B">
      <w:pPr>
        <w:pStyle w:val="Default"/>
        <w:tabs>
          <w:tab w:val="left" w:pos="1276"/>
        </w:tabs>
        <w:spacing w:line="276" w:lineRule="auto"/>
        <w:ind w:left="993"/>
        <w:rPr>
          <w:rFonts w:ascii="Arial" w:hAnsi="Arial" w:cs="Arial"/>
          <w:sz w:val="20"/>
          <w:szCs w:val="20"/>
        </w:rPr>
      </w:pPr>
      <w:r w:rsidRPr="00F43FBC">
        <w:rPr>
          <w:rStyle w:val="Fontepargpadro2"/>
          <w:rFonts w:ascii="Arial" w:hAnsi="Arial" w:cs="Arial"/>
          <w:b/>
          <w:bCs/>
          <w:sz w:val="20"/>
        </w:rPr>
        <w:t xml:space="preserve">Obs.: </w:t>
      </w:r>
      <w:r w:rsidRPr="00F43FBC">
        <w:rPr>
          <w:rStyle w:val="Fontepargpadro2"/>
          <w:rFonts w:ascii="Arial" w:hAnsi="Arial" w:cs="Arial"/>
          <w:sz w:val="20"/>
        </w:rPr>
        <w:t xml:space="preserve">Em se tratando dos profissionais não registrado no CREA no Estado do Paraná, deverá ser apresentado o registro dos profissionais do estado de origem. Caso a Empresa Licitante seja declarada vencedora desta licitação, ficará obrigada a apresentar o Visto de autorização do CREA do Paraná ao fiscal do contrato, </w:t>
      </w:r>
      <w:r w:rsidRPr="00462334">
        <w:rPr>
          <w:rStyle w:val="Fontepargpadro2"/>
          <w:rFonts w:ascii="Arial" w:hAnsi="Arial" w:cs="Arial"/>
          <w:sz w:val="20"/>
        </w:rPr>
        <w:t>como condição para assinatura do contrato,</w:t>
      </w:r>
      <w:r w:rsidRPr="00F43FBC">
        <w:rPr>
          <w:rStyle w:val="Fontepargpadro2"/>
          <w:rFonts w:ascii="Arial" w:hAnsi="Arial" w:cs="Arial"/>
          <w:sz w:val="20"/>
        </w:rPr>
        <w:t xml:space="preserve"> sob pena de inabilitação</w:t>
      </w:r>
      <w:r w:rsidRPr="00F43FBC">
        <w:rPr>
          <w:rStyle w:val="Fontepargpadro2"/>
          <w:rFonts w:ascii="Arial" w:hAnsi="Arial" w:cs="Arial"/>
          <w:color w:val="FF0000"/>
          <w:sz w:val="20"/>
        </w:rPr>
        <w:t>.</w:t>
      </w:r>
    </w:p>
    <w:p w14:paraId="3284EAAE" w14:textId="77777777" w:rsidR="0098207B" w:rsidRDefault="0098207B" w:rsidP="0098207B">
      <w:pPr>
        <w:pStyle w:val="Corpodetexto"/>
        <w:tabs>
          <w:tab w:val="left" w:pos="1276"/>
        </w:tabs>
        <w:rPr>
          <w:rFonts w:ascii="Arial" w:hAnsi="Arial" w:cs="Arial"/>
          <w:b/>
          <w:bCs/>
          <w:sz w:val="20"/>
        </w:rPr>
      </w:pPr>
    </w:p>
    <w:p w14:paraId="5845AFA2" w14:textId="77777777" w:rsidR="0098207B" w:rsidRPr="00F43FBC" w:rsidRDefault="0098207B" w:rsidP="0098207B">
      <w:pPr>
        <w:pStyle w:val="Corpodetexto"/>
        <w:tabs>
          <w:tab w:val="left" w:pos="1276"/>
        </w:tabs>
        <w:rPr>
          <w:rFonts w:ascii="Arial" w:hAnsi="Arial" w:cs="Arial"/>
          <w:b/>
          <w:bCs/>
          <w:sz w:val="20"/>
        </w:rPr>
      </w:pPr>
    </w:p>
    <w:p w14:paraId="302BE426" w14:textId="77777777" w:rsidR="0098207B" w:rsidRPr="00DD16D0" w:rsidRDefault="0098207B" w:rsidP="0098207B">
      <w:pPr>
        <w:pStyle w:val="Corpodetexto"/>
        <w:tabs>
          <w:tab w:val="left" w:pos="1276"/>
        </w:tabs>
        <w:spacing w:after="6" w:line="276" w:lineRule="auto"/>
        <w:ind w:left="0" w:firstLine="0"/>
        <w:rPr>
          <w:rFonts w:ascii="Arial" w:hAnsi="Arial" w:cs="Arial"/>
          <w:sz w:val="20"/>
        </w:rPr>
      </w:pPr>
      <w:r w:rsidRPr="00F43FBC">
        <w:rPr>
          <w:rFonts w:ascii="Arial" w:hAnsi="Arial" w:cs="Arial"/>
          <w:b/>
          <w:bCs/>
          <w:sz w:val="20"/>
        </w:rPr>
        <w:t>Justificativa:</w:t>
      </w:r>
      <w:r w:rsidRPr="00F43FBC">
        <w:rPr>
          <w:rFonts w:ascii="Arial" w:hAnsi="Arial" w:cs="Arial"/>
          <w:sz w:val="20"/>
        </w:rPr>
        <w:t xml:space="preserve">  </w:t>
      </w:r>
      <w:r w:rsidRPr="00DD16D0">
        <w:rPr>
          <w:rFonts w:ascii="Arial" w:hAnsi="Arial" w:cs="Arial"/>
          <w:sz w:val="20"/>
        </w:rPr>
        <w:t>A exigência de qualificação técnico-profissional encontra respaldo na Resolução CFT nº 123/2020, que estabelece as competências do Técnico em Refrigeração e Climatização, incluindo a execução, supervisão, coordenação e assunção de responsabilidade técnica por serviços de instalação, manutenção e operação de sistemas de climatização, bem como na legislação aplicável às profissões regulamentadas no âmbito do Sistema CONFEA/CREA.</w:t>
      </w:r>
      <w:r>
        <w:rPr>
          <w:rFonts w:ascii="Arial" w:hAnsi="Arial" w:cs="Arial"/>
          <w:sz w:val="20"/>
        </w:rPr>
        <w:t xml:space="preserve"> </w:t>
      </w:r>
      <w:r w:rsidRPr="00DD16D0">
        <w:rPr>
          <w:rFonts w:ascii="Arial" w:hAnsi="Arial" w:cs="Arial"/>
          <w:sz w:val="20"/>
        </w:rPr>
        <w:t>Considerando a natureza do objeto, que envolve a instalação de equipamentos de ar-condicionado, com possíveis intervenções em sistemas elétricos, estruturais e de automação, a exigência de profissional habilitado mostra-se indispensável para assegurar a adequada execução contratual, a integridade das instalações e a segurança dos usuários.</w:t>
      </w:r>
      <w:r>
        <w:rPr>
          <w:rFonts w:ascii="Arial" w:hAnsi="Arial" w:cs="Arial"/>
          <w:sz w:val="20"/>
        </w:rPr>
        <w:t xml:space="preserve"> </w:t>
      </w:r>
      <w:r w:rsidRPr="00DD16D0">
        <w:rPr>
          <w:rFonts w:ascii="Arial" w:hAnsi="Arial" w:cs="Arial"/>
          <w:sz w:val="20"/>
        </w:rPr>
        <w:t xml:space="preserve">Destaca-se que a execução dos serviços ocorrerá em </w:t>
      </w:r>
      <w:r w:rsidRPr="00462334">
        <w:rPr>
          <w:rFonts w:ascii="Arial" w:hAnsi="Arial" w:cs="Arial"/>
          <w:sz w:val="20"/>
        </w:rPr>
        <w:t>ambiente</w:t>
      </w:r>
      <w:r w:rsidRPr="00DD16D0">
        <w:rPr>
          <w:rFonts w:ascii="Arial" w:hAnsi="Arial" w:cs="Arial"/>
          <w:b/>
          <w:bCs/>
          <w:sz w:val="20"/>
        </w:rPr>
        <w:t xml:space="preserve"> </w:t>
      </w:r>
      <w:r w:rsidRPr="00462334">
        <w:rPr>
          <w:rFonts w:ascii="Arial" w:hAnsi="Arial" w:cs="Arial"/>
          <w:sz w:val="20"/>
        </w:rPr>
        <w:t>aeroportuário</w:t>
      </w:r>
      <w:r w:rsidRPr="00DD16D0">
        <w:rPr>
          <w:rFonts w:ascii="Arial" w:hAnsi="Arial" w:cs="Arial"/>
          <w:sz w:val="20"/>
        </w:rPr>
        <w:t>, caracterizado por elevada complexidade operacional, necessidade de continuidade dos serviços, restrições de acesso, além do atendimento a normas técnicas, operacionais e de segurança específicas, inclusive relacionadas à aviação civil e à operação de infraestrutura crítica. Nesse contexto, a atuação de profissional devidamente habilitado e registrado em conselho profissional é essencial para mitigar riscos operacionais, garantir a conformidade com padrões técnicos exigidos e assegurar a confiabilidade e eficiência dos sistemas instalados.</w:t>
      </w:r>
    </w:p>
    <w:p w14:paraId="1EDC5A37" w14:textId="77777777" w:rsidR="0098207B" w:rsidRPr="00DD16D0" w:rsidRDefault="0098207B" w:rsidP="0098207B">
      <w:pPr>
        <w:pStyle w:val="Corpodetexto"/>
        <w:tabs>
          <w:tab w:val="left" w:pos="1276"/>
        </w:tabs>
        <w:spacing w:after="6" w:line="276" w:lineRule="auto"/>
        <w:ind w:left="0" w:firstLine="0"/>
        <w:rPr>
          <w:rFonts w:ascii="Arial" w:hAnsi="Arial" w:cs="Arial"/>
          <w:sz w:val="20"/>
        </w:rPr>
      </w:pPr>
      <w:r w:rsidRPr="00DD16D0">
        <w:rPr>
          <w:rFonts w:ascii="Arial" w:hAnsi="Arial" w:cs="Arial"/>
          <w:sz w:val="20"/>
        </w:rPr>
        <w:t>Dessa forma, a exigência de indicação de responsável técnico, seja engenheiro ou técnico devidamente registrado no conselho profissional competente, observa os princípios da legalidade, da proporcionalidade e da eficiência, sendo medida necessária e adequada à complexidade e aos riscos inerentes ao objeto contratual.</w:t>
      </w:r>
    </w:p>
    <w:p w14:paraId="63D6E590" w14:textId="77777777" w:rsidR="008B351B" w:rsidRDefault="008B351B">
      <w:pPr>
        <w:tabs>
          <w:tab w:val="left" w:pos="850"/>
        </w:tabs>
        <w:ind w:left="705" w:firstLine="0"/>
        <w:rPr>
          <w:rFonts w:ascii="Arial" w:eastAsia="Arial" w:hAnsi="Arial" w:cs="Arial"/>
          <w:color w:val="FF0000"/>
        </w:rPr>
      </w:pPr>
    </w:p>
    <w:p w14:paraId="3B41D961" w14:textId="77777777" w:rsidR="0098207B" w:rsidRDefault="0098207B">
      <w:pPr>
        <w:tabs>
          <w:tab w:val="left" w:pos="850"/>
        </w:tabs>
        <w:ind w:left="705" w:firstLine="0"/>
        <w:rPr>
          <w:rFonts w:ascii="Arial" w:eastAsia="Arial" w:hAnsi="Arial" w:cs="Arial"/>
          <w:color w:val="FF0000"/>
        </w:rPr>
      </w:pPr>
    </w:p>
    <w:p w14:paraId="109A1D8F" w14:textId="77777777" w:rsidR="0098207B" w:rsidRDefault="0098207B">
      <w:pPr>
        <w:tabs>
          <w:tab w:val="left" w:pos="850"/>
        </w:tabs>
        <w:ind w:left="705" w:firstLine="0"/>
        <w:rPr>
          <w:rFonts w:ascii="Arial" w:eastAsia="Arial" w:hAnsi="Arial" w:cs="Arial"/>
          <w:color w:val="FF0000"/>
        </w:rPr>
      </w:pPr>
    </w:p>
    <w:p w14:paraId="0801BE91" w14:textId="77777777" w:rsidR="00885BB3" w:rsidRDefault="00885BB3">
      <w:pPr>
        <w:tabs>
          <w:tab w:val="left" w:pos="850"/>
        </w:tabs>
        <w:ind w:left="705" w:firstLine="0"/>
        <w:rPr>
          <w:rFonts w:ascii="Arial" w:eastAsia="Arial" w:hAnsi="Arial" w:cs="Arial"/>
          <w:color w:val="FF0000"/>
        </w:rPr>
      </w:pPr>
    </w:p>
    <w:p w14:paraId="6813E7C2" w14:textId="5F23C3DC" w:rsidR="00885BB3" w:rsidRDefault="00D8232E" w:rsidP="00D8232E">
      <w:pPr>
        <w:numPr>
          <w:ilvl w:val="2"/>
          <w:numId w:val="13"/>
        </w:numPr>
        <w:tabs>
          <w:tab w:val="left" w:pos="850"/>
        </w:tabs>
        <w:ind w:hanging="153"/>
        <w:rPr>
          <w:rFonts w:ascii="Arial" w:eastAsia="Arial" w:hAnsi="Arial" w:cs="Arial"/>
          <w:color w:val="FF0000"/>
        </w:rPr>
      </w:pPr>
      <w:r>
        <w:rPr>
          <w:rFonts w:ascii="Arial" w:eastAsia="Arial" w:hAnsi="Arial" w:cs="Arial"/>
          <w:b/>
          <w:sz w:val="20"/>
        </w:rPr>
        <w:t>VISITA TÉCNICA</w:t>
      </w:r>
    </w:p>
    <w:p w14:paraId="79EDB1E3" w14:textId="77777777" w:rsidR="00885BB3" w:rsidRDefault="00885BB3">
      <w:pPr>
        <w:tabs>
          <w:tab w:val="left" w:pos="850"/>
        </w:tabs>
        <w:ind w:left="705" w:firstLine="0"/>
        <w:rPr>
          <w:rFonts w:ascii="Arial" w:eastAsia="Arial" w:hAnsi="Arial" w:cs="Arial"/>
          <w:color w:val="FF0000"/>
        </w:rPr>
      </w:pPr>
    </w:p>
    <w:p w14:paraId="4FE45AF5"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Style w:val="Fontepargpadro3"/>
          <w:rFonts w:ascii="Arial" w:eastAsia="SimSun, 'Arial Unicode MS'" w:hAnsi="Arial" w:cs="Arial"/>
          <w:b/>
          <w:kern w:val="3"/>
          <w:sz w:val="20"/>
          <w:shd w:val="clear" w:color="auto" w:fill="FFFFFF"/>
        </w:rPr>
      </w:pPr>
      <w:bookmarkStart w:id="10" w:name="_Hlk89942294"/>
      <w:r w:rsidRPr="00850300">
        <w:rPr>
          <w:rStyle w:val="Fontepargpadro3"/>
          <w:rFonts w:ascii="Arial" w:hAnsi="Arial" w:cs="Arial"/>
          <w:sz w:val="20"/>
          <w:shd w:val="clear" w:color="auto" w:fill="FFFFFF"/>
        </w:rPr>
        <w:t>Atestado de visita passado pela SBMG S/A, em nome da licitante, de que esta, através de representante, visitou o local objeto da licitação, tomando conhecimento de todos os aspectos que possam influir direta ou indiretamente na prestação dos serviços, bem como que teve conhecimento dos detalhes e condições de atendimento; </w:t>
      </w:r>
      <w:r w:rsidRPr="00850300">
        <w:rPr>
          <w:rStyle w:val="Fontepargpadro3"/>
          <w:rFonts w:ascii="Arial" w:hAnsi="Arial" w:cs="Arial"/>
          <w:b/>
          <w:sz w:val="20"/>
          <w:shd w:val="clear" w:color="auto" w:fill="FFFFFF"/>
        </w:rPr>
        <w:t>ou</w:t>
      </w:r>
    </w:p>
    <w:p w14:paraId="068243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eastAsia="SimSun, 'Arial Unicode MS'" w:hAnsi="Arial" w:cs="Arial"/>
          <w:b/>
          <w:kern w:val="3"/>
          <w:sz w:val="20"/>
          <w:shd w:val="clear" w:color="auto" w:fill="FFFFFF"/>
        </w:rPr>
      </w:pPr>
    </w:p>
    <w:p w14:paraId="4E62291B"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Style w:val="Fontepargpadro3"/>
          <w:rFonts w:ascii="Arial" w:hAnsi="Arial" w:cs="Arial"/>
          <w:b/>
          <w:sz w:val="20"/>
          <w:shd w:val="clear" w:color="auto" w:fill="FFFFFF"/>
        </w:rPr>
      </w:pPr>
      <w:r w:rsidRPr="00850300">
        <w:rPr>
          <w:rStyle w:val="Fontepargpadro3"/>
          <w:rFonts w:ascii="Arial" w:hAnsi="Arial" w:cs="Arial"/>
          <w:bCs/>
          <w:sz w:val="20"/>
          <w:shd w:val="clear" w:color="auto" w:fill="FFFFFF"/>
        </w:rPr>
        <w:t>D</w:t>
      </w:r>
      <w:r w:rsidRPr="00850300">
        <w:rPr>
          <w:rStyle w:val="Fontepargpadro3"/>
          <w:rFonts w:ascii="Arial" w:hAnsi="Arial" w:cs="Arial"/>
          <w:sz w:val="20"/>
          <w:shd w:val="clear" w:color="auto" w:fill="FFFFFF"/>
        </w:rPr>
        <w:t>eclaração </w:t>
      </w:r>
      <w:r w:rsidRPr="00850300">
        <w:rPr>
          <w:rStyle w:val="Fontepargpadro3"/>
          <w:rFonts w:ascii="Arial" w:hAnsi="Arial" w:cs="Arial"/>
          <w:b/>
          <w:sz w:val="20"/>
          <w:shd w:val="clear" w:color="auto" w:fill="FFFFFF"/>
        </w:rPr>
        <w:t>(anexo)</w:t>
      </w:r>
      <w:r w:rsidRPr="00850300">
        <w:rPr>
          <w:rStyle w:val="Fontepargpadro3"/>
          <w:rFonts w:ascii="Arial" w:hAnsi="Arial" w:cs="Arial"/>
          <w:sz w:val="20"/>
          <w:shd w:val="clear" w:color="auto" w:fill="FFFFFF"/>
        </w:rPr>
        <w:t> emitida pelo licitante de que conhece as condições locais para a execução do objeto e que tem pleno conhecimento das condições e peculiaridades inerentes à natureza da concessão, que assume total responsabilidade por este fato e que não utilizará desta para quaisquer questionamentos futuros que ensejam avenças técnicas ou financeiras com a CONTRATANTE.</w:t>
      </w:r>
    </w:p>
    <w:p w14:paraId="26CFCF98" w14:textId="77777777" w:rsidR="00094373" w:rsidRPr="000D62F5" w:rsidRDefault="00094373" w:rsidP="00094373">
      <w:pPr>
        <w:pStyle w:val="PargrafodaLista"/>
        <w:rPr>
          <w:rStyle w:val="Fontepargpadro3"/>
          <w:rFonts w:ascii="Arial" w:hAnsi="Arial" w:cs="Arial"/>
          <w:b/>
          <w:sz w:val="20"/>
          <w:shd w:val="clear" w:color="auto" w:fill="FFFFFF"/>
        </w:rPr>
      </w:pPr>
    </w:p>
    <w:p w14:paraId="0D5BCB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hAnsi="Arial" w:cs="Arial"/>
          <w:b/>
          <w:sz w:val="20"/>
          <w:shd w:val="clear" w:color="auto" w:fill="FFFFFF"/>
        </w:rPr>
      </w:pPr>
    </w:p>
    <w:p w14:paraId="159883FF"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Fonts w:ascii="Arial" w:hAnsi="Arial" w:cs="Arial"/>
          <w:b/>
          <w:sz w:val="20"/>
          <w:shd w:val="clear" w:color="auto" w:fill="FFFFFF"/>
        </w:rPr>
      </w:pPr>
      <w:r w:rsidRPr="00850300">
        <w:rPr>
          <w:rFonts w:ascii="Arial" w:hAnsi="Arial" w:cs="Arial"/>
          <w:sz w:val="20"/>
        </w:rPr>
        <w:t xml:space="preserve">Quando da visita técnica, a SBMG, emitirá documento comprovando que a licitante enviou representante, o qual deverá ser anexado junto com os demais documentos sob pena de </w:t>
      </w:r>
      <w:r w:rsidRPr="00850300">
        <w:rPr>
          <w:rFonts w:ascii="Arial" w:hAnsi="Arial" w:cs="Arial"/>
          <w:b/>
          <w:bCs/>
          <w:sz w:val="20"/>
        </w:rPr>
        <w:t>inabilitação</w:t>
      </w:r>
      <w:r w:rsidRPr="00850300">
        <w:rPr>
          <w:rFonts w:ascii="Arial" w:hAnsi="Arial" w:cs="Arial"/>
          <w:sz w:val="20"/>
        </w:rPr>
        <w:t>.</w:t>
      </w:r>
    </w:p>
    <w:p w14:paraId="170C8E3A" w14:textId="77777777" w:rsidR="00094373" w:rsidRPr="000D62F5" w:rsidRDefault="00094373" w:rsidP="00094373">
      <w:pPr>
        <w:pStyle w:val="PargrafodaLista"/>
        <w:tabs>
          <w:tab w:val="left" w:pos="1134"/>
        </w:tabs>
        <w:autoSpaceDE w:val="0"/>
        <w:autoSpaceDN w:val="0"/>
        <w:adjustRightInd w:val="0"/>
        <w:ind w:left="1134"/>
        <w:rPr>
          <w:rFonts w:ascii="Arial" w:hAnsi="Arial" w:cs="Arial"/>
          <w:b/>
          <w:sz w:val="20"/>
          <w:shd w:val="clear" w:color="auto" w:fill="FFFFFF"/>
        </w:rPr>
      </w:pPr>
    </w:p>
    <w:p w14:paraId="3DF469DD" w14:textId="32940EED" w:rsidR="00885BB3" w:rsidRDefault="00094373" w:rsidP="00B94F23">
      <w:pPr>
        <w:pStyle w:val="PargrafodaLista"/>
        <w:numPr>
          <w:ilvl w:val="2"/>
          <w:numId w:val="36"/>
        </w:numPr>
        <w:tabs>
          <w:tab w:val="left" w:pos="1134"/>
        </w:tabs>
        <w:autoSpaceDE w:val="0"/>
        <w:autoSpaceDN w:val="0"/>
        <w:adjustRightInd w:val="0"/>
        <w:ind w:left="1134" w:hanging="567"/>
        <w:rPr>
          <w:rFonts w:ascii="Arial" w:eastAsia="Arial" w:hAnsi="Arial" w:cs="Arial"/>
          <w:color w:val="FF0000"/>
        </w:rPr>
      </w:pPr>
      <w:r w:rsidRPr="000D62F5">
        <w:rPr>
          <w:rFonts w:ascii="Arial" w:hAnsi="Arial" w:cs="Arial"/>
          <w:sz w:val="20"/>
        </w:rPr>
        <w:t xml:space="preserve">Para a visita ao local, a licitante deverá procurar a Diretoria de </w:t>
      </w:r>
      <w:r w:rsidR="009F5278">
        <w:rPr>
          <w:rFonts w:ascii="Arial" w:hAnsi="Arial" w:cs="Arial"/>
          <w:sz w:val="20"/>
        </w:rPr>
        <w:t>Infraestrutura</w:t>
      </w:r>
      <w:r w:rsidRPr="000D62F5">
        <w:rPr>
          <w:rFonts w:ascii="Arial" w:hAnsi="Arial" w:cs="Arial"/>
          <w:sz w:val="20"/>
        </w:rPr>
        <w:t xml:space="preserve"> do Aeroporto, das 9h00 às 11h00 e das 14h00 às 16h:00, de segunda a sexta-feira, (dias uteis) até o dia útil anterior à data da abertura do pregão, podendo ser agendado através do telefone (44) 3366-</w:t>
      </w:r>
      <w:r>
        <w:rPr>
          <w:rFonts w:ascii="Arial" w:hAnsi="Arial" w:cs="Arial"/>
          <w:b/>
          <w:bCs/>
          <w:sz w:val="20"/>
        </w:rPr>
        <w:t>3838</w:t>
      </w:r>
      <w:r w:rsidRPr="000D62F5">
        <w:rPr>
          <w:rFonts w:ascii="Arial" w:hAnsi="Arial" w:cs="Arial"/>
          <w:sz w:val="20"/>
        </w:rPr>
        <w:t xml:space="preserve"> (44) 3366-</w:t>
      </w:r>
      <w:r w:rsidRPr="000D62F5">
        <w:rPr>
          <w:rFonts w:ascii="Arial" w:hAnsi="Arial" w:cs="Arial"/>
          <w:b/>
          <w:bCs/>
          <w:sz w:val="20"/>
        </w:rPr>
        <w:t>383</w:t>
      </w:r>
      <w:r>
        <w:rPr>
          <w:rFonts w:ascii="Arial" w:hAnsi="Arial" w:cs="Arial"/>
          <w:b/>
          <w:bCs/>
          <w:sz w:val="20"/>
        </w:rPr>
        <w:t>5</w:t>
      </w:r>
      <w:r w:rsidR="00975CA5">
        <w:rPr>
          <w:rFonts w:ascii="Arial" w:hAnsi="Arial" w:cs="Arial"/>
          <w:b/>
          <w:bCs/>
          <w:sz w:val="20"/>
        </w:rPr>
        <w:t xml:space="preserve"> ou 3837</w:t>
      </w:r>
      <w:r w:rsidRPr="000D62F5">
        <w:rPr>
          <w:rFonts w:ascii="Arial" w:hAnsi="Arial" w:cs="Arial"/>
          <w:b/>
          <w:bCs/>
          <w:sz w:val="20"/>
        </w:rPr>
        <w:t>, (</w:t>
      </w:r>
      <w:r w:rsidRPr="000D62F5">
        <w:rPr>
          <w:rFonts w:ascii="Arial" w:hAnsi="Arial" w:cs="Arial"/>
          <w:sz w:val="20"/>
        </w:rPr>
        <w:t xml:space="preserve">Sr. </w:t>
      </w:r>
      <w:r>
        <w:rPr>
          <w:rFonts w:ascii="Arial" w:hAnsi="Arial" w:cs="Arial"/>
          <w:sz w:val="20"/>
        </w:rPr>
        <w:t>Sérgio</w:t>
      </w:r>
      <w:r w:rsidR="00975CA5">
        <w:rPr>
          <w:rFonts w:ascii="Arial" w:hAnsi="Arial" w:cs="Arial"/>
          <w:sz w:val="20"/>
        </w:rPr>
        <w:t>, Sr. Roberto</w:t>
      </w:r>
      <w:r w:rsidRPr="000D62F5">
        <w:rPr>
          <w:rFonts w:ascii="Arial" w:hAnsi="Arial" w:cs="Arial"/>
          <w:b/>
          <w:bCs/>
          <w:sz w:val="20"/>
        </w:rPr>
        <w:t xml:space="preserve"> </w:t>
      </w:r>
      <w:r w:rsidRPr="000D62F5">
        <w:rPr>
          <w:rFonts w:ascii="Arial" w:hAnsi="Arial" w:cs="Arial"/>
          <w:sz w:val="20"/>
        </w:rPr>
        <w:t xml:space="preserve">ou outro servidor designado), o qual emitirá declaração de visita que deverá ser anexado junto com os demais documentos sob pena de </w:t>
      </w:r>
      <w:r w:rsidRPr="00094373">
        <w:rPr>
          <w:rFonts w:ascii="Arial" w:hAnsi="Arial" w:cs="Arial"/>
          <w:sz w:val="20"/>
        </w:rPr>
        <w:t>inabilitação</w:t>
      </w:r>
      <w:bookmarkEnd w:id="10"/>
      <w:r w:rsidRPr="00094373">
        <w:rPr>
          <w:rFonts w:ascii="Arial" w:hAnsi="Arial" w:cs="Arial"/>
          <w:sz w:val="20"/>
        </w:rPr>
        <w:t>.</w:t>
      </w:r>
    </w:p>
    <w:p w14:paraId="3A1750C6" w14:textId="77777777" w:rsidR="00885BB3" w:rsidRDefault="00885BB3">
      <w:pPr>
        <w:tabs>
          <w:tab w:val="left" w:pos="850"/>
        </w:tabs>
        <w:ind w:left="705" w:firstLine="0"/>
        <w:rPr>
          <w:rFonts w:ascii="Arial" w:eastAsia="Arial" w:hAnsi="Arial" w:cs="Arial"/>
          <w:color w:val="FF0000"/>
        </w:rPr>
      </w:pPr>
    </w:p>
    <w:p w14:paraId="0A166D1B" w14:textId="77777777" w:rsidR="00844306" w:rsidRDefault="00844306">
      <w:pPr>
        <w:tabs>
          <w:tab w:val="left" w:pos="850"/>
        </w:tabs>
        <w:ind w:left="705" w:firstLine="0"/>
        <w:rPr>
          <w:rFonts w:ascii="Arial" w:eastAsia="Arial" w:hAnsi="Arial" w:cs="Arial"/>
          <w:color w:val="FF0000"/>
        </w:rPr>
      </w:pPr>
    </w:p>
    <w:p w14:paraId="70D0EC3F"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DECLARAÇÕES</w:t>
      </w:r>
      <w:r>
        <w:rPr>
          <w:rFonts w:ascii="Arial" w:eastAsia="Arial" w:hAnsi="Arial" w:cs="Arial"/>
          <w:sz w:val="20"/>
        </w:rPr>
        <w:t>:</w:t>
      </w:r>
    </w:p>
    <w:p w14:paraId="1A042719" w14:textId="77777777" w:rsidR="00B761E3" w:rsidRPr="00C977D5" w:rsidRDefault="00B761E3">
      <w:pPr>
        <w:ind w:left="1418" w:firstLine="0"/>
        <w:rPr>
          <w:rFonts w:ascii="Arial" w:eastAsia="Arial" w:hAnsi="Arial" w:cs="Arial"/>
          <w:sz w:val="20"/>
        </w:rPr>
      </w:pPr>
    </w:p>
    <w:p w14:paraId="2EDE537D" w14:textId="1536F067" w:rsidR="008B351B" w:rsidRPr="00C977D5"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sz w:val="20"/>
        </w:rPr>
      </w:pPr>
      <w:r w:rsidRPr="00C977D5">
        <w:rPr>
          <w:rFonts w:ascii="Arial" w:hAnsi="Arial" w:cs="Arial"/>
          <w:sz w:val="20"/>
        </w:rPr>
        <w:t>Declaração Unificada</w:t>
      </w:r>
      <w:r w:rsidR="00140962" w:rsidRPr="00C977D5">
        <w:rPr>
          <w:rFonts w:ascii="Arial" w:hAnsi="Arial" w:cs="Arial"/>
          <w:sz w:val="20"/>
        </w:rPr>
        <w:t>,</w:t>
      </w:r>
      <w:r w:rsidRPr="00C977D5">
        <w:rPr>
          <w:rFonts w:ascii="Arial" w:hAnsi="Arial" w:cs="Arial"/>
          <w:sz w:val="20"/>
        </w:rPr>
        <w:t xml:space="preserve"> conforme modelo </w:t>
      </w:r>
      <w:r w:rsidRPr="00C977D5">
        <w:rPr>
          <w:rFonts w:ascii="Arial" w:hAnsi="Arial" w:cs="Arial"/>
          <w:b/>
          <w:sz w:val="20"/>
        </w:rPr>
        <w:t>(ANEXO</w:t>
      </w:r>
      <w:r w:rsidR="00844306" w:rsidRPr="00C977D5">
        <w:rPr>
          <w:rFonts w:ascii="Arial" w:hAnsi="Arial" w:cs="Arial"/>
          <w:b/>
          <w:sz w:val="20"/>
        </w:rPr>
        <w:t xml:space="preserve"> III</w:t>
      </w:r>
      <w:r w:rsidRPr="00C977D5">
        <w:rPr>
          <w:rFonts w:ascii="Arial" w:hAnsi="Arial" w:cs="Arial"/>
          <w:b/>
          <w:sz w:val="20"/>
        </w:rPr>
        <w:t>)</w:t>
      </w:r>
    </w:p>
    <w:p w14:paraId="22359CC8" w14:textId="77777777" w:rsidR="008B351B" w:rsidRPr="00C977D5" w:rsidRDefault="008B351B" w:rsidP="008B351B">
      <w:pPr>
        <w:pStyle w:val="PargrafodaLista"/>
        <w:tabs>
          <w:tab w:val="left" w:pos="567"/>
          <w:tab w:val="left" w:pos="993"/>
          <w:tab w:val="left" w:pos="1276"/>
        </w:tabs>
        <w:autoSpaceDE w:val="0"/>
        <w:adjustRightInd w:val="0"/>
        <w:ind w:left="851" w:hanging="1429"/>
        <w:rPr>
          <w:rFonts w:ascii="Arial" w:hAnsi="Arial" w:cs="Arial"/>
          <w:sz w:val="20"/>
        </w:rPr>
      </w:pPr>
    </w:p>
    <w:p w14:paraId="534A623B" w14:textId="56BA3441" w:rsidR="00B761E3" w:rsidRPr="00C977D5"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sz w:val="20"/>
        </w:rPr>
      </w:pPr>
      <w:r w:rsidRPr="00C977D5">
        <w:rPr>
          <w:rFonts w:ascii="Arial" w:hAnsi="Arial" w:cs="Arial"/>
          <w:sz w:val="20"/>
        </w:rPr>
        <w:t xml:space="preserve">Declaração Responsabilidade por </w:t>
      </w:r>
      <w:r w:rsidR="00140962" w:rsidRPr="00C977D5">
        <w:rPr>
          <w:rFonts w:ascii="Arial" w:hAnsi="Arial" w:cs="Arial"/>
          <w:sz w:val="20"/>
        </w:rPr>
        <w:t>D</w:t>
      </w:r>
      <w:r w:rsidRPr="00C977D5">
        <w:rPr>
          <w:rFonts w:ascii="Arial" w:hAnsi="Arial" w:cs="Arial"/>
          <w:sz w:val="20"/>
        </w:rPr>
        <w:t xml:space="preserve">anos </w:t>
      </w:r>
      <w:r w:rsidRPr="00C977D5">
        <w:rPr>
          <w:rFonts w:ascii="Arial" w:hAnsi="Arial" w:cs="Arial"/>
          <w:b/>
          <w:bCs/>
          <w:sz w:val="20"/>
        </w:rPr>
        <w:t>(ANEXO</w:t>
      </w:r>
      <w:r w:rsidR="00844306" w:rsidRPr="00C977D5">
        <w:rPr>
          <w:rFonts w:ascii="Arial" w:hAnsi="Arial" w:cs="Arial"/>
          <w:b/>
          <w:bCs/>
          <w:sz w:val="20"/>
        </w:rPr>
        <w:t xml:space="preserve"> IV</w:t>
      </w:r>
      <w:r w:rsidRPr="00C977D5">
        <w:rPr>
          <w:rFonts w:ascii="Arial" w:hAnsi="Arial" w:cs="Arial"/>
          <w:b/>
          <w:bCs/>
          <w:sz w:val="20"/>
        </w:rPr>
        <w:t>)</w:t>
      </w:r>
    </w:p>
    <w:p w14:paraId="55B43EEA" w14:textId="77777777" w:rsidR="007D0E32" w:rsidRPr="00C977D5" w:rsidRDefault="007D0E32" w:rsidP="007D0E32">
      <w:pPr>
        <w:pStyle w:val="PargrafodaLista"/>
        <w:rPr>
          <w:rFonts w:ascii="Arial" w:hAnsi="Arial" w:cs="Arial"/>
          <w:sz w:val="20"/>
        </w:rPr>
      </w:pPr>
    </w:p>
    <w:p w14:paraId="30CD7953" w14:textId="34AD557F" w:rsidR="007D0E32" w:rsidRPr="00C977D5" w:rsidRDefault="007D0E32"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sz w:val="20"/>
        </w:rPr>
      </w:pPr>
      <w:r w:rsidRPr="00C977D5">
        <w:rPr>
          <w:rFonts w:ascii="Arial" w:hAnsi="Arial" w:cs="Arial"/>
          <w:sz w:val="20"/>
        </w:rPr>
        <w:t xml:space="preserve">Declaração de </w:t>
      </w:r>
      <w:r w:rsidR="00140962" w:rsidRPr="00C977D5">
        <w:rPr>
          <w:rFonts w:ascii="Arial" w:hAnsi="Arial" w:cs="Arial"/>
          <w:sz w:val="20"/>
        </w:rPr>
        <w:t>V</w:t>
      </w:r>
      <w:r w:rsidRPr="00C977D5">
        <w:rPr>
          <w:rFonts w:ascii="Arial" w:hAnsi="Arial" w:cs="Arial"/>
          <w:sz w:val="20"/>
        </w:rPr>
        <w:t xml:space="preserve">isita </w:t>
      </w:r>
      <w:r w:rsidR="00140962" w:rsidRPr="00C977D5">
        <w:rPr>
          <w:rFonts w:ascii="Arial" w:hAnsi="Arial" w:cs="Arial"/>
          <w:sz w:val="20"/>
        </w:rPr>
        <w:t>T</w:t>
      </w:r>
      <w:r w:rsidRPr="00C977D5">
        <w:rPr>
          <w:rFonts w:ascii="Arial" w:hAnsi="Arial" w:cs="Arial"/>
          <w:sz w:val="20"/>
        </w:rPr>
        <w:t xml:space="preserve">écnica </w:t>
      </w:r>
      <w:r w:rsidRPr="00C977D5">
        <w:rPr>
          <w:rFonts w:ascii="Arial" w:hAnsi="Arial" w:cs="Arial"/>
          <w:b/>
          <w:bCs/>
          <w:sz w:val="20"/>
        </w:rPr>
        <w:t>(ANEXO</w:t>
      </w:r>
      <w:r w:rsidR="00844306" w:rsidRPr="00C977D5">
        <w:rPr>
          <w:rFonts w:ascii="Arial" w:hAnsi="Arial" w:cs="Arial"/>
          <w:b/>
          <w:bCs/>
          <w:sz w:val="20"/>
        </w:rPr>
        <w:t xml:space="preserve"> V</w:t>
      </w:r>
      <w:r w:rsidRPr="00C977D5">
        <w:rPr>
          <w:rFonts w:ascii="Arial" w:hAnsi="Arial" w:cs="Arial"/>
          <w:b/>
          <w:bCs/>
          <w:sz w:val="20"/>
        </w:rPr>
        <w:t>)</w:t>
      </w:r>
    </w:p>
    <w:p w14:paraId="1D5D8DBE" w14:textId="77777777" w:rsidR="00975CA5" w:rsidRPr="00C977D5" w:rsidRDefault="00975CA5" w:rsidP="00975CA5">
      <w:pPr>
        <w:pStyle w:val="PargrafodaLista"/>
        <w:rPr>
          <w:rFonts w:ascii="Arial" w:hAnsi="Arial" w:cs="Arial"/>
          <w:sz w:val="20"/>
        </w:rPr>
      </w:pPr>
    </w:p>
    <w:p w14:paraId="1E28C6C1" w14:textId="3E79248C" w:rsidR="00975CA5" w:rsidRPr="00C977D5" w:rsidRDefault="00975CA5"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sz w:val="20"/>
        </w:rPr>
      </w:pPr>
      <w:r w:rsidRPr="00C977D5">
        <w:rPr>
          <w:rFonts w:ascii="Arial" w:hAnsi="Arial" w:cs="Arial"/>
          <w:sz w:val="20"/>
        </w:rPr>
        <w:t xml:space="preserve">Declaração de </w:t>
      </w:r>
      <w:r w:rsidR="00140962" w:rsidRPr="00C977D5">
        <w:rPr>
          <w:rFonts w:ascii="Arial" w:hAnsi="Arial" w:cs="Arial"/>
          <w:sz w:val="20"/>
        </w:rPr>
        <w:t>D</w:t>
      </w:r>
      <w:r w:rsidRPr="00C977D5">
        <w:rPr>
          <w:rFonts w:ascii="Arial" w:hAnsi="Arial" w:cs="Arial"/>
          <w:sz w:val="20"/>
        </w:rPr>
        <w:t xml:space="preserve">isponibilização de </w:t>
      </w:r>
      <w:r w:rsidR="00140962" w:rsidRPr="00C977D5">
        <w:rPr>
          <w:rFonts w:ascii="Arial" w:hAnsi="Arial" w:cs="Arial"/>
          <w:sz w:val="20"/>
        </w:rPr>
        <w:t>E</w:t>
      </w:r>
      <w:r w:rsidRPr="00C977D5">
        <w:rPr>
          <w:rFonts w:ascii="Arial" w:hAnsi="Arial" w:cs="Arial"/>
          <w:sz w:val="20"/>
        </w:rPr>
        <w:t xml:space="preserve">quipe </w:t>
      </w:r>
      <w:r w:rsidR="00003BC7" w:rsidRPr="00C977D5">
        <w:rPr>
          <w:rFonts w:ascii="Arial" w:hAnsi="Arial" w:cs="Arial"/>
          <w:b/>
          <w:bCs/>
          <w:sz w:val="20"/>
        </w:rPr>
        <w:t>(ANEXO</w:t>
      </w:r>
      <w:r w:rsidR="00844306" w:rsidRPr="00C977D5">
        <w:rPr>
          <w:rFonts w:ascii="Arial" w:hAnsi="Arial" w:cs="Arial"/>
          <w:b/>
          <w:bCs/>
          <w:sz w:val="20"/>
        </w:rPr>
        <w:t xml:space="preserve"> VI</w:t>
      </w:r>
      <w:r w:rsidR="00003BC7" w:rsidRPr="00C977D5">
        <w:rPr>
          <w:rFonts w:ascii="Arial" w:hAnsi="Arial" w:cs="Arial"/>
          <w:b/>
          <w:bCs/>
          <w:sz w:val="20"/>
        </w:rPr>
        <w:t>)</w:t>
      </w:r>
    </w:p>
    <w:p w14:paraId="48D32793" w14:textId="77777777" w:rsidR="00675C24" w:rsidRPr="00675C24" w:rsidRDefault="00675C24" w:rsidP="00675C24">
      <w:pPr>
        <w:pStyle w:val="PargrafodaLista"/>
        <w:rPr>
          <w:rFonts w:ascii="Arial" w:hAnsi="Arial" w:cs="Arial"/>
          <w:color w:val="000000"/>
          <w:sz w:val="20"/>
        </w:rPr>
      </w:pPr>
    </w:p>
    <w:p w14:paraId="6509ECED" w14:textId="77777777" w:rsidR="00675C24" w:rsidRPr="008B351B" w:rsidRDefault="00675C24" w:rsidP="00675C24">
      <w:pPr>
        <w:pStyle w:val="PargrafodaLista"/>
        <w:tabs>
          <w:tab w:val="left" w:pos="567"/>
          <w:tab w:val="left" w:pos="993"/>
          <w:tab w:val="left" w:pos="1276"/>
        </w:tabs>
        <w:autoSpaceDE w:val="0"/>
        <w:autoSpaceDN w:val="0"/>
        <w:adjustRightInd w:val="0"/>
        <w:ind w:left="2138" w:firstLine="0"/>
        <w:rPr>
          <w:rFonts w:ascii="Arial" w:hAnsi="Arial" w:cs="Arial"/>
          <w:color w:val="000000"/>
          <w:sz w:val="20"/>
        </w:rPr>
      </w:pPr>
    </w:p>
    <w:p w14:paraId="1C01BFEF" w14:textId="7777777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COMPROVAÇÃO DE HABILITAÇÃO</w:t>
      </w:r>
    </w:p>
    <w:p w14:paraId="0A2CFFCE" w14:textId="77777777" w:rsidR="00B761E3" w:rsidRDefault="00B761E3">
      <w:pPr>
        <w:ind w:firstLine="0"/>
        <w:rPr>
          <w:rFonts w:ascii="Arial" w:eastAsia="Arial" w:hAnsi="Arial" w:cs="Arial"/>
          <w:sz w:val="20"/>
        </w:rPr>
      </w:pPr>
    </w:p>
    <w:p w14:paraId="71568F63" w14:textId="77777777" w:rsidR="007760B0" w:rsidRPr="007760B0" w:rsidRDefault="007760B0" w:rsidP="007760B0">
      <w:pPr>
        <w:pStyle w:val="PargrafodaLista"/>
        <w:numPr>
          <w:ilvl w:val="0"/>
          <w:numId w:val="21"/>
        </w:numPr>
        <w:rPr>
          <w:rFonts w:ascii="Arial" w:eastAsia="Arial" w:hAnsi="Arial" w:cs="Arial"/>
          <w:vanish/>
          <w:sz w:val="20"/>
        </w:rPr>
      </w:pPr>
    </w:p>
    <w:p w14:paraId="27BD3391" w14:textId="77777777" w:rsidR="007760B0" w:rsidRPr="007760B0" w:rsidRDefault="007760B0" w:rsidP="007760B0">
      <w:pPr>
        <w:pStyle w:val="PargrafodaLista"/>
        <w:numPr>
          <w:ilvl w:val="0"/>
          <w:numId w:val="21"/>
        </w:numPr>
        <w:rPr>
          <w:rFonts w:ascii="Arial" w:eastAsia="Arial" w:hAnsi="Arial" w:cs="Arial"/>
          <w:vanish/>
          <w:sz w:val="20"/>
        </w:rPr>
      </w:pPr>
    </w:p>
    <w:p w14:paraId="7B5E3C5A" w14:textId="20C7B025" w:rsidR="00B761E3" w:rsidRDefault="003775D6" w:rsidP="007760B0">
      <w:pPr>
        <w:numPr>
          <w:ilvl w:val="1"/>
          <w:numId w:val="21"/>
        </w:numPr>
        <w:ind w:left="435"/>
        <w:rPr>
          <w:rFonts w:ascii="Arial" w:eastAsia="Arial" w:hAnsi="Arial" w:cs="Arial"/>
          <w:sz w:val="20"/>
        </w:rPr>
      </w:pPr>
      <w:r>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693E4393" w14:textId="77777777" w:rsidR="00B761E3" w:rsidRDefault="00B761E3">
      <w:pPr>
        <w:ind w:left="708" w:hanging="708"/>
        <w:rPr>
          <w:rFonts w:ascii="Arial" w:eastAsia="Arial" w:hAnsi="Arial" w:cs="Arial"/>
          <w:sz w:val="20"/>
        </w:rPr>
      </w:pPr>
    </w:p>
    <w:p w14:paraId="14B35A69" w14:textId="2BB7C28B" w:rsidR="00B761E3" w:rsidRDefault="003775D6" w:rsidP="002A658F">
      <w:pPr>
        <w:numPr>
          <w:ilvl w:val="2"/>
          <w:numId w:val="21"/>
        </w:numPr>
        <w:ind w:left="709" w:firstLine="0"/>
        <w:rPr>
          <w:rFonts w:ascii="Arial" w:eastAsia="Arial" w:hAnsi="Arial" w:cs="Arial"/>
          <w:sz w:val="20"/>
        </w:rPr>
      </w:pPr>
      <w:r>
        <w:rPr>
          <w:rFonts w:ascii="Arial" w:hAnsi="Arial" w:cs="Arial"/>
          <w:sz w:val="20"/>
        </w:rPr>
        <w:t>Os documentos exigidos para habilitação que não estejam contemplados no S</w:t>
      </w:r>
      <w:r w:rsidR="00E90DED">
        <w:rPr>
          <w:rFonts w:ascii="Arial" w:hAnsi="Arial" w:cs="Arial"/>
          <w:sz w:val="20"/>
        </w:rPr>
        <w:t>ICAF</w:t>
      </w:r>
      <w:r>
        <w:rPr>
          <w:rFonts w:ascii="Arial" w:hAnsi="Arial" w:cs="Arial"/>
          <w:sz w:val="20"/>
        </w:rPr>
        <w:t xml:space="preserve"> serão enviados por meio do sistema, quando solicitado pelo(a) pregoeiro (a), até a conclusão da fase de habilitação.</w:t>
      </w:r>
    </w:p>
    <w:p w14:paraId="3FA03939" w14:textId="77777777" w:rsidR="00B761E3" w:rsidRDefault="00B761E3">
      <w:pPr>
        <w:ind w:firstLine="0"/>
        <w:rPr>
          <w:rFonts w:ascii="Arial" w:eastAsia="Arial" w:hAnsi="Arial" w:cs="Arial"/>
          <w:sz w:val="20"/>
        </w:rPr>
      </w:pPr>
    </w:p>
    <w:p w14:paraId="00C019B3" w14:textId="4EC84D31" w:rsidR="00B761E3" w:rsidRDefault="004F008A" w:rsidP="002A658F">
      <w:pPr>
        <w:numPr>
          <w:ilvl w:val="2"/>
          <w:numId w:val="21"/>
        </w:numPr>
        <w:ind w:left="709" w:firstLine="0"/>
        <w:rPr>
          <w:rFonts w:ascii="Arial" w:eastAsia="Arial" w:hAnsi="Arial" w:cs="Arial"/>
          <w:sz w:val="20"/>
        </w:rPr>
      </w:pPr>
      <w:r w:rsidRPr="004F008A">
        <w:rPr>
          <w:rFonts w:ascii="Arial" w:eastAsia="Arial" w:hAnsi="Arial" w:cs="Arial"/>
          <w:sz w:val="20"/>
        </w:rPr>
        <w:t>O cadastro no SICAF poderá substituir apenas a apresentação dos documentos relativos à habilitação jurídica, fiscal, social, trabalhista e econômico-financeira, desde que tais documentos constem regularmente do sistema, estejam válidos e atualizados, sendo obrigatória a apresentação dos demais documentos</w:t>
      </w:r>
      <w:r w:rsidR="003775D6">
        <w:rPr>
          <w:rFonts w:ascii="Arial" w:eastAsia="Arial" w:hAnsi="Arial" w:cs="Arial"/>
          <w:sz w:val="20"/>
        </w:rPr>
        <w:t xml:space="preserve">. </w:t>
      </w:r>
    </w:p>
    <w:p w14:paraId="64A6A145" w14:textId="77777777" w:rsidR="00B761E3" w:rsidRDefault="00B761E3">
      <w:pPr>
        <w:tabs>
          <w:tab w:val="left" w:pos="850"/>
        </w:tabs>
        <w:ind w:left="0" w:firstLine="0"/>
        <w:rPr>
          <w:rFonts w:ascii="Arial" w:eastAsia="Arial" w:hAnsi="Arial" w:cs="Arial"/>
          <w:sz w:val="20"/>
        </w:rPr>
      </w:pPr>
    </w:p>
    <w:p w14:paraId="6785CB93" w14:textId="77777777" w:rsidR="00B761E3" w:rsidRDefault="003775D6" w:rsidP="002A658F">
      <w:pPr>
        <w:numPr>
          <w:ilvl w:val="2"/>
          <w:numId w:val="21"/>
        </w:numPr>
        <w:ind w:left="709" w:firstLine="0"/>
        <w:rPr>
          <w:rFonts w:ascii="Arial" w:eastAsia="Arial" w:hAnsi="Arial" w:cs="Arial"/>
          <w:sz w:val="20"/>
        </w:rPr>
      </w:pPr>
      <w:r>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12DFC735" w14:textId="77777777" w:rsidR="00B761E3" w:rsidRDefault="00B761E3">
      <w:pPr>
        <w:ind w:left="1134" w:firstLine="0"/>
        <w:rPr>
          <w:rFonts w:ascii="Arial" w:eastAsia="Arial" w:hAnsi="Arial" w:cs="Arial"/>
          <w:sz w:val="20"/>
        </w:rPr>
      </w:pPr>
    </w:p>
    <w:p w14:paraId="2DE9F8F2" w14:textId="77777777" w:rsidR="00B761E3" w:rsidRDefault="003775D6" w:rsidP="002A658F">
      <w:pPr>
        <w:numPr>
          <w:ilvl w:val="3"/>
          <w:numId w:val="21"/>
        </w:numPr>
        <w:ind w:left="1701" w:hanging="283"/>
        <w:rPr>
          <w:rFonts w:ascii="Arial" w:eastAsia="Arial" w:hAnsi="Arial" w:cs="Arial"/>
          <w:sz w:val="20"/>
        </w:rPr>
      </w:pPr>
      <w:r>
        <w:rPr>
          <w:rFonts w:ascii="Arial" w:eastAsia="Arial" w:hAnsi="Arial" w:cs="Arial"/>
          <w:sz w:val="20"/>
        </w:rPr>
        <w:t>Também poderão ser consultados nos sítios oficiais emissores de certidões de regularidade fiscal e trabalhista a veracidade dessas certidões.</w:t>
      </w:r>
    </w:p>
    <w:p w14:paraId="04003AB4" w14:textId="77777777" w:rsidR="00B761E3" w:rsidRDefault="00B761E3">
      <w:pPr>
        <w:ind w:left="708" w:hanging="708"/>
        <w:rPr>
          <w:rFonts w:ascii="Arial" w:eastAsia="Arial" w:hAnsi="Arial" w:cs="Arial"/>
          <w:sz w:val="20"/>
        </w:rPr>
      </w:pPr>
    </w:p>
    <w:p w14:paraId="17D8B641"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Os documentos de que tratam os subitens anteriores serão analisados pelo pregoeiro e sua Equipe de Apoio quanto a sua conformidade com o solicitado neste Edital.</w:t>
      </w:r>
    </w:p>
    <w:p w14:paraId="6FD48B31" w14:textId="77777777" w:rsidR="00B761E3" w:rsidRDefault="00B761E3">
      <w:pPr>
        <w:tabs>
          <w:tab w:val="left" w:pos="850"/>
          <w:tab w:val="left" w:pos="993"/>
        </w:tabs>
        <w:ind w:left="284" w:hanging="13"/>
        <w:rPr>
          <w:rFonts w:ascii="Arial" w:eastAsia="Arial" w:hAnsi="Arial" w:cs="Arial"/>
          <w:sz w:val="20"/>
        </w:rPr>
      </w:pPr>
    </w:p>
    <w:p w14:paraId="47ECBDC1" w14:textId="77777777" w:rsidR="00B761E3" w:rsidRDefault="003775D6" w:rsidP="002A658F">
      <w:pPr>
        <w:numPr>
          <w:ilvl w:val="1"/>
          <w:numId w:val="21"/>
        </w:numPr>
        <w:tabs>
          <w:tab w:val="left" w:pos="850"/>
          <w:tab w:val="left" w:pos="851"/>
          <w:tab w:val="left" w:pos="1276"/>
          <w:tab w:val="left" w:pos="1701"/>
          <w:tab w:val="left" w:pos="2127"/>
        </w:tabs>
        <w:ind w:left="709" w:hanging="709"/>
        <w:rPr>
          <w:rFonts w:ascii="Arial" w:eastAsia="Arial" w:hAnsi="Arial" w:cs="Arial"/>
          <w:sz w:val="20"/>
        </w:rPr>
      </w:pPr>
      <w:r>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60385EC4" w14:textId="77777777" w:rsidR="00B761E3" w:rsidRDefault="00B761E3">
      <w:pPr>
        <w:tabs>
          <w:tab w:val="left" w:pos="993"/>
        </w:tabs>
        <w:ind w:left="284" w:hanging="13"/>
        <w:rPr>
          <w:rFonts w:ascii="Arial" w:eastAsia="Arial" w:hAnsi="Arial" w:cs="Arial"/>
          <w:sz w:val="20"/>
        </w:rPr>
      </w:pPr>
    </w:p>
    <w:p w14:paraId="6D98743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0CB07612" w14:textId="77777777" w:rsidR="00B761E3" w:rsidRDefault="00B761E3">
      <w:pPr>
        <w:tabs>
          <w:tab w:val="left" w:pos="993"/>
        </w:tabs>
        <w:ind w:left="284" w:hanging="13"/>
        <w:rPr>
          <w:rFonts w:ascii="Arial" w:eastAsia="Arial" w:hAnsi="Arial" w:cs="Arial"/>
          <w:sz w:val="20"/>
        </w:rPr>
      </w:pPr>
    </w:p>
    <w:p w14:paraId="68AE5AA4"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Não havendo a comprovação cumulativa dos requisitos de habilitação, a inabilitação recairá sobre o(s) item(ns) de menor(es) valor(es) cuja retirada(s) seja(m) suficiente(s) para a habilitação do licitante nos remanescentes.</w:t>
      </w:r>
    </w:p>
    <w:p w14:paraId="03D83813" w14:textId="77777777" w:rsidR="00B761E3" w:rsidRDefault="00B761E3">
      <w:pPr>
        <w:tabs>
          <w:tab w:val="left" w:pos="993"/>
        </w:tabs>
        <w:ind w:left="705" w:hanging="435"/>
        <w:rPr>
          <w:rFonts w:ascii="Arial" w:eastAsia="Arial" w:hAnsi="Arial" w:cs="Arial"/>
          <w:sz w:val="20"/>
        </w:rPr>
      </w:pPr>
    </w:p>
    <w:p w14:paraId="18EBD2F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Constatado o atendimento às exigências de habilitação fixadas no Edital, o licitante será declarado aceito/vencedor.</w:t>
      </w:r>
    </w:p>
    <w:p w14:paraId="2A0A4CEA" w14:textId="77777777" w:rsidR="00B761E3" w:rsidRDefault="00B761E3">
      <w:pPr>
        <w:tabs>
          <w:tab w:val="left" w:pos="850"/>
        </w:tabs>
        <w:ind w:left="0" w:firstLine="0"/>
        <w:rPr>
          <w:rFonts w:ascii="Arial" w:eastAsia="Arial" w:hAnsi="Arial" w:cs="Arial"/>
          <w:color w:val="FF0000"/>
          <w:sz w:val="20"/>
        </w:rPr>
      </w:pPr>
    </w:p>
    <w:p w14:paraId="446AAF8F" w14:textId="77777777" w:rsidR="00B761E3" w:rsidRDefault="00B761E3">
      <w:pPr>
        <w:ind w:left="1418" w:firstLine="0"/>
        <w:rPr>
          <w:rFonts w:ascii="Arial" w:eastAsia="Arial" w:hAnsi="Arial" w:cs="Arial"/>
          <w:color w:val="FF0000"/>
          <w:sz w:val="20"/>
        </w:rPr>
      </w:pPr>
    </w:p>
    <w:p w14:paraId="4BDDD924" w14:textId="5A51F14C"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SOLICITAÇÃO/APRESENTAÇÃO DE AMOSTRAS </w:t>
      </w:r>
    </w:p>
    <w:p w14:paraId="18E00BE7" w14:textId="77777777" w:rsidR="00B761E3" w:rsidRDefault="00B761E3">
      <w:pPr>
        <w:tabs>
          <w:tab w:val="left" w:pos="709"/>
          <w:tab w:val="left" w:pos="850"/>
        </w:tabs>
        <w:ind w:firstLine="0"/>
        <w:rPr>
          <w:rFonts w:ascii="Arial" w:eastAsia="Arial" w:hAnsi="Arial" w:cs="Arial"/>
          <w:color w:val="FF0000"/>
          <w:sz w:val="20"/>
        </w:rPr>
      </w:pPr>
    </w:p>
    <w:p w14:paraId="66355DE1" w14:textId="2A31A14E" w:rsidR="00B761E3" w:rsidRDefault="003775D6" w:rsidP="002A658F">
      <w:pPr>
        <w:numPr>
          <w:ilvl w:val="1"/>
          <w:numId w:val="21"/>
        </w:numPr>
        <w:ind w:left="709" w:hanging="709"/>
        <w:rPr>
          <w:rFonts w:ascii="Arial" w:eastAsia="Lucida Sans Unicode" w:hAnsi="Arial" w:cs="Arial"/>
          <w:sz w:val="20"/>
        </w:rPr>
      </w:pPr>
      <w:r>
        <w:rPr>
          <w:rFonts w:ascii="Arial" w:eastAsia="Lucida Sans Unicode" w:hAnsi="Arial" w:cs="Arial"/>
          <w:sz w:val="20"/>
        </w:rPr>
        <w:t>Nesta licitação não será exigida a apresentação de amostras</w:t>
      </w:r>
      <w:r w:rsidR="007B2013">
        <w:rPr>
          <w:rFonts w:ascii="Arial" w:eastAsia="Lucida Sans Unicode" w:hAnsi="Arial" w:cs="Arial"/>
          <w:sz w:val="20"/>
        </w:rPr>
        <w:t>. Será exigida a</w:t>
      </w:r>
      <w:r>
        <w:rPr>
          <w:rFonts w:ascii="Arial" w:eastAsia="Lucida Sans Unicode" w:hAnsi="Arial" w:cs="Arial"/>
          <w:sz w:val="20"/>
        </w:rPr>
        <w:t xml:space="preserve"> apresentação de </w:t>
      </w:r>
      <w:r w:rsidR="004C6C07">
        <w:rPr>
          <w:rFonts w:ascii="Arial" w:eastAsia="Lucida Sans Unicode" w:hAnsi="Arial" w:cs="Arial"/>
          <w:sz w:val="20"/>
        </w:rPr>
        <w:t xml:space="preserve">ficha técnica, </w:t>
      </w:r>
      <w:r>
        <w:rPr>
          <w:rFonts w:ascii="Arial" w:eastAsia="Lucida Sans Unicode" w:hAnsi="Arial" w:cs="Arial"/>
          <w:sz w:val="20"/>
        </w:rPr>
        <w:t>catálogo/folder</w:t>
      </w:r>
      <w:r w:rsidR="000F64F7">
        <w:rPr>
          <w:rFonts w:ascii="Arial" w:eastAsia="Lucida Sans Unicode" w:hAnsi="Arial" w:cs="Arial"/>
          <w:sz w:val="20"/>
        </w:rPr>
        <w:t>/datasheet do</w:t>
      </w:r>
      <w:r w:rsidR="00E90DED">
        <w:rPr>
          <w:rFonts w:ascii="Arial" w:eastAsia="Lucida Sans Unicode" w:hAnsi="Arial" w:cs="Arial"/>
          <w:sz w:val="20"/>
        </w:rPr>
        <w:t>s</w:t>
      </w:r>
      <w:r w:rsidR="000F64F7">
        <w:rPr>
          <w:rFonts w:ascii="Arial" w:eastAsia="Lucida Sans Unicode" w:hAnsi="Arial" w:cs="Arial"/>
          <w:sz w:val="20"/>
        </w:rPr>
        <w:t xml:space="preserve"> equipamento</w:t>
      </w:r>
      <w:r w:rsidR="00E90DED">
        <w:rPr>
          <w:rFonts w:ascii="Arial" w:eastAsia="Lucida Sans Unicode" w:hAnsi="Arial" w:cs="Arial"/>
          <w:sz w:val="20"/>
        </w:rPr>
        <w:t>s</w:t>
      </w:r>
      <w:r w:rsidR="000F64F7">
        <w:rPr>
          <w:rFonts w:ascii="Arial" w:eastAsia="Lucida Sans Unicode" w:hAnsi="Arial" w:cs="Arial"/>
          <w:sz w:val="20"/>
        </w:rPr>
        <w:t xml:space="preserve"> ofertado</w:t>
      </w:r>
      <w:r w:rsidR="00E90DED">
        <w:rPr>
          <w:rFonts w:ascii="Arial" w:eastAsia="Lucida Sans Unicode" w:hAnsi="Arial" w:cs="Arial"/>
          <w:sz w:val="20"/>
        </w:rPr>
        <w:t>s</w:t>
      </w:r>
      <w:r w:rsidR="000F64F7">
        <w:rPr>
          <w:rFonts w:ascii="Arial" w:eastAsia="Lucida Sans Unicode" w:hAnsi="Arial" w:cs="Arial"/>
          <w:sz w:val="20"/>
        </w:rPr>
        <w:t xml:space="preserve"> pela licitante</w:t>
      </w:r>
      <w:r>
        <w:rPr>
          <w:rFonts w:ascii="Arial" w:eastAsia="Lucida Sans Unicode" w:hAnsi="Arial" w:cs="Arial"/>
          <w:sz w:val="20"/>
        </w:rPr>
        <w:t>.</w:t>
      </w:r>
    </w:p>
    <w:p w14:paraId="6FE8B17E" w14:textId="77777777" w:rsidR="00B761E3" w:rsidRDefault="00B761E3">
      <w:pPr>
        <w:tabs>
          <w:tab w:val="left" w:pos="709"/>
        </w:tabs>
        <w:ind w:firstLine="0"/>
        <w:rPr>
          <w:rFonts w:ascii="Arial" w:eastAsia="Lucida Sans Unicode" w:hAnsi="Arial" w:cs="Arial"/>
          <w:sz w:val="20"/>
        </w:rPr>
      </w:pPr>
    </w:p>
    <w:p w14:paraId="4CEE1A12"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ENCAMINHAMENTO DA DOCUMENTAÇÃO ORIGINAL</w:t>
      </w:r>
    </w:p>
    <w:p w14:paraId="656B0292" w14:textId="77777777" w:rsidR="00B761E3" w:rsidRDefault="00B761E3">
      <w:pPr>
        <w:ind w:left="708" w:hanging="708"/>
        <w:rPr>
          <w:rFonts w:ascii="Arial" w:eastAsia="Arial" w:hAnsi="Arial" w:cs="Arial"/>
          <w:sz w:val="20"/>
        </w:rPr>
      </w:pPr>
    </w:p>
    <w:p w14:paraId="554E99AB" w14:textId="30E205F8"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A documentação relacionada </w:t>
      </w:r>
      <w:r>
        <w:rPr>
          <w:rFonts w:ascii="Arial" w:eastAsia="Arial" w:hAnsi="Arial" w:cs="Arial"/>
          <w:b/>
          <w:bCs/>
          <w:sz w:val="20"/>
        </w:rPr>
        <w:t xml:space="preserve">no </w:t>
      </w:r>
      <w:r>
        <w:rPr>
          <w:rFonts w:ascii="Arial" w:eastAsia="Arial" w:hAnsi="Arial" w:cs="Arial"/>
          <w:b/>
          <w:bCs/>
          <w:color w:val="000000" w:themeColor="text1"/>
          <w:sz w:val="20"/>
        </w:rPr>
        <w:t>item 1</w:t>
      </w:r>
      <w:r w:rsidR="00E90DED">
        <w:rPr>
          <w:rFonts w:ascii="Arial" w:eastAsia="Arial" w:hAnsi="Arial" w:cs="Arial"/>
          <w:b/>
          <w:bCs/>
          <w:color w:val="000000" w:themeColor="text1"/>
          <w:sz w:val="20"/>
        </w:rPr>
        <w:t>1</w:t>
      </w:r>
      <w:r>
        <w:rPr>
          <w:rFonts w:ascii="Arial" w:eastAsia="Arial" w:hAnsi="Arial" w:cs="Arial"/>
          <w:b/>
          <w:bCs/>
          <w:color w:val="000000" w:themeColor="text1"/>
          <w:sz w:val="20"/>
        </w:rPr>
        <w:t>,</w:t>
      </w:r>
      <w:r>
        <w:rPr>
          <w:rFonts w:ascii="Arial" w:eastAsia="Arial" w:hAnsi="Arial" w:cs="Arial"/>
          <w:color w:val="000000" w:themeColor="text1"/>
          <w:sz w:val="20"/>
        </w:rPr>
        <w:t xml:space="preserve"> </w:t>
      </w:r>
      <w:r>
        <w:rPr>
          <w:rFonts w:ascii="Arial" w:eastAsia="Arial" w:hAnsi="Arial" w:cs="Arial"/>
          <w:bCs/>
          <w:color w:val="000000" w:themeColor="text1"/>
          <w:sz w:val="20"/>
        </w:rPr>
        <w:t>caso solicitada em formato impresso</w:t>
      </w:r>
      <w:r>
        <w:rPr>
          <w:rFonts w:ascii="Arial" w:eastAsia="Arial" w:hAnsi="Arial" w:cs="Arial"/>
          <w:sz w:val="20"/>
        </w:rPr>
        <w:t xml:space="preserve">, deverá ser encaminhada em original ou cópias, juntamente com a proposta final também original, no </w:t>
      </w:r>
      <w:r>
        <w:rPr>
          <w:rFonts w:ascii="Arial" w:eastAsia="Arial" w:hAnsi="Arial" w:cs="Arial"/>
          <w:b/>
          <w:sz w:val="20"/>
          <w:u w:val="single"/>
        </w:rPr>
        <w:t>prazo máximo de 03 (três) dias úteis</w:t>
      </w:r>
      <w:r>
        <w:rPr>
          <w:rFonts w:ascii="Arial" w:eastAsia="Arial" w:hAnsi="Arial" w:cs="Arial"/>
          <w:sz w:val="20"/>
        </w:rPr>
        <w:t xml:space="preserve">, contados da solicitação do pregoeiro no sistema eletrônico, no seguinte endereço: </w:t>
      </w:r>
      <w:r>
        <w:rPr>
          <w:rFonts w:ascii="Arial" w:eastAsia="Arial" w:hAnsi="Arial" w:cs="Arial"/>
          <w:b/>
          <w:sz w:val="20"/>
        </w:rPr>
        <w:t>Av: Dr. Vladimir Babkov nº 900 – Parque Industrial Mário Bulhões – CEP: 87065-665 - Maringá/PR</w:t>
      </w:r>
      <w:r>
        <w:rPr>
          <w:rFonts w:ascii="Arial" w:eastAsia="Arial" w:hAnsi="Arial" w:cs="Arial"/>
          <w:sz w:val="20"/>
        </w:rPr>
        <w:t>, aos cuidados do Departamento de Compras, Licitações e Contratos e do(a) Pregoeiro(a) responsável. O envelope contendo os documentos deve estar lacrado e informar o nome da empresa ou empresário individual, número do CNPJ, número e ano do Pregão Eletrônico.</w:t>
      </w:r>
    </w:p>
    <w:p w14:paraId="436A0DE9" w14:textId="77777777" w:rsidR="00B761E3" w:rsidRDefault="00B761E3">
      <w:pPr>
        <w:ind w:firstLine="0"/>
        <w:rPr>
          <w:rFonts w:ascii="Arial" w:eastAsia="Arial" w:hAnsi="Arial" w:cs="Arial"/>
          <w:sz w:val="20"/>
        </w:rPr>
      </w:pPr>
    </w:p>
    <w:p w14:paraId="56A486D9"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00D61F8F" w14:textId="77777777" w:rsidR="00B761E3" w:rsidRDefault="00B761E3">
      <w:pPr>
        <w:tabs>
          <w:tab w:val="left" w:pos="850"/>
        </w:tabs>
        <w:ind w:left="705" w:firstLine="0"/>
        <w:rPr>
          <w:rFonts w:ascii="Arial" w:eastAsia="Arial" w:hAnsi="Arial" w:cs="Arial"/>
          <w:sz w:val="20"/>
        </w:rPr>
      </w:pPr>
    </w:p>
    <w:p w14:paraId="31855391"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62E3B85E" w14:textId="77777777" w:rsidR="00B761E3" w:rsidRDefault="00B761E3">
      <w:pPr>
        <w:ind w:left="708" w:hanging="708"/>
        <w:rPr>
          <w:color w:val="FF0000"/>
          <w:sz w:val="20"/>
        </w:rPr>
      </w:pPr>
    </w:p>
    <w:p w14:paraId="5524D98F" w14:textId="4D5AF356"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DOS RECURSOS</w:t>
      </w:r>
      <w:r w:rsidR="00B83F45">
        <w:rPr>
          <w:rFonts w:ascii="Arial" w:eastAsia="Arial" w:hAnsi="Arial" w:cs="Arial"/>
          <w:b/>
          <w:sz w:val="20"/>
        </w:rPr>
        <w:t xml:space="preserve"> </w:t>
      </w:r>
    </w:p>
    <w:p w14:paraId="01BB1839" w14:textId="77777777" w:rsidR="00B761E3" w:rsidRDefault="00B761E3">
      <w:pPr>
        <w:ind w:left="705" w:firstLine="0"/>
        <w:rPr>
          <w:rFonts w:ascii="Arial" w:eastAsia="Arial" w:hAnsi="Arial" w:cs="Arial"/>
          <w:sz w:val="20"/>
        </w:rPr>
      </w:pPr>
    </w:p>
    <w:p w14:paraId="019CEAF3" w14:textId="75B3A037" w:rsidR="00B761E3" w:rsidRDefault="003775D6" w:rsidP="002A658F">
      <w:pPr>
        <w:numPr>
          <w:ilvl w:val="1"/>
          <w:numId w:val="21"/>
        </w:numPr>
        <w:ind w:left="709" w:hanging="709"/>
        <w:rPr>
          <w:rFonts w:ascii="Arial" w:eastAsia="Arial" w:hAnsi="Arial" w:cs="Arial"/>
          <w:sz w:val="20"/>
        </w:rPr>
      </w:pPr>
      <w:r>
        <w:rPr>
          <w:rFonts w:ascii="Arial" w:hAnsi="Arial" w:cs="Arial"/>
          <w:sz w:val="20"/>
        </w:rPr>
        <w:t xml:space="preserve">Qualquer licitante poderá, no prazo de </w:t>
      </w:r>
      <w:r w:rsidR="009102DE">
        <w:rPr>
          <w:rFonts w:ascii="Arial" w:hAnsi="Arial" w:cs="Arial"/>
          <w:b/>
          <w:bCs/>
          <w:sz w:val="20"/>
        </w:rPr>
        <w:t>30</w:t>
      </w:r>
      <w:r>
        <w:rPr>
          <w:rFonts w:ascii="Arial" w:hAnsi="Arial" w:cs="Arial"/>
          <w:b/>
          <w:bCs/>
          <w:sz w:val="20"/>
        </w:rPr>
        <w:t xml:space="preserve"> (</w:t>
      </w:r>
      <w:r w:rsidR="009102DE">
        <w:rPr>
          <w:rFonts w:ascii="Arial" w:hAnsi="Arial" w:cs="Arial"/>
          <w:b/>
          <w:bCs/>
          <w:sz w:val="20"/>
        </w:rPr>
        <w:t>trinta</w:t>
      </w:r>
      <w:r>
        <w:rPr>
          <w:rFonts w:ascii="Arial" w:hAnsi="Arial" w:cs="Arial"/>
          <w:b/>
          <w:bCs/>
          <w:sz w:val="20"/>
        </w:rPr>
        <w:t>) minutos</w:t>
      </w:r>
      <w:r>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7BEE0E25" w14:textId="77777777" w:rsidR="00B761E3" w:rsidRDefault="00B761E3">
      <w:pPr>
        <w:ind w:firstLine="0"/>
        <w:rPr>
          <w:rFonts w:ascii="Arial" w:eastAsia="Arial" w:hAnsi="Arial" w:cs="Arial"/>
          <w:sz w:val="20"/>
        </w:rPr>
      </w:pPr>
    </w:p>
    <w:p w14:paraId="76A1962C" w14:textId="77777777" w:rsidR="00B761E3" w:rsidRDefault="003775D6" w:rsidP="002A658F">
      <w:pPr>
        <w:numPr>
          <w:ilvl w:val="1"/>
          <w:numId w:val="21"/>
        </w:numPr>
        <w:ind w:left="708" w:hanging="708"/>
        <w:rPr>
          <w:rFonts w:ascii="Arial" w:eastAsia="Arial" w:hAnsi="Arial" w:cs="Arial"/>
          <w:sz w:val="20"/>
        </w:rPr>
      </w:pPr>
      <w:r>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Pr>
          <w:rFonts w:ascii="Arial" w:eastAsia="Arial" w:hAnsi="Arial" w:cs="Arial"/>
          <w:sz w:val="20"/>
        </w:rPr>
        <w:t xml:space="preserve">, ficando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300B0302" w14:textId="77777777" w:rsidR="00B761E3" w:rsidRDefault="00B761E3">
      <w:pPr>
        <w:ind w:left="708" w:firstLine="0"/>
        <w:rPr>
          <w:rFonts w:ascii="Arial" w:eastAsia="Arial" w:hAnsi="Arial" w:cs="Arial"/>
          <w:sz w:val="20"/>
        </w:rPr>
      </w:pPr>
    </w:p>
    <w:p w14:paraId="317F224B"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Os recursos e contrarrazões deverão ser manifestados exclusivamente por meio eletrônico via internet, no site: </w:t>
      </w:r>
      <w:hyperlink r:id="rId21">
        <w:r>
          <w:rPr>
            <w:rFonts w:ascii="Arial" w:eastAsia="Arial" w:hAnsi="Arial" w:cs="Arial"/>
            <w:b/>
            <w:sz w:val="20"/>
            <w:u w:val="single"/>
          </w:rPr>
          <w:t>www.gov.br/compras/pt-br</w:t>
        </w:r>
      </w:hyperlink>
      <w:r>
        <w:rPr>
          <w:rFonts w:ascii="Arial" w:eastAsia="Arial" w:hAnsi="Arial" w:cs="Arial"/>
          <w:b/>
          <w:sz w:val="20"/>
          <w:u w:val="single"/>
        </w:rPr>
        <w:t>.</w:t>
      </w:r>
    </w:p>
    <w:p w14:paraId="7553646B" w14:textId="77777777" w:rsidR="00B761E3" w:rsidRDefault="00B761E3">
      <w:pPr>
        <w:ind w:left="708" w:hanging="708"/>
        <w:rPr>
          <w:rFonts w:ascii="Arial" w:eastAsia="Arial" w:hAnsi="Arial" w:cs="Arial"/>
          <w:sz w:val="20"/>
        </w:rPr>
      </w:pPr>
    </w:p>
    <w:p w14:paraId="1B40608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recurso contra decisão do Pregoeiro não terá efeito suspensivo</w:t>
      </w:r>
    </w:p>
    <w:p w14:paraId="0FC3ADB4" w14:textId="77777777" w:rsidR="00B761E3" w:rsidRDefault="00B761E3">
      <w:pPr>
        <w:ind w:left="708" w:hanging="708"/>
        <w:rPr>
          <w:rFonts w:ascii="Arial" w:eastAsia="Arial" w:hAnsi="Arial" w:cs="Arial"/>
          <w:sz w:val="20"/>
        </w:rPr>
      </w:pPr>
    </w:p>
    <w:p w14:paraId="60EB8EA2"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Decorridos os prazos para os recursos e contrarrazões, o Pregoeiro terá até</w:t>
      </w:r>
      <w:r>
        <w:rPr>
          <w:rFonts w:ascii="Arial" w:eastAsia="Arial" w:hAnsi="Arial" w:cs="Arial"/>
          <w:b/>
          <w:sz w:val="20"/>
        </w:rPr>
        <w:t xml:space="preserve"> 10 (dez)</w:t>
      </w:r>
      <w:r>
        <w:rPr>
          <w:rFonts w:ascii="Arial" w:eastAsia="Arial" w:hAnsi="Arial" w:cs="Arial"/>
          <w:sz w:val="20"/>
        </w:rPr>
        <w:t xml:space="preserve"> dias úteis para:</w:t>
      </w:r>
    </w:p>
    <w:p w14:paraId="47CBB830" w14:textId="77777777" w:rsidR="00B761E3" w:rsidRDefault="00B761E3">
      <w:pPr>
        <w:ind w:left="708" w:hanging="708"/>
        <w:rPr>
          <w:rFonts w:ascii="Arial" w:eastAsia="Arial" w:hAnsi="Arial" w:cs="Arial"/>
          <w:sz w:val="20"/>
        </w:rPr>
      </w:pPr>
    </w:p>
    <w:p w14:paraId="6D65F362"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Negar admissibilidade ao recurso, quando interposto sem motivação ou fora do prazo estabelecido;</w:t>
      </w:r>
    </w:p>
    <w:p w14:paraId="7B36F0A8" w14:textId="77777777" w:rsidR="00B761E3" w:rsidRDefault="00B761E3">
      <w:pPr>
        <w:ind w:left="1418" w:firstLine="0"/>
        <w:rPr>
          <w:rFonts w:ascii="Arial" w:eastAsia="Arial" w:hAnsi="Arial" w:cs="Arial"/>
          <w:sz w:val="20"/>
        </w:rPr>
      </w:pPr>
    </w:p>
    <w:p w14:paraId="05BB5931"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motivadamente, reconsiderar a decisão;</w:t>
      </w:r>
    </w:p>
    <w:p w14:paraId="7F595F86" w14:textId="77777777" w:rsidR="00B761E3" w:rsidRDefault="00B761E3">
      <w:pPr>
        <w:ind w:left="708" w:hanging="708"/>
        <w:rPr>
          <w:sz w:val="20"/>
        </w:rPr>
      </w:pPr>
    </w:p>
    <w:p w14:paraId="22B296C3"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manter a decisão, encaminhando o recurso à autoridade competente;</w:t>
      </w:r>
    </w:p>
    <w:p w14:paraId="384E6CB7" w14:textId="77777777" w:rsidR="00B761E3" w:rsidRDefault="00B761E3">
      <w:pPr>
        <w:tabs>
          <w:tab w:val="left" w:pos="993"/>
        </w:tabs>
        <w:rPr>
          <w:rFonts w:ascii="Arial" w:eastAsia="Arial" w:hAnsi="Arial" w:cs="Arial"/>
          <w:sz w:val="20"/>
        </w:rPr>
      </w:pPr>
    </w:p>
    <w:p w14:paraId="33AD72F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acolhimento do recurso importará na invalidação apenas dos atos insuscetíveis de aproveitamento.</w:t>
      </w:r>
    </w:p>
    <w:p w14:paraId="20200FFA" w14:textId="77777777" w:rsidR="00B761E3" w:rsidRDefault="00B761E3">
      <w:pPr>
        <w:ind w:firstLine="0"/>
        <w:rPr>
          <w:rFonts w:ascii="Arial" w:eastAsia="Arial" w:hAnsi="Arial" w:cs="Arial"/>
          <w:sz w:val="20"/>
        </w:rPr>
      </w:pPr>
    </w:p>
    <w:p w14:paraId="09119DA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03DA9DA3" w14:textId="77777777" w:rsidR="00B761E3" w:rsidRDefault="00B761E3">
      <w:pPr>
        <w:ind w:firstLine="0"/>
        <w:rPr>
          <w:rFonts w:ascii="Arial" w:eastAsia="Arial" w:hAnsi="Arial" w:cs="Arial"/>
          <w:sz w:val="20"/>
        </w:rPr>
      </w:pPr>
    </w:p>
    <w:p w14:paraId="74DE3AFF" w14:textId="77777777" w:rsidR="00B761E3" w:rsidRDefault="003775D6" w:rsidP="002A658F">
      <w:pPr>
        <w:numPr>
          <w:ilvl w:val="1"/>
          <w:numId w:val="21"/>
        </w:numPr>
        <w:ind w:left="709" w:hanging="709"/>
        <w:rPr>
          <w:rFonts w:ascii="Arial" w:eastAsia="Arial" w:hAnsi="Arial" w:cs="Arial"/>
          <w:sz w:val="20"/>
        </w:rPr>
      </w:pPr>
      <w:r w:rsidRPr="00252D58">
        <w:rPr>
          <w:rFonts w:ascii="Arial" w:eastAsia="Arial" w:hAnsi="Arial" w:cs="Arial"/>
          <w:bCs/>
          <w:sz w:val="20"/>
        </w:rPr>
        <w:t>Não havendo recurso,</w:t>
      </w:r>
      <w:r>
        <w:rPr>
          <w:rFonts w:ascii="Arial" w:eastAsia="Arial" w:hAnsi="Arial" w:cs="Arial"/>
          <w:b/>
          <w:sz w:val="20"/>
        </w:rPr>
        <w:t xml:space="preserve"> </w:t>
      </w:r>
      <w:r>
        <w:rPr>
          <w:rFonts w:ascii="Arial" w:eastAsia="Arial" w:hAnsi="Arial" w:cs="Arial"/>
          <w:sz w:val="20"/>
        </w:rPr>
        <w:t>o Pregoeiro encaminhará o procedimento à autoridade superior para adjudicação e homologação.</w:t>
      </w:r>
    </w:p>
    <w:p w14:paraId="0C8A3F1A" w14:textId="77777777" w:rsidR="00B761E3" w:rsidRDefault="00B761E3">
      <w:pPr>
        <w:ind w:left="708" w:hanging="708"/>
        <w:rPr>
          <w:rFonts w:ascii="Arial" w:eastAsia="Arial" w:hAnsi="Arial" w:cs="Arial"/>
          <w:color w:val="FF0000"/>
          <w:sz w:val="20"/>
        </w:rPr>
      </w:pPr>
    </w:p>
    <w:p w14:paraId="2EA382AA" w14:textId="2905E32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REABERTURA DA SESSÃO PÚBLICA</w:t>
      </w:r>
      <w:r w:rsidR="00391954">
        <w:rPr>
          <w:rFonts w:ascii="Arial" w:eastAsia="Arial" w:hAnsi="Arial" w:cs="Arial"/>
          <w:b/>
          <w:sz w:val="20"/>
        </w:rPr>
        <w:t xml:space="preserve"> </w:t>
      </w:r>
    </w:p>
    <w:p w14:paraId="51D892C4" w14:textId="77777777" w:rsidR="00B761E3" w:rsidRDefault="00B761E3">
      <w:pPr>
        <w:ind w:left="708" w:hanging="708"/>
        <w:rPr>
          <w:rFonts w:ascii="Arial" w:eastAsia="Arial" w:hAnsi="Arial" w:cs="Arial"/>
          <w:sz w:val="20"/>
        </w:rPr>
      </w:pPr>
    </w:p>
    <w:p w14:paraId="7C834F5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A </w:t>
      </w:r>
      <w:r w:rsidRPr="009F28B4">
        <w:rPr>
          <w:rFonts w:ascii="Arial" w:eastAsia="Arial" w:hAnsi="Arial" w:cs="Arial"/>
          <w:sz w:val="20"/>
        </w:rPr>
        <w:t>sessão pública poderá ser reaberta:</w:t>
      </w:r>
    </w:p>
    <w:p w14:paraId="54873975" w14:textId="77777777" w:rsidR="00B761E3" w:rsidRDefault="00B761E3">
      <w:pPr>
        <w:ind w:firstLine="0"/>
        <w:rPr>
          <w:rFonts w:ascii="Arial" w:eastAsia="Arial" w:hAnsi="Arial" w:cs="Arial"/>
          <w:sz w:val="20"/>
        </w:rPr>
      </w:pPr>
    </w:p>
    <w:p w14:paraId="62B425B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41843D0" w14:textId="77777777" w:rsidR="00B761E3" w:rsidRDefault="00B761E3">
      <w:pPr>
        <w:widowControl w:val="0"/>
        <w:ind w:left="1560" w:firstLine="0"/>
        <w:rPr>
          <w:rFonts w:ascii="Arial" w:eastAsia="Arial" w:hAnsi="Arial" w:cs="Arial"/>
          <w:sz w:val="20"/>
        </w:rPr>
      </w:pPr>
    </w:p>
    <w:p w14:paraId="21EE43F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CB29740" w14:textId="77777777" w:rsidR="00B761E3" w:rsidRDefault="00B761E3">
      <w:pPr>
        <w:ind w:left="708" w:hanging="708"/>
        <w:rPr>
          <w:rFonts w:ascii="Arial" w:eastAsia="Arial" w:hAnsi="Arial" w:cs="Arial"/>
          <w:sz w:val="20"/>
        </w:rPr>
      </w:pPr>
    </w:p>
    <w:p w14:paraId="7A614C63"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Todos os licitantes remanescentes deverão ser convocados para acompanhar a sessão reaberta.</w:t>
      </w:r>
    </w:p>
    <w:p w14:paraId="01BC5F84" w14:textId="77777777" w:rsidR="00B761E3" w:rsidRDefault="00B761E3">
      <w:pPr>
        <w:ind w:firstLine="0"/>
        <w:rPr>
          <w:rFonts w:ascii="Arial" w:eastAsia="Arial" w:hAnsi="Arial" w:cs="Arial"/>
          <w:sz w:val="20"/>
        </w:rPr>
      </w:pPr>
    </w:p>
    <w:p w14:paraId="32A8EDA5"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se dará por meio do sistema eletrônico (“chat”) ou e-mail, de acordo com a fase do procedimento licitatório.</w:t>
      </w:r>
    </w:p>
    <w:p w14:paraId="15B1B09B" w14:textId="77777777" w:rsidR="00B761E3" w:rsidRDefault="00B761E3">
      <w:pPr>
        <w:widowControl w:val="0"/>
        <w:ind w:left="1560" w:firstLine="0"/>
        <w:rPr>
          <w:rFonts w:ascii="Arial" w:eastAsia="Arial" w:hAnsi="Arial" w:cs="Arial"/>
          <w:sz w:val="20"/>
        </w:rPr>
      </w:pPr>
    </w:p>
    <w:p w14:paraId="5CD0F6BC" w14:textId="77777777" w:rsidR="00B761E3" w:rsidRPr="00605F17"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feita por e-mail dar-se-á de acordo com os dados contidos no SICAF</w:t>
      </w:r>
      <w:r w:rsidRPr="00605F17">
        <w:rPr>
          <w:rFonts w:ascii="Arial" w:eastAsia="Arial" w:hAnsi="Arial" w:cs="Arial"/>
          <w:sz w:val="20"/>
        </w:rPr>
        <w:t>, sendo responsabilidade do licitante manter seus dados cadastrais atualizados.</w:t>
      </w:r>
    </w:p>
    <w:p w14:paraId="57966EA0" w14:textId="77777777" w:rsidR="00B761E3" w:rsidRDefault="00B761E3">
      <w:pPr>
        <w:ind w:left="708" w:hanging="708"/>
        <w:rPr>
          <w:rFonts w:ascii="Arial" w:eastAsia="Arial" w:hAnsi="Arial" w:cs="Arial"/>
          <w:color w:val="FF0000"/>
          <w:sz w:val="20"/>
        </w:rPr>
      </w:pPr>
    </w:p>
    <w:p w14:paraId="411ED248" w14:textId="039420C3"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ADJUDICAÇÃO E HOMOLOGAÇÃO</w:t>
      </w:r>
    </w:p>
    <w:p w14:paraId="5675EC0C" w14:textId="77777777" w:rsidR="00B761E3" w:rsidRDefault="00B761E3">
      <w:pPr>
        <w:tabs>
          <w:tab w:val="left" w:pos="851"/>
        </w:tabs>
        <w:ind w:left="705" w:firstLine="0"/>
        <w:rPr>
          <w:rFonts w:ascii="Arial" w:eastAsia="Arial" w:hAnsi="Arial" w:cs="Arial"/>
          <w:sz w:val="20"/>
        </w:rPr>
      </w:pPr>
    </w:p>
    <w:p w14:paraId="04ED64A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Constatado o atendimento das exigências fixadas neste Edital, o licitante classificado em primeiro lugar será declarado vencedor.</w:t>
      </w:r>
    </w:p>
    <w:p w14:paraId="223BEBEF" w14:textId="77777777" w:rsidR="00B761E3" w:rsidRDefault="00B761E3">
      <w:pPr>
        <w:widowControl w:val="0"/>
        <w:ind w:left="705" w:firstLine="0"/>
        <w:rPr>
          <w:rFonts w:ascii="Arial" w:eastAsia="Arial" w:hAnsi="Arial" w:cs="Arial"/>
          <w:sz w:val="20"/>
        </w:rPr>
      </w:pPr>
    </w:p>
    <w:p w14:paraId="6FD6F44E"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2467554A" w14:textId="77777777" w:rsidR="00B761E3" w:rsidRDefault="00B761E3">
      <w:pPr>
        <w:widowControl w:val="0"/>
        <w:ind w:left="720" w:firstLine="0"/>
        <w:rPr>
          <w:rFonts w:ascii="Arial" w:eastAsia="Arial" w:hAnsi="Arial" w:cs="Arial"/>
          <w:sz w:val="20"/>
        </w:rPr>
      </w:pPr>
    </w:p>
    <w:p w14:paraId="2B3FC297" w14:textId="77777777" w:rsidR="00B761E3" w:rsidRDefault="003775D6" w:rsidP="002A658F">
      <w:pPr>
        <w:widowControl w:val="0"/>
        <w:numPr>
          <w:ilvl w:val="1"/>
          <w:numId w:val="21"/>
        </w:numPr>
        <w:tabs>
          <w:tab w:val="left" w:pos="709"/>
        </w:tabs>
        <w:ind w:left="709" w:hanging="708"/>
        <w:rPr>
          <w:rFonts w:ascii="Arial" w:eastAsia="Arial" w:hAnsi="Arial" w:cs="Arial"/>
          <w:sz w:val="20"/>
        </w:rPr>
      </w:pPr>
      <w:r>
        <w:rPr>
          <w:rFonts w:ascii="Arial" w:eastAsia="Arial" w:hAnsi="Arial" w:cs="Arial"/>
          <w:sz w:val="20"/>
        </w:rPr>
        <w:t>A homologação do resultado da licitação é de responsabilidade da autoridade competente e só poderá ser realizada depois da adjudicação do objeto ao proponente vencedor.</w:t>
      </w:r>
    </w:p>
    <w:p w14:paraId="4818D201" w14:textId="77777777" w:rsidR="00B761E3" w:rsidRDefault="00B761E3">
      <w:pPr>
        <w:widowControl w:val="0"/>
        <w:ind w:left="705" w:firstLine="0"/>
        <w:rPr>
          <w:rFonts w:ascii="Arial" w:eastAsia="Arial" w:hAnsi="Arial" w:cs="Arial"/>
          <w:color w:val="FF0000"/>
          <w:sz w:val="20"/>
        </w:rPr>
      </w:pPr>
    </w:p>
    <w:p w14:paraId="7B3D3E36" w14:textId="77777777" w:rsidR="00B761E3" w:rsidRDefault="003775D6" w:rsidP="002A658F">
      <w:pPr>
        <w:widowControl w:val="0"/>
        <w:numPr>
          <w:ilvl w:val="2"/>
          <w:numId w:val="21"/>
        </w:numPr>
        <w:tabs>
          <w:tab w:val="left" w:pos="1560"/>
        </w:tabs>
        <w:ind w:left="1560" w:hanging="851"/>
        <w:rPr>
          <w:rFonts w:ascii="Arial" w:eastAsia="Arial" w:hAnsi="Arial" w:cs="Arial"/>
          <w:sz w:val="20"/>
        </w:rPr>
      </w:pPr>
      <w:r>
        <w:rPr>
          <w:rFonts w:ascii="Arial" w:eastAsia="Arial" w:hAnsi="Arial" w:cs="Arial"/>
          <w:sz w:val="20"/>
        </w:rPr>
        <w:t>A homologação do resultado desta licitação não obriga esta Administração à aquisição do objeto licitado.</w:t>
      </w:r>
    </w:p>
    <w:p w14:paraId="77889340" w14:textId="77777777" w:rsidR="00B761E3" w:rsidRDefault="00B761E3">
      <w:pPr>
        <w:widowControl w:val="0"/>
        <w:tabs>
          <w:tab w:val="left" w:pos="1560"/>
        </w:tabs>
        <w:ind w:left="1560" w:firstLine="0"/>
        <w:rPr>
          <w:rFonts w:ascii="Arial" w:eastAsia="Arial" w:hAnsi="Arial" w:cs="Arial"/>
          <w:sz w:val="20"/>
        </w:rPr>
      </w:pPr>
    </w:p>
    <w:p w14:paraId="4D860558" w14:textId="6BF653F8" w:rsidR="00B761E3" w:rsidRDefault="003775D6" w:rsidP="002A658F">
      <w:pPr>
        <w:widowControl w:val="0"/>
        <w:numPr>
          <w:ilvl w:val="0"/>
          <w:numId w:val="21"/>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1" w:name="_heading=h.17dp8vu" w:colFirst="0" w:colLast="0"/>
      <w:bookmarkEnd w:id="11"/>
      <w:r>
        <w:rPr>
          <w:rFonts w:ascii="Arial" w:eastAsia="Arial" w:hAnsi="Arial" w:cs="Arial"/>
          <w:b/>
          <w:sz w:val="20"/>
        </w:rPr>
        <w:t xml:space="preserve"> DO PAGAMENTO </w:t>
      </w:r>
    </w:p>
    <w:p w14:paraId="2987EDFE" w14:textId="77777777" w:rsidR="00B761E3" w:rsidRDefault="00B761E3">
      <w:pPr>
        <w:widowControl w:val="0"/>
        <w:ind w:left="426" w:firstLine="0"/>
        <w:rPr>
          <w:rFonts w:ascii="Arial" w:eastAsia="Arial" w:hAnsi="Arial" w:cs="Arial"/>
          <w:b/>
          <w:color w:val="FF0000"/>
          <w:sz w:val="20"/>
        </w:rPr>
      </w:pPr>
    </w:p>
    <w:p w14:paraId="56704441" w14:textId="3CD4F512" w:rsidR="00732758" w:rsidRDefault="00812F59" w:rsidP="002A658F">
      <w:pPr>
        <w:widowControl w:val="0"/>
        <w:numPr>
          <w:ilvl w:val="1"/>
          <w:numId w:val="21"/>
        </w:numPr>
        <w:suppressAutoHyphens/>
        <w:spacing w:line="276" w:lineRule="auto"/>
        <w:ind w:left="709" w:hanging="567"/>
        <w:rPr>
          <w:rFonts w:ascii="Arial" w:hAnsi="Arial" w:cs="Arial"/>
          <w:sz w:val="20"/>
          <w:lang w:eastAsia="ar-SA"/>
        </w:rPr>
      </w:pPr>
      <w:bookmarkStart w:id="12" w:name="_Hlk142042224"/>
      <w:r w:rsidRPr="00DE6163">
        <w:rPr>
          <w:rFonts w:ascii="Arial" w:hAnsi="Arial" w:cs="Arial"/>
          <w:sz w:val="20"/>
        </w:rPr>
        <w:t>Os pagamentos referentes a</w:t>
      </w:r>
      <w:r>
        <w:rPr>
          <w:rFonts w:ascii="Arial" w:hAnsi="Arial" w:cs="Arial"/>
          <w:sz w:val="20"/>
        </w:rPr>
        <w:t>o</w:t>
      </w:r>
      <w:r w:rsidRPr="00DE6163">
        <w:rPr>
          <w:rFonts w:ascii="Arial" w:hAnsi="Arial" w:cs="Arial"/>
          <w:sz w:val="20"/>
        </w:rPr>
        <w:t xml:space="preserve"> ite</w:t>
      </w:r>
      <w:r>
        <w:rPr>
          <w:rFonts w:ascii="Arial" w:hAnsi="Arial" w:cs="Arial"/>
          <w:sz w:val="20"/>
        </w:rPr>
        <w:t>m</w:t>
      </w:r>
      <w:r w:rsidRPr="00DE6163">
        <w:rPr>
          <w:rFonts w:ascii="Arial" w:hAnsi="Arial" w:cs="Arial"/>
          <w:sz w:val="20"/>
        </w:rPr>
        <w:t xml:space="preserve"> 1</w:t>
      </w:r>
      <w:r>
        <w:rPr>
          <w:rFonts w:ascii="Arial" w:hAnsi="Arial" w:cs="Arial"/>
          <w:sz w:val="20"/>
        </w:rPr>
        <w:t xml:space="preserve"> </w:t>
      </w:r>
      <w:r w:rsidRPr="00DE6163">
        <w:rPr>
          <w:rFonts w:ascii="Arial" w:hAnsi="Arial" w:cs="Arial"/>
          <w:sz w:val="20"/>
        </w:rPr>
        <w:t>(equipamentos</w:t>
      </w:r>
      <w:r>
        <w:rPr>
          <w:rFonts w:ascii="Arial" w:hAnsi="Arial" w:cs="Arial"/>
          <w:sz w:val="20"/>
        </w:rPr>
        <w:t xml:space="preserve"> e materiais de instalação</w:t>
      </w:r>
      <w:r w:rsidRPr="00DE6163">
        <w:rPr>
          <w:rFonts w:ascii="Arial" w:hAnsi="Arial" w:cs="Arial"/>
          <w:sz w:val="20"/>
        </w:rPr>
        <w:t xml:space="preserve">) e </w:t>
      </w:r>
      <w:r>
        <w:rPr>
          <w:rFonts w:ascii="Arial" w:hAnsi="Arial" w:cs="Arial"/>
          <w:sz w:val="20"/>
        </w:rPr>
        <w:t>2</w:t>
      </w:r>
      <w:r w:rsidRPr="00DE6163">
        <w:rPr>
          <w:rFonts w:ascii="Arial" w:hAnsi="Arial" w:cs="Arial"/>
          <w:sz w:val="20"/>
        </w:rPr>
        <w:t xml:space="preserve"> (mão de obra</w:t>
      </w:r>
      <w:r>
        <w:rPr>
          <w:rFonts w:ascii="Arial" w:hAnsi="Arial" w:cs="Arial"/>
          <w:sz w:val="20"/>
        </w:rPr>
        <w:t xml:space="preserve"> de instalação</w:t>
      </w:r>
      <w:r w:rsidRPr="00DE6163">
        <w:rPr>
          <w:rFonts w:ascii="Arial" w:hAnsi="Arial" w:cs="Arial"/>
          <w:sz w:val="20"/>
        </w:rPr>
        <w:t>) serão realizados da seguinte forma</w:t>
      </w:r>
      <w:r>
        <w:rPr>
          <w:rFonts w:ascii="Arial" w:hAnsi="Arial" w:cs="Arial"/>
          <w:sz w:val="20"/>
        </w:rPr>
        <w:t>:</w:t>
      </w:r>
    </w:p>
    <w:p w14:paraId="220F478F" w14:textId="77777777" w:rsidR="00BD5E15" w:rsidRDefault="00BD5E15" w:rsidP="00BD5E15">
      <w:pPr>
        <w:widowControl w:val="0"/>
        <w:suppressAutoHyphens/>
        <w:spacing w:line="276" w:lineRule="auto"/>
        <w:ind w:firstLine="0"/>
        <w:rPr>
          <w:rFonts w:ascii="Arial" w:hAnsi="Arial" w:cs="Arial"/>
          <w:sz w:val="20"/>
          <w:lang w:eastAsia="ar-SA"/>
        </w:rPr>
      </w:pPr>
    </w:p>
    <w:p w14:paraId="2BF74BD4" w14:textId="595E3B55" w:rsidR="00732758" w:rsidRDefault="00601DBF" w:rsidP="00601DBF">
      <w:pPr>
        <w:widowControl w:val="0"/>
        <w:numPr>
          <w:ilvl w:val="2"/>
          <w:numId w:val="21"/>
        </w:numPr>
        <w:suppressAutoHyphens/>
        <w:spacing w:line="276" w:lineRule="auto"/>
        <w:rPr>
          <w:rFonts w:ascii="Arial" w:hAnsi="Arial" w:cs="Arial"/>
          <w:sz w:val="20"/>
          <w:lang w:eastAsia="ar-SA"/>
        </w:rPr>
      </w:pPr>
      <w:r w:rsidRPr="00B158B3">
        <w:rPr>
          <w:rFonts w:ascii="Arial" w:hAnsi="Arial" w:cs="Arial"/>
          <w:b/>
          <w:bCs/>
          <w:sz w:val="20"/>
        </w:rPr>
        <w:t>Equipamentos</w:t>
      </w:r>
      <w:r>
        <w:rPr>
          <w:rFonts w:ascii="Arial" w:hAnsi="Arial" w:cs="Arial"/>
          <w:b/>
          <w:bCs/>
          <w:sz w:val="20"/>
        </w:rPr>
        <w:t xml:space="preserve"> e materiais de instalação</w:t>
      </w:r>
      <w:r w:rsidRPr="00B158B3">
        <w:rPr>
          <w:rFonts w:ascii="Arial" w:hAnsi="Arial" w:cs="Arial"/>
          <w:sz w:val="20"/>
        </w:rPr>
        <w:t>:</w:t>
      </w:r>
    </w:p>
    <w:p w14:paraId="035CBD56" w14:textId="77777777" w:rsidR="00601DBF" w:rsidRDefault="00601DBF" w:rsidP="00601DBF">
      <w:pPr>
        <w:widowControl w:val="0"/>
        <w:suppressAutoHyphens/>
        <w:spacing w:line="276" w:lineRule="auto"/>
        <w:ind w:left="1146" w:firstLine="0"/>
        <w:rPr>
          <w:rFonts w:ascii="Arial" w:hAnsi="Arial" w:cs="Arial"/>
          <w:b/>
          <w:bCs/>
          <w:sz w:val="20"/>
        </w:rPr>
      </w:pPr>
    </w:p>
    <w:p w14:paraId="4E217836" w14:textId="77777777" w:rsidR="00601DBF" w:rsidRPr="0053099A" w:rsidRDefault="00601DBF" w:rsidP="00601DBF">
      <w:pPr>
        <w:pStyle w:val="PargrafodaLista"/>
        <w:numPr>
          <w:ilvl w:val="0"/>
          <w:numId w:val="70"/>
        </w:numPr>
        <w:spacing w:after="120"/>
        <w:ind w:left="993" w:hanging="426"/>
        <w:contextualSpacing/>
        <w:rPr>
          <w:rFonts w:ascii="Arial" w:hAnsi="Arial" w:cs="Arial"/>
          <w:sz w:val="20"/>
        </w:rPr>
      </w:pPr>
      <w:r w:rsidRPr="0053099A">
        <w:rPr>
          <w:rFonts w:ascii="Arial" w:hAnsi="Arial" w:cs="Arial"/>
          <w:sz w:val="20"/>
        </w:rPr>
        <w:t xml:space="preserve">50% (cinquenta por cento) referente ao valor </w:t>
      </w:r>
      <w:r>
        <w:rPr>
          <w:rFonts w:ascii="Arial" w:hAnsi="Arial" w:cs="Arial"/>
          <w:sz w:val="20"/>
        </w:rPr>
        <w:t xml:space="preserve">dos </w:t>
      </w:r>
      <w:r w:rsidRPr="0053099A">
        <w:rPr>
          <w:rFonts w:ascii="Arial" w:hAnsi="Arial" w:cs="Arial"/>
          <w:sz w:val="20"/>
        </w:rPr>
        <w:t>equipamentos e materiais de instalação, em até 10 (dez) dias após a entrega dos produtos no Aeroporto de Maringá.</w:t>
      </w:r>
    </w:p>
    <w:p w14:paraId="750D9644" w14:textId="77777777" w:rsidR="00601DBF" w:rsidRPr="007354FB" w:rsidRDefault="00601DBF" w:rsidP="00601DBF">
      <w:pPr>
        <w:pStyle w:val="PargrafodaLista"/>
        <w:spacing w:after="120"/>
        <w:ind w:left="993" w:hanging="426"/>
        <w:contextualSpacing/>
        <w:rPr>
          <w:rFonts w:ascii="Arial" w:hAnsi="Arial" w:cs="Arial"/>
          <w:sz w:val="20"/>
          <w:highlight w:val="yellow"/>
        </w:rPr>
      </w:pPr>
    </w:p>
    <w:p w14:paraId="254AA910" w14:textId="77777777" w:rsidR="00601DBF" w:rsidRPr="00D64021" w:rsidRDefault="00601DBF" w:rsidP="00601DBF">
      <w:pPr>
        <w:pStyle w:val="PargrafodaLista"/>
        <w:numPr>
          <w:ilvl w:val="0"/>
          <w:numId w:val="70"/>
        </w:numPr>
        <w:spacing w:after="120"/>
        <w:ind w:left="993" w:hanging="426"/>
        <w:contextualSpacing/>
        <w:rPr>
          <w:rFonts w:ascii="Arial" w:hAnsi="Arial" w:cs="Arial"/>
          <w:sz w:val="20"/>
        </w:rPr>
      </w:pPr>
      <w:r w:rsidRPr="00D64021">
        <w:rPr>
          <w:rFonts w:ascii="Arial" w:hAnsi="Arial" w:cs="Arial"/>
          <w:sz w:val="20"/>
        </w:rPr>
        <w:t>50% (cinquenta por cento) restante referente ao valor dos equipamentos e materiais de instalação, em até 10 dias após a instalação dos equipamentos.</w:t>
      </w:r>
    </w:p>
    <w:p w14:paraId="5D7EAE1C" w14:textId="77777777" w:rsidR="00601DBF" w:rsidRDefault="00601DBF" w:rsidP="00601DBF">
      <w:pPr>
        <w:pStyle w:val="PargrafodaLista"/>
        <w:widowControl w:val="0"/>
        <w:suppressAutoHyphens/>
        <w:spacing w:line="276" w:lineRule="auto"/>
        <w:ind w:left="1866" w:firstLine="0"/>
        <w:rPr>
          <w:rFonts w:ascii="Arial" w:hAnsi="Arial" w:cs="Arial"/>
          <w:sz w:val="20"/>
          <w:lang w:eastAsia="ar-SA"/>
        </w:rPr>
      </w:pPr>
    </w:p>
    <w:p w14:paraId="0D603CAF" w14:textId="77777777" w:rsidR="00601DBF" w:rsidRDefault="00601DBF" w:rsidP="00601DBF">
      <w:pPr>
        <w:pStyle w:val="PargrafodaLista"/>
        <w:widowControl w:val="0"/>
        <w:suppressAutoHyphens/>
        <w:spacing w:line="276" w:lineRule="auto"/>
        <w:ind w:left="1866" w:firstLine="0"/>
        <w:rPr>
          <w:rFonts w:ascii="Arial" w:hAnsi="Arial" w:cs="Arial"/>
          <w:sz w:val="20"/>
          <w:lang w:eastAsia="ar-SA"/>
        </w:rPr>
      </w:pPr>
    </w:p>
    <w:p w14:paraId="07E2C2C5" w14:textId="411B3625" w:rsidR="00601DBF" w:rsidRDefault="00601DBF" w:rsidP="00601DBF">
      <w:pPr>
        <w:widowControl w:val="0"/>
        <w:numPr>
          <w:ilvl w:val="2"/>
          <w:numId w:val="21"/>
        </w:numPr>
        <w:suppressAutoHyphens/>
        <w:spacing w:line="276" w:lineRule="auto"/>
        <w:rPr>
          <w:rFonts w:ascii="Arial" w:hAnsi="Arial" w:cs="Arial"/>
          <w:sz w:val="20"/>
          <w:lang w:eastAsia="ar-SA"/>
        </w:rPr>
      </w:pPr>
      <w:r w:rsidRPr="00B158B3">
        <w:rPr>
          <w:rFonts w:ascii="Arial" w:hAnsi="Arial" w:cs="Arial"/>
          <w:b/>
          <w:bCs/>
          <w:sz w:val="20"/>
        </w:rPr>
        <w:t>Mão de Obra</w:t>
      </w:r>
      <w:r>
        <w:rPr>
          <w:rFonts w:ascii="Arial" w:hAnsi="Arial" w:cs="Arial"/>
          <w:b/>
          <w:bCs/>
          <w:sz w:val="20"/>
        </w:rPr>
        <w:t xml:space="preserve"> de instalação</w:t>
      </w:r>
      <w:r w:rsidRPr="00B158B3">
        <w:rPr>
          <w:rFonts w:ascii="Arial" w:hAnsi="Arial" w:cs="Arial"/>
          <w:sz w:val="20"/>
        </w:rPr>
        <w:t>:</w:t>
      </w:r>
    </w:p>
    <w:p w14:paraId="136974CC" w14:textId="77777777" w:rsidR="00601DBF" w:rsidRDefault="00601DBF" w:rsidP="00601DBF">
      <w:pPr>
        <w:pStyle w:val="PargrafodaLista"/>
        <w:widowControl w:val="0"/>
        <w:suppressAutoHyphens/>
        <w:spacing w:line="276" w:lineRule="auto"/>
        <w:ind w:left="1866" w:firstLine="0"/>
        <w:rPr>
          <w:rFonts w:ascii="Arial" w:hAnsi="Arial" w:cs="Arial"/>
          <w:sz w:val="20"/>
          <w:lang w:eastAsia="ar-SA"/>
        </w:rPr>
      </w:pPr>
    </w:p>
    <w:p w14:paraId="0F07351A" w14:textId="09978E3B" w:rsidR="00601DBF" w:rsidRDefault="00601DBF" w:rsidP="00601DBF">
      <w:pPr>
        <w:pStyle w:val="PargrafodaLista"/>
        <w:numPr>
          <w:ilvl w:val="2"/>
          <w:numId w:val="71"/>
        </w:numPr>
        <w:tabs>
          <w:tab w:val="left" w:pos="851"/>
        </w:tabs>
        <w:spacing w:after="120"/>
        <w:ind w:left="851" w:hanging="284"/>
        <w:contextualSpacing/>
        <w:rPr>
          <w:rFonts w:ascii="Arial" w:hAnsi="Arial" w:cs="Arial"/>
          <w:sz w:val="20"/>
        </w:rPr>
      </w:pPr>
      <w:r w:rsidRPr="00E0493F">
        <w:rPr>
          <w:rFonts w:ascii="Arial" w:hAnsi="Arial" w:cs="Arial"/>
          <w:sz w:val="20"/>
        </w:rPr>
        <w:t>80% (oitenta porcento) do valor da mão de obra em até 10 dias após a instalação dos equipamentos e em pleno funcionamento</w:t>
      </w:r>
      <w:r>
        <w:rPr>
          <w:rFonts w:ascii="Arial" w:hAnsi="Arial" w:cs="Arial"/>
          <w:sz w:val="20"/>
        </w:rPr>
        <w:t>.</w:t>
      </w:r>
    </w:p>
    <w:p w14:paraId="4548C4AA" w14:textId="77777777" w:rsidR="00601DBF" w:rsidRDefault="00601DBF" w:rsidP="00601DBF">
      <w:pPr>
        <w:pStyle w:val="PargrafodaLista"/>
        <w:tabs>
          <w:tab w:val="left" w:pos="851"/>
        </w:tabs>
        <w:spacing w:after="120"/>
        <w:ind w:left="851" w:firstLine="0"/>
        <w:contextualSpacing/>
        <w:rPr>
          <w:rFonts w:ascii="Arial" w:hAnsi="Arial" w:cs="Arial"/>
          <w:sz w:val="20"/>
        </w:rPr>
      </w:pPr>
    </w:p>
    <w:p w14:paraId="1E49A04E" w14:textId="13AD88CC" w:rsidR="00601DBF" w:rsidRPr="00E0493F" w:rsidRDefault="00601DBF" w:rsidP="00601DBF">
      <w:pPr>
        <w:pStyle w:val="PargrafodaLista"/>
        <w:numPr>
          <w:ilvl w:val="2"/>
          <w:numId w:val="71"/>
        </w:numPr>
        <w:tabs>
          <w:tab w:val="left" w:pos="851"/>
        </w:tabs>
        <w:spacing w:after="120"/>
        <w:ind w:left="851" w:hanging="284"/>
        <w:contextualSpacing/>
        <w:rPr>
          <w:rFonts w:ascii="Arial" w:hAnsi="Arial" w:cs="Arial"/>
          <w:sz w:val="20"/>
        </w:rPr>
      </w:pPr>
      <w:r w:rsidRPr="00120A71">
        <w:rPr>
          <w:rFonts w:ascii="Arial" w:hAnsi="Arial" w:cs="Arial"/>
          <w:sz w:val="20"/>
        </w:rPr>
        <w:t>20% (vinte por cento) restantes do valor dos serviços de instalação, após 90 (noventa) dias de funcionamento regular dos equipamentos, mediante verificação da adequada execução dos serviços e emissão do recebimento definitivo, sem constatação de falhas atribuíveis à instalação</w:t>
      </w:r>
      <w:r>
        <w:rPr>
          <w:rFonts w:ascii="Arial" w:hAnsi="Arial" w:cs="Arial"/>
          <w:sz w:val="20"/>
        </w:rPr>
        <w:t>.</w:t>
      </w:r>
    </w:p>
    <w:p w14:paraId="228CE4F0" w14:textId="77777777" w:rsidR="00601DBF" w:rsidRPr="00E0493F" w:rsidRDefault="00601DBF" w:rsidP="00601DBF">
      <w:pPr>
        <w:pStyle w:val="PargrafodaLista"/>
        <w:spacing w:after="120"/>
        <w:ind w:left="567" w:firstLine="0"/>
        <w:contextualSpacing/>
        <w:rPr>
          <w:rFonts w:ascii="Arial" w:hAnsi="Arial" w:cs="Arial"/>
          <w:sz w:val="20"/>
        </w:rPr>
      </w:pPr>
    </w:p>
    <w:p w14:paraId="2B9D6333" w14:textId="77777777" w:rsidR="00732758" w:rsidRDefault="00732758" w:rsidP="00732758">
      <w:pPr>
        <w:pStyle w:val="PargrafodaLista"/>
        <w:ind w:left="709" w:hanging="567"/>
        <w:rPr>
          <w:rFonts w:ascii="Arial" w:hAnsi="Arial" w:cs="Arial"/>
          <w:sz w:val="20"/>
          <w:lang w:eastAsia="ar-SA"/>
        </w:rPr>
      </w:pPr>
    </w:p>
    <w:p w14:paraId="249F8068"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Todos os pagamentos somente serão efetuados após a emissão</w:t>
      </w:r>
      <w:r w:rsidRPr="001A2820">
        <w:rPr>
          <w:rFonts w:ascii="Arial" w:hAnsi="Arial" w:cs="Arial"/>
          <w:sz w:val="20"/>
          <w:lang w:eastAsia="ar-SA"/>
        </w:rPr>
        <w:t xml:space="preserve"> d</w:t>
      </w:r>
      <w:r>
        <w:rPr>
          <w:rFonts w:ascii="Arial" w:hAnsi="Arial" w:cs="Arial"/>
          <w:sz w:val="20"/>
          <w:lang w:eastAsia="ar-SA"/>
        </w:rPr>
        <w:t xml:space="preserve">e nota fiscal, </w:t>
      </w:r>
      <w:r w:rsidRPr="001A2820">
        <w:rPr>
          <w:rFonts w:ascii="Arial" w:hAnsi="Arial" w:cs="Arial"/>
          <w:sz w:val="20"/>
          <w:lang w:eastAsia="ar-SA"/>
        </w:rPr>
        <w:t>devidamente recebida e atestada pelo fiscal do contrato</w:t>
      </w:r>
      <w:bookmarkEnd w:id="12"/>
      <w:r>
        <w:rPr>
          <w:rFonts w:ascii="Arial" w:hAnsi="Arial" w:cs="Arial"/>
          <w:sz w:val="20"/>
          <w:lang w:eastAsia="ar-SA"/>
        </w:rPr>
        <w:t>;</w:t>
      </w:r>
    </w:p>
    <w:p w14:paraId="160DE5E2" w14:textId="77777777" w:rsidR="00732758" w:rsidRPr="00494E51" w:rsidRDefault="00732758" w:rsidP="00732758">
      <w:pPr>
        <w:spacing w:line="276" w:lineRule="auto"/>
        <w:ind w:hanging="567"/>
        <w:rPr>
          <w:rFonts w:ascii="Arial" w:hAnsi="Arial" w:cs="Arial"/>
          <w:color w:val="FF0000"/>
          <w:sz w:val="20"/>
          <w:lang w:eastAsia="ar-SA"/>
        </w:rPr>
      </w:pPr>
    </w:p>
    <w:p w14:paraId="2E38C93F" w14:textId="63CBC30A"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bookmarkStart w:id="13" w:name="_Hlk142042265"/>
      <w:r w:rsidRPr="001A2820">
        <w:rPr>
          <w:rFonts w:ascii="Arial" w:hAnsi="Arial" w:cs="Arial"/>
          <w:sz w:val="20"/>
          <w:lang w:eastAsia="ar-SA"/>
        </w:rPr>
        <w:t>Quando da efetivação das compras, o fornecedor deverá descrever os serviços prestados na Nota Fiscal</w:t>
      </w:r>
      <w:bookmarkEnd w:id="13"/>
      <w:r>
        <w:rPr>
          <w:rFonts w:ascii="Arial" w:hAnsi="Arial" w:cs="Arial"/>
          <w:sz w:val="20"/>
          <w:lang w:eastAsia="ar-SA"/>
        </w:rPr>
        <w:t>;</w:t>
      </w:r>
    </w:p>
    <w:p w14:paraId="538D4DED" w14:textId="77777777" w:rsidR="00732758" w:rsidRDefault="00732758" w:rsidP="00732758">
      <w:pPr>
        <w:pStyle w:val="PargrafodaLista"/>
        <w:ind w:left="709" w:hanging="567"/>
        <w:rPr>
          <w:rFonts w:ascii="Arial" w:hAnsi="Arial" w:cs="Arial"/>
          <w:sz w:val="20"/>
          <w:lang w:eastAsia="ar-SA"/>
        </w:rPr>
      </w:pPr>
    </w:p>
    <w:p w14:paraId="5AFF3B47" w14:textId="22167370" w:rsidR="00BD5E15" w:rsidRPr="00BD5E15" w:rsidRDefault="00BD5E15" w:rsidP="002A658F">
      <w:pPr>
        <w:widowControl w:val="0"/>
        <w:numPr>
          <w:ilvl w:val="1"/>
          <w:numId w:val="21"/>
        </w:numPr>
        <w:ind w:left="709" w:hanging="567"/>
        <w:rPr>
          <w:rFonts w:ascii="Arial" w:eastAsia="Arial" w:hAnsi="Arial" w:cs="Arial"/>
          <w:color w:val="FF0000"/>
          <w:sz w:val="20"/>
        </w:rPr>
      </w:pPr>
      <w:r w:rsidRPr="004F22C6">
        <w:rPr>
          <w:rFonts w:ascii="Arial" w:hAnsi="Arial" w:cs="Arial"/>
          <w:sz w:val="20"/>
        </w:rPr>
        <w:t xml:space="preserve">A nota fiscal </w:t>
      </w:r>
      <w:r>
        <w:rPr>
          <w:rFonts w:ascii="Arial" w:hAnsi="Arial" w:cs="Arial"/>
          <w:sz w:val="20"/>
        </w:rPr>
        <w:t xml:space="preserve">de prestação de serviços com retenção de impostos </w:t>
      </w:r>
      <w:r w:rsidRPr="004F22C6">
        <w:rPr>
          <w:rFonts w:ascii="Arial" w:hAnsi="Arial" w:cs="Arial"/>
          <w:sz w:val="20"/>
        </w:rPr>
        <w:t>deverá ser emitida até o 5º (quinto) dia útil posterior ao mês de prestação de serviços</w:t>
      </w:r>
      <w:r>
        <w:rPr>
          <w:rFonts w:ascii="Arial" w:hAnsi="Arial" w:cs="Arial"/>
          <w:sz w:val="20"/>
        </w:rPr>
        <w:t xml:space="preserve"> e seu respectivo pagamento deverá ocorrer até o</w:t>
      </w:r>
      <w:r w:rsidR="00606A33">
        <w:rPr>
          <w:rFonts w:ascii="Arial" w:hAnsi="Arial" w:cs="Arial"/>
          <w:sz w:val="20"/>
        </w:rPr>
        <w:t xml:space="preserve"> dia</w:t>
      </w:r>
      <w:r>
        <w:rPr>
          <w:rFonts w:ascii="Arial" w:hAnsi="Arial" w:cs="Arial"/>
          <w:sz w:val="20"/>
        </w:rPr>
        <w:t xml:space="preserve"> </w:t>
      </w:r>
      <w:r w:rsidR="00606A33">
        <w:rPr>
          <w:rFonts w:ascii="Arial" w:hAnsi="Arial" w:cs="Arial"/>
          <w:sz w:val="20"/>
        </w:rPr>
        <w:t>30</w:t>
      </w:r>
      <w:r>
        <w:rPr>
          <w:rFonts w:ascii="Arial" w:hAnsi="Arial" w:cs="Arial"/>
          <w:sz w:val="20"/>
        </w:rPr>
        <w:t xml:space="preserve"> do mês da emissão.</w:t>
      </w:r>
    </w:p>
    <w:p w14:paraId="0C91FEC5" w14:textId="77777777" w:rsidR="00BD5E15" w:rsidRDefault="00BD5E15" w:rsidP="00BD5E15">
      <w:pPr>
        <w:pStyle w:val="PargrafodaLista"/>
        <w:rPr>
          <w:rFonts w:ascii="Arial" w:hAnsi="Arial" w:cs="Arial"/>
          <w:sz w:val="20"/>
          <w:lang w:eastAsia="ar-SA"/>
        </w:rPr>
      </w:pPr>
    </w:p>
    <w:p w14:paraId="4CCDAD71" w14:textId="6DCFD28F" w:rsidR="00B761E3" w:rsidRPr="00BD5E15" w:rsidRDefault="00732758" w:rsidP="002A658F">
      <w:pPr>
        <w:widowControl w:val="0"/>
        <w:numPr>
          <w:ilvl w:val="1"/>
          <w:numId w:val="21"/>
        </w:numPr>
        <w:ind w:left="709" w:hanging="567"/>
        <w:rPr>
          <w:rFonts w:ascii="Arial" w:eastAsia="Arial" w:hAnsi="Arial" w:cs="Arial"/>
          <w:color w:val="FF0000"/>
          <w:sz w:val="20"/>
        </w:rPr>
      </w:pPr>
      <w:r w:rsidRPr="001A2820">
        <w:rPr>
          <w:rFonts w:ascii="Arial" w:hAnsi="Arial" w:cs="Arial"/>
          <w:sz w:val="20"/>
          <w:lang w:eastAsia="ar-SA"/>
        </w:rPr>
        <w:t xml:space="preserve">As faturas que apresentarem incorreções serão devolvidas ao emitente </w:t>
      </w:r>
      <w:bookmarkStart w:id="14" w:name="_Hlk228375791"/>
      <w:r w:rsidRPr="001A2820">
        <w:rPr>
          <w:rFonts w:ascii="Arial" w:hAnsi="Arial" w:cs="Arial"/>
          <w:sz w:val="20"/>
          <w:lang w:eastAsia="ar-SA"/>
        </w:rPr>
        <w:t>e seus vencimentos correrão 20 (vinte) dias após a data de sua reapresentação</w:t>
      </w:r>
      <w:bookmarkEnd w:id="14"/>
      <w:r w:rsidR="003775D6">
        <w:rPr>
          <w:rFonts w:ascii="Arial" w:hAnsi="Arial" w:cs="Arial"/>
          <w:sz w:val="20"/>
          <w:lang w:eastAsia="ar-SA"/>
        </w:rPr>
        <w:t>.</w:t>
      </w:r>
    </w:p>
    <w:p w14:paraId="5667FD0D" w14:textId="77777777" w:rsidR="00BD5E15" w:rsidRDefault="00BD5E15" w:rsidP="00BD5E15">
      <w:pPr>
        <w:pStyle w:val="PargrafodaLista"/>
        <w:rPr>
          <w:rFonts w:ascii="Arial" w:eastAsia="Arial" w:hAnsi="Arial" w:cs="Arial"/>
          <w:color w:val="FF0000"/>
          <w:sz w:val="20"/>
        </w:rPr>
      </w:pPr>
    </w:p>
    <w:p w14:paraId="119D30DB" w14:textId="6D70D32D" w:rsidR="00BD5E15" w:rsidRDefault="00BD5E15" w:rsidP="002A658F">
      <w:pPr>
        <w:widowControl w:val="0"/>
        <w:numPr>
          <w:ilvl w:val="1"/>
          <w:numId w:val="21"/>
        </w:numPr>
        <w:ind w:left="709" w:hanging="567"/>
        <w:rPr>
          <w:rFonts w:ascii="Arial" w:eastAsia="Arial" w:hAnsi="Arial" w:cs="Arial"/>
          <w:color w:val="FF0000"/>
          <w:sz w:val="20"/>
        </w:rPr>
      </w:pPr>
      <w:r w:rsidRPr="004E4349">
        <w:rPr>
          <w:rFonts w:ascii="Arial" w:hAnsi="Arial" w:cs="Arial"/>
          <w:sz w:val="20"/>
        </w:rPr>
        <w:t>O CNPJ da CONTRATADA constante da nota fiscal e fatura deverá ser o mesmo da documentação apresentada nos documentos de habilitação</w:t>
      </w:r>
      <w:r>
        <w:rPr>
          <w:rFonts w:ascii="Arial" w:hAnsi="Arial" w:cs="Arial"/>
          <w:sz w:val="20"/>
        </w:rPr>
        <w:t>.</w:t>
      </w:r>
    </w:p>
    <w:p w14:paraId="0983A8A3" w14:textId="77777777" w:rsidR="00B761E3" w:rsidRPr="00BD5E15" w:rsidRDefault="00B761E3">
      <w:pPr>
        <w:pStyle w:val="PargrafodaLista"/>
        <w:rPr>
          <w:rFonts w:ascii="Arial" w:eastAsia="Arial" w:hAnsi="Arial" w:cs="Arial"/>
          <w:color w:val="EE0000"/>
          <w:sz w:val="20"/>
        </w:rPr>
      </w:pPr>
    </w:p>
    <w:p w14:paraId="1AE92DDD" w14:textId="5739D632" w:rsidR="00B761E3" w:rsidRPr="0052082B" w:rsidRDefault="009A6656" w:rsidP="00AF7DE7">
      <w:pPr>
        <w:widowControl w:val="0"/>
        <w:numPr>
          <w:ilvl w:val="0"/>
          <w:numId w:val="21"/>
        </w:numPr>
        <w:pBdr>
          <w:top w:val="single" w:sz="4" w:space="0"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52082B">
        <w:rPr>
          <w:rFonts w:ascii="Arial" w:eastAsia="Arial" w:hAnsi="Arial" w:cs="Arial"/>
          <w:b/>
          <w:sz w:val="20"/>
        </w:rPr>
        <w:t>DO</w:t>
      </w:r>
      <w:r w:rsidR="003775D6" w:rsidRPr="0052082B">
        <w:rPr>
          <w:rFonts w:ascii="Arial" w:eastAsia="Arial" w:hAnsi="Arial" w:cs="Arial"/>
          <w:b/>
          <w:sz w:val="20"/>
        </w:rPr>
        <w:t xml:space="preserve"> REAJUSTE DE PREÇOS</w:t>
      </w:r>
      <w:r w:rsidRPr="0052082B">
        <w:rPr>
          <w:rFonts w:ascii="Arial" w:eastAsia="Arial" w:hAnsi="Arial" w:cs="Arial"/>
          <w:b/>
          <w:sz w:val="20"/>
        </w:rPr>
        <w:t xml:space="preserve"> </w:t>
      </w:r>
    </w:p>
    <w:p w14:paraId="7E91370C" w14:textId="77777777" w:rsidR="00B761E3" w:rsidRDefault="00B761E3">
      <w:pPr>
        <w:widowControl w:val="0"/>
        <w:ind w:firstLine="0"/>
        <w:rPr>
          <w:rFonts w:ascii="Arial" w:eastAsia="Arial" w:hAnsi="Arial" w:cs="Arial"/>
          <w:b/>
          <w:sz w:val="20"/>
        </w:rPr>
      </w:pPr>
    </w:p>
    <w:p w14:paraId="20CD3C99" w14:textId="5F4FD233" w:rsidR="00B761E3" w:rsidRDefault="00C8381B" w:rsidP="002A658F">
      <w:pPr>
        <w:widowControl w:val="0"/>
        <w:numPr>
          <w:ilvl w:val="1"/>
          <w:numId w:val="21"/>
        </w:numPr>
        <w:ind w:left="709" w:hanging="709"/>
        <w:rPr>
          <w:rFonts w:ascii="Arial" w:eastAsia="Arial" w:hAnsi="Arial" w:cs="Arial"/>
          <w:b/>
          <w:sz w:val="20"/>
        </w:rPr>
      </w:pPr>
      <w:r w:rsidRPr="00C8381B">
        <w:rPr>
          <w:rFonts w:ascii="Arial" w:hAnsi="Arial" w:cs="Arial"/>
          <w:sz w:val="20"/>
        </w:rPr>
        <w:t>Em caso de prorrogação contratual que estenda o prazo de vigência por um período superior a 12 (doze) meses, o valor poderá ser reajustado de acordo com o índice IPCA, INPC-IBGE ou qualquer outro índice que venha a substituí-los durante esse período</w:t>
      </w:r>
      <w:r w:rsidR="003775D6">
        <w:rPr>
          <w:rFonts w:ascii="Arial" w:hAnsi="Arial" w:cs="Arial"/>
          <w:sz w:val="20"/>
        </w:rPr>
        <w:t>;</w:t>
      </w:r>
    </w:p>
    <w:p w14:paraId="7C9A6D5B" w14:textId="77777777" w:rsidR="00B761E3" w:rsidRDefault="00B761E3">
      <w:pPr>
        <w:widowControl w:val="0"/>
        <w:ind w:left="0" w:firstLine="0"/>
        <w:rPr>
          <w:rFonts w:ascii="Arial" w:eastAsia="Arial" w:hAnsi="Arial" w:cs="Arial"/>
          <w:b/>
          <w:sz w:val="20"/>
        </w:rPr>
      </w:pPr>
    </w:p>
    <w:p w14:paraId="0EF9157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Pr>
          <w:rFonts w:ascii="Arial" w:hAnsi="Arial" w:cs="Arial"/>
          <w:b/>
          <w:bCs/>
          <w:sz w:val="20"/>
        </w:rPr>
        <w:t>DOS PRODUTOS/SERVIÇOS A SEREM ENTREGUES</w:t>
      </w:r>
    </w:p>
    <w:p w14:paraId="04B89235" w14:textId="77777777" w:rsidR="00B761E3" w:rsidRDefault="00B761E3">
      <w:pPr>
        <w:widowControl w:val="0"/>
        <w:tabs>
          <w:tab w:val="left" w:pos="142"/>
        </w:tabs>
        <w:rPr>
          <w:rFonts w:ascii="Arial" w:eastAsia="Arial" w:hAnsi="Arial" w:cs="Arial"/>
          <w:sz w:val="20"/>
        </w:rPr>
      </w:pPr>
    </w:p>
    <w:p w14:paraId="37CD9BEC" w14:textId="77777777" w:rsidR="00B761E3" w:rsidRDefault="003775D6" w:rsidP="002A658F">
      <w:pPr>
        <w:widowControl w:val="0"/>
        <w:numPr>
          <w:ilvl w:val="1"/>
          <w:numId w:val="21"/>
        </w:numPr>
        <w:ind w:left="709" w:hanging="709"/>
        <w:rPr>
          <w:rFonts w:ascii="Arial" w:eastAsia="Arial" w:hAnsi="Arial" w:cs="Arial"/>
          <w:sz w:val="20"/>
        </w:rPr>
      </w:pPr>
      <w:r>
        <w:rPr>
          <w:rFonts w:ascii="Arial" w:hAnsi="Arial" w:cs="Arial"/>
          <w:sz w:val="20"/>
        </w:rPr>
        <w:t xml:space="preserve">Conforme especificado </w:t>
      </w:r>
      <w:r>
        <w:rPr>
          <w:rFonts w:ascii="Arial" w:hAnsi="Arial" w:cs="Arial"/>
          <w:color w:val="000000" w:themeColor="text1"/>
          <w:sz w:val="20"/>
        </w:rPr>
        <w:t>no</w:t>
      </w:r>
      <w:r>
        <w:rPr>
          <w:rFonts w:ascii="Arial" w:hAnsi="Arial" w:cs="Arial"/>
          <w:b/>
          <w:bCs/>
          <w:color w:val="000000" w:themeColor="text1"/>
          <w:sz w:val="20"/>
        </w:rPr>
        <w:t xml:space="preserve"> </w:t>
      </w:r>
      <w:r>
        <w:rPr>
          <w:rFonts w:ascii="Arial" w:hAnsi="Arial" w:cs="Arial"/>
          <w:sz w:val="20"/>
        </w:rPr>
        <w:t>Termo de Referência.</w:t>
      </w:r>
    </w:p>
    <w:p w14:paraId="65E38E10" w14:textId="77777777" w:rsidR="00B761E3" w:rsidRDefault="00B761E3">
      <w:pPr>
        <w:widowControl w:val="0"/>
        <w:ind w:firstLine="0"/>
        <w:rPr>
          <w:rFonts w:ascii="Arial" w:eastAsia="Arial" w:hAnsi="Arial" w:cs="Arial"/>
          <w:sz w:val="20"/>
        </w:rPr>
      </w:pPr>
    </w:p>
    <w:p w14:paraId="65CDFA24" w14:textId="77777777" w:rsidR="00B761E3" w:rsidRDefault="003775D6" w:rsidP="002A658F">
      <w:pPr>
        <w:pStyle w:val="Standard"/>
        <w:numPr>
          <w:ilvl w:val="1"/>
          <w:numId w:val="21"/>
        </w:numPr>
        <w:ind w:left="709" w:hanging="709"/>
        <w:rPr>
          <w:rFonts w:ascii="Arial" w:hAnsi="Arial" w:cs="Arial"/>
          <w:sz w:val="20"/>
          <w:szCs w:val="20"/>
        </w:rPr>
      </w:pPr>
      <w:r>
        <w:rPr>
          <w:rFonts w:ascii="Arial" w:hAnsi="Arial" w:cs="Arial"/>
          <w:sz w:val="20"/>
        </w:rPr>
        <w:t xml:space="preserve">O local de entrega dos produtos e/ou realização dos serviços é no Aeroporto Regional de Maringá, localizado </w:t>
      </w:r>
      <w:r>
        <w:rPr>
          <w:rFonts w:ascii="Arial" w:eastAsia="Lucida Sans Unicode" w:hAnsi="Arial" w:cs="Arial"/>
          <w:sz w:val="20"/>
        </w:rPr>
        <w:t>na Avenida   Dr. Vladimir Babkov, nº 900 – Parque Industrial Mário Bulhões – Maringá (PR).</w:t>
      </w:r>
    </w:p>
    <w:p w14:paraId="2A021A5C" w14:textId="77777777" w:rsidR="00B761E3" w:rsidRDefault="00B761E3">
      <w:pPr>
        <w:pStyle w:val="PargrafodaLista"/>
        <w:rPr>
          <w:rFonts w:ascii="Arial" w:hAnsi="Arial" w:cs="Arial"/>
          <w:color w:val="FF0000"/>
          <w:sz w:val="20"/>
        </w:rPr>
      </w:pPr>
    </w:p>
    <w:p w14:paraId="2DBA08C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DA ASSINATURA DO CONTRATO</w:t>
      </w:r>
    </w:p>
    <w:p w14:paraId="54EE729C" w14:textId="77777777" w:rsidR="00B761E3" w:rsidRDefault="00B761E3">
      <w:pPr>
        <w:widowControl w:val="0"/>
        <w:ind w:firstLine="0"/>
        <w:rPr>
          <w:rFonts w:ascii="Arial" w:eastAsia="Arial" w:hAnsi="Arial" w:cs="Arial"/>
          <w:color w:val="FF0000"/>
          <w:sz w:val="20"/>
        </w:rPr>
      </w:pPr>
    </w:p>
    <w:p w14:paraId="5AAFA1BD" w14:textId="6E606CD5"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a adjudicação e a homologação, os preços serão registrados em contrato, cuja minuta constitui o </w:t>
      </w:r>
      <w:r w:rsidRPr="00601DBF">
        <w:rPr>
          <w:rFonts w:ascii="Arial" w:eastAsia="Arial" w:hAnsi="Arial" w:cs="Arial"/>
          <w:b/>
          <w:color w:val="EE0000"/>
          <w:sz w:val="20"/>
        </w:rPr>
        <w:t>A</w:t>
      </w:r>
      <w:r w:rsidR="001275E7" w:rsidRPr="00601DBF">
        <w:rPr>
          <w:rFonts w:ascii="Arial" w:eastAsia="Arial" w:hAnsi="Arial" w:cs="Arial"/>
          <w:b/>
          <w:color w:val="EE0000"/>
          <w:sz w:val="20"/>
        </w:rPr>
        <w:t xml:space="preserve">NEXO </w:t>
      </w:r>
      <w:r w:rsidR="001B795F" w:rsidRPr="00601DBF">
        <w:rPr>
          <w:rFonts w:ascii="Arial" w:eastAsia="Arial" w:hAnsi="Arial" w:cs="Arial"/>
          <w:b/>
          <w:color w:val="EE0000"/>
          <w:sz w:val="20"/>
        </w:rPr>
        <w:t>V</w:t>
      </w:r>
      <w:r w:rsidR="004361F1" w:rsidRPr="00601DBF">
        <w:rPr>
          <w:rFonts w:ascii="Arial" w:eastAsia="Arial" w:hAnsi="Arial" w:cs="Arial"/>
          <w:b/>
          <w:color w:val="EE0000"/>
          <w:sz w:val="20"/>
        </w:rPr>
        <w:t>I</w:t>
      </w:r>
      <w:r w:rsidR="00601DBF">
        <w:rPr>
          <w:rFonts w:ascii="Arial" w:eastAsia="Arial" w:hAnsi="Arial" w:cs="Arial"/>
          <w:b/>
          <w:color w:val="EE0000"/>
          <w:sz w:val="20"/>
        </w:rPr>
        <w:t>I</w:t>
      </w:r>
      <w:r w:rsidRPr="00601DBF">
        <w:rPr>
          <w:rFonts w:ascii="Arial" w:eastAsia="Arial" w:hAnsi="Arial" w:cs="Arial"/>
          <w:color w:val="EE0000"/>
          <w:sz w:val="20"/>
        </w:rPr>
        <w:t xml:space="preserve"> </w:t>
      </w:r>
      <w:r w:rsidRPr="00A75B00">
        <w:rPr>
          <w:rFonts w:ascii="Arial" w:eastAsia="Arial" w:hAnsi="Arial" w:cs="Arial"/>
          <w:sz w:val="20"/>
        </w:rPr>
        <w:t xml:space="preserve">deste </w:t>
      </w:r>
      <w:r>
        <w:rPr>
          <w:rFonts w:ascii="Arial" w:eastAsia="Arial" w:hAnsi="Arial" w:cs="Arial"/>
          <w:sz w:val="20"/>
        </w:rPr>
        <w:t>Edital.</w:t>
      </w:r>
    </w:p>
    <w:p w14:paraId="1EDCAC0D" w14:textId="77777777" w:rsidR="00B761E3" w:rsidRDefault="00B761E3">
      <w:pPr>
        <w:widowControl w:val="0"/>
        <w:ind w:left="0" w:firstLine="0"/>
        <w:rPr>
          <w:rFonts w:ascii="Arial" w:eastAsia="Arial" w:hAnsi="Arial" w:cs="Arial"/>
          <w:color w:val="FF0000"/>
          <w:sz w:val="20"/>
        </w:rPr>
      </w:pPr>
    </w:p>
    <w:p w14:paraId="12C120C7" w14:textId="1919ECB1"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contrato será encaminhad</w:t>
      </w:r>
      <w:r w:rsidR="001275E7">
        <w:rPr>
          <w:rFonts w:ascii="Arial" w:eastAsia="Arial" w:hAnsi="Arial" w:cs="Arial"/>
          <w:sz w:val="20"/>
        </w:rPr>
        <w:t>o</w:t>
      </w:r>
      <w:r>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 </w:t>
      </w:r>
      <w:r>
        <w:rPr>
          <w:rFonts w:ascii="Arial" w:hAnsi="Arial" w:cs="Arial"/>
          <w:sz w:val="20"/>
        </w:rPr>
        <w:t>dentro do prazo de 5 (cinco) dias úteis</w:t>
      </w:r>
      <w:r>
        <w:rPr>
          <w:rFonts w:ascii="Arial" w:eastAsia="Arial" w:hAnsi="Arial" w:cs="Arial"/>
          <w:sz w:val="20"/>
        </w:rPr>
        <w:t xml:space="preserve">. </w:t>
      </w:r>
    </w:p>
    <w:p w14:paraId="161332A9" w14:textId="77777777" w:rsidR="00B761E3" w:rsidRDefault="00B761E3">
      <w:pPr>
        <w:widowControl w:val="0"/>
        <w:ind w:firstLine="0"/>
        <w:rPr>
          <w:rFonts w:ascii="Arial" w:eastAsia="Arial" w:hAnsi="Arial" w:cs="Arial"/>
          <w:sz w:val="20"/>
        </w:rPr>
      </w:pPr>
    </w:p>
    <w:p w14:paraId="798B31F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todas as partes assinarem, será enviada automaticamente, através da plataforma eletrônica, para o e-mail cadastrado, a via do contrato com todas as assinaturas. </w:t>
      </w:r>
    </w:p>
    <w:p w14:paraId="6C09CABE" w14:textId="77777777" w:rsidR="00B761E3" w:rsidRDefault="00B761E3">
      <w:pPr>
        <w:widowControl w:val="0"/>
        <w:ind w:firstLine="0"/>
        <w:rPr>
          <w:rFonts w:ascii="Arial" w:eastAsia="Arial" w:hAnsi="Arial" w:cs="Arial"/>
          <w:color w:val="FF0000"/>
          <w:sz w:val="20"/>
        </w:rPr>
      </w:pPr>
    </w:p>
    <w:p w14:paraId="7A1F67E9" w14:textId="7C4D7BDB" w:rsidR="00B761E3" w:rsidRPr="000266BC" w:rsidRDefault="003775D6" w:rsidP="002A658F">
      <w:pPr>
        <w:widowControl w:val="0"/>
        <w:numPr>
          <w:ilvl w:val="1"/>
          <w:numId w:val="21"/>
        </w:numPr>
        <w:ind w:left="708" w:hanging="708"/>
        <w:rPr>
          <w:rFonts w:ascii="Arial" w:eastAsia="Arial" w:hAnsi="Arial" w:cs="Arial"/>
          <w:sz w:val="20"/>
        </w:rPr>
      </w:pPr>
      <w:r w:rsidRPr="000266BC">
        <w:rPr>
          <w:rFonts w:ascii="Arial" w:eastAsia="Arial" w:hAnsi="Arial" w:cs="Arial"/>
          <w:sz w:val="20"/>
        </w:rPr>
        <w:t xml:space="preserve">Quando o(s) primeiro(s) classificado(s) estiver(em) impossibilitado(s) de cumprir com o fornecimento do objeto (devidamente justificado e aceito pela Administração), as licitantes remanescentes poderão ser chamadas para fornecer os serviços/materiais. </w:t>
      </w:r>
    </w:p>
    <w:p w14:paraId="21E23CD3" w14:textId="77777777" w:rsidR="00B761E3" w:rsidRDefault="00B761E3">
      <w:pPr>
        <w:pStyle w:val="PargrafodaLista"/>
        <w:rPr>
          <w:rFonts w:ascii="Arial" w:eastAsia="Arial" w:hAnsi="Arial" w:cs="Arial"/>
          <w:sz w:val="20"/>
        </w:rPr>
      </w:pPr>
    </w:p>
    <w:p w14:paraId="7F4422C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613B3701" w14:textId="77777777" w:rsidR="00B761E3" w:rsidRDefault="00B761E3">
      <w:pPr>
        <w:widowControl w:val="0"/>
        <w:rPr>
          <w:rFonts w:ascii="Arial" w:eastAsia="Arial" w:hAnsi="Arial" w:cs="Arial"/>
          <w:color w:val="FF0000"/>
          <w:sz w:val="20"/>
        </w:rPr>
      </w:pPr>
    </w:p>
    <w:p w14:paraId="37BA06E4"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Pr>
          <w:rFonts w:ascii="Arial" w:eastAsia="Arial" w:hAnsi="Arial" w:cs="Arial"/>
          <w:b/>
          <w:sz w:val="20"/>
        </w:rPr>
        <w:t xml:space="preserve">DOS DIREITOS E OBRIGAÇÕES: </w:t>
      </w:r>
    </w:p>
    <w:p w14:paraId="76A73762" w14:textId="77777777" w:rsidR="00B761E3" w:rsidRDefault="00B761E3">
      <w:pPr>
        <w:widowControl w:val="0"/>
        <w:tabs>
          <w:tab w:val="left" w:pos="1134"/>
        </w:tabs>
        <w:rPr>
          <w:rFonts w:ascii="Arial" w:eastAsia="Arial" w:hAnsi="Arial" w:cs="Arial"/>
          <w:b/>
          <w:sz w:val="20"/>
        </w:rPr>
      </w:pPr>
    </w:p>
    <w:p w14:paraId="0804B3A6" w14:textId="77777777" w:rsidR="00B761E3" w:rsidRDefault="003775D6" w:rsidP="002A658F">
      <w:pPr>
        <w:widowControl w:val="0"/>
        <w:numPr>
          <w:ilvl w:val="1"/>
          <w:numId w:val="21"/>
        </w:numPr>
        <w:tabs>
          <w:tab w:val="left" w:pos="709"/>
        </w:tabs>
        <w:ind w:left="709" w:hanging="709"/>
        <w:rPr>
          <w:rFonts w:ascii="Arial" w:eastAsia="Arial" w:hAnsi="Arial" w:cs="Arial"/>
          <w:bCs/>
          <w:sz w:val="20"/>
        </w:rPr>
      </w:pPr>
      <w:r>
        <w:rPr>
          <w:rFonts w:ascii="Arial" w:eastAsia="Arial" w:hAnsi="Arial" w:cs="Arial"/>
          <w:bCs/>
          <w:sz w:val="20"/>
        </w:rPr>
        <w:t>Os direitos e obrigações da contratante e da contratada constam no Termo de Referência e na minuta do Contrato anexo a este edital.</w:t>
      </w:r>
    </w:p>
    <w:p w14:paraId="376CA353" w14:textId="77777777" w:rsidR="00B761E3" w:rsidRDefault="00B761E3">
      <w:pPr>
        <w:widowControl w:val="0"/>
        <w:tabs>
          <w:tab w:val="left" w:pos="709"/>
        </w:tabs>
        <w:ind w:firstLine="0"/>
        <w:rPr>
          <w:rFonts w:ascii="Arial" w:eastAsia="Arial" w:hAnsi="Arial" w:cs="Arial"/>
          <w:color w:val="FF0000"/>
          <w:sz w:val="20"/>
        </w:rPr>
      </w:pPr>
    </w:p>
    <w:p w14:paraId="5DC26D95"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bookmarkStart w:id="15" w:name="_heading=h.3rdcrjn" w:colFirst="0" w:colLast="0"/>
      <w:bookmarkEnd w:id="15"/>
      <w:r>
        <w:rPr>
          <w:rFonts w:ascii="Arial" w:eastAsia="Arial" w:hAnsi="Arial" w:cs="Arial"/>
          <w:b/>
          <w:sz w:val="20"/>
        </w:rPr>
        <w:t xml:space="preserve">DAS PENALIDADES </w:t>
      </w:r>
    </w:p>
    <w:p w14:paraId="06F2E372" w14:textId="77777777" w:rsidR="00B761E3" w:rsidRDefault="00B761E3">
      <w:pPr>
        <w:widowControl w:val="0"/>
        <w:ind w:firstLine="0"/>
        <w:rPr>
          <w:rFonts w:ascii="Arial" w:eastAsia="Arial" w:hAnsi="Arial" w:cs="Arial"/>
          <w:color w:val="FF0000"/>
          <w:sz w:val="20"/>
        </w:rPr>
      </w:pPr>
    </w:p>
    <w:p w14:paraId="2F0C38A0"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Pelo atraso no início da execução dos serviços e/ou entrega dos produtos e garantida a prévia defesa, a Administração poderá aplicar à Contratada as seguintes sanções:</w:t>
      </w:r>
    </w:p>
    <w:p w14:paraId="02E50C0C" w14:textId="77777777" w:rsidR="00B761E3" w:rsidRDefault="00B761E3">
      <w:pPr>
        <w:spacing w:after="60"/>
        <w:ind w:firstLine="0"/>
        <w:rPr>
          <w:rFonts w:ascii="Arial" w:eastAsia="Arial" w:hAnsi="Arial" w:cs="Arial"/>
          <w:color w:val="FF0000"/>
          <w:sz w:val="20"/>
        </w:rPr>
      </w:pPr>
    </w:p>
    <w:p w14:paraId="280BEB7F" w14:textId="398413A4" w:rsidR="00B761E3" w:rsidRDefault="003775D6" w:rsidP="002A658F">
      <w:pPr>
        <w:numPr>
          <w:ilvl w:val="0"/>
          <w:numId w:val="22"/>
        </w:numPr>
        <w:tabs>
          <w:tab w:val="left" w:pos="284"/>
          <w:tab w:val="left" w:pos="993"/>
        </w:tabs>
        <w:spacing w:line="259" w:lineRule="auto"/>
        <w:ind w:left="709" w:firstLine="0"/>
        <w:rPr>
          <w:rFonts w:ascii="Arial" w:eastAsia="Arial" w:hAnsi="Arial" w:cs="Arial"/>
          <w:sz w:val="20"/>
        </w:rPr>
      </w:pPr>
      <w:r>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Pr>
          <w:rFonts w:ascii="Arial" w:eastAsia="Arial" w:hAnsi="Arial" w:cs="Arial"/>
          <w:color w:val="000000" w:themeColor="text1"/>
          <w:sz w:val="20"/>
        </w:rPr>
        <w:t xml:space="preserve">do item </w:t>
      </w:r>
      <w:r w:rsidRPr="0088428E">
        <w:rPr>
          <w:rFonts w:ascii="Arial" w:eastAsia="Arial" w:hAnsi="Arial" w:cs="Arial"/>
          <w:b/>
          <w:bCs/>
          <w:color w:val="000000" w:themeColor="text1"/>
          <w:sz w:val="20"/>
        </w:rPr>
        <w:t>2</w:t>
      </w:r>
      <w:r w:rsidR="0052082B">
        <w:rPr>
          <w:rFonts w:ascii="Arial" w:eastAsia="Arial" w:hAnsi="Arial" w:cs="Arial"/>
          <w:b/>
          <w:bCs/>
          <w:color w:val="000000" w:themeColor="text1"/>
          <w:sz w:val="20"/>
        </w:rPr>
        <w:t>3</w:t>
      </w:r>
      <w:r w:rsidRPr="0088428E">
        <w:rPr>
          <w:rFonts w:ascii="Arial" w:eastAsia="Arial" w:hAnsi="Arial" w:cs="Arial"/>
          <w:b/>
          <w:bCs/>
          <w:color w:val="000000" w:themeColor="text1"/>
          <w:sz w:val="20"/>
        </w:rPr>
        <w:t>.7</w:t>
      </w:r>
      <w:r>
        <w:rPr>
          <w:rFonts w:ascii="Arial" w:eastAsia="Arial" w:hAnsi="Arial" w:cs="Arial"/>
          <w:color w:val="000000" w:themeColor="text1"/>
          <w:sz w:val="20"/>
        </w:rPr>
        <w:t xml:space="preserve"> </w:t>
      </w:r>
      <w:r>
        <w:rPr>
          <w:rFonts w:ascii="Arial" w:eastAsia="Arial" w:hAnsi="Arial" w:cs="Arial"/>
          <w:sz w:val="20"/>
        </w:rPr>
        <w:t>deste edital.</w:t>
      </w:r>
    </w:p>
    <w:p w14:paraId="6C563763" w14:textId="77777777" w:rsidR="00B761E3" w:rsidRDefault="00B761E3">
      <w:pPr>
        <w:tabs>
          <w:tab w:val="left" w:pos="284"/>
        </w:tabs>
        <w:spacing w:line="259" w:lineRule="auto"/>
        <w:ind w:firstLine="0"/>
        <w:rPr>
          <w:rFonts w:ascii="Arial" w:eastAsia="Arial" w:hAnsi="Arial" w:cs="Arial"/>
          <w:sz w:val="20"/>
        </w:rPr>
      </w:pPr>
    </w:p>
    <w:p w14:paraId="4297B00D" w14:textId="77777777" w:rsidR="00B761E3" w:rsidRDefault="003775D6" w:rsidP="002A658F">
      <w:pPr>
        <w:numPr>
          <w:ilvl w:val="0"/>
          <w:numId w:val="22"/>
        </w:numPr>
        <w:tabs>
          <w:tab w:val="left" w:pos="284"/>
          <w:tab w:val="left" w:pos="993"/>
        </w:tabs>
        <w:spacing w:line="259" w:lineRule="auto"/>
        <w:ind w:left="709" w:firstLine="0"/>
        <w:rPr>
          <w:rFonts w:ascii="Arial" w:eastAsia="Arial" w:hAnsi="Arial" w:cs="Arial"/>
          <w:color w:val="FF0000"/>
          <w:sz w:val="20"/>
        </w:rPr>
      </w:pPr>
      <w:r>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Pr>
          <w:rFonts w:ascii="Arial" w:eastAsia="Arial" w:hAnsi="Arial" w:cs="Arial"/>
          <w:color w:val="FF0000"/>
          <w:sz w:val="20"/>
        </w:rPr>
        <w:t>.</w:t>
      </w:r>
    </w:p>
    <w:p w14:paraId="5049A987" w14:textId="77777777" w:rsidR="00B761E3" w:rsidRDefault="00B761E3">
      <w:pPr>
        <w:tabs>
          <w:tab w:val="left" w:pos="284"/>
        </w:tabs>
        <w:spacing w:line="259" w:lineRule="auto"/>
        <w:ind w:firstLine="0"/>
        <w:rPr>
          <w:rFonts w:ascii="Arial" w:eastAsia="Arial" w:hAnsi="Arial" w:cs="Arial"/>
          <w:color w:val="FF0000"/>
          <w:sz w:val="20"/>
        </w:rPr>
      </w:pPr>
    </w:p>
    <w:p w14:paraId="34F992D6" w14:textId="77777777" w:rsidR="00B761E3" w:rsidRDefault="003775D6" w:rsidP="002A658F">
      <w:pPr>
        <w:numPr>
          <w:ilvl w:val="1"/>
          <w:numId w:val="21"/>
        </w:numPr>
        <w:spacing w:after="60"/>
        <w:ind w:left="709" w:hanging="709"/>
        <w:rPr>
          <w:rFonts w:ascii="Arial" w:eastAsia="Arial" w:hAnsi="Arial" w:cs="Arial"/>
          <w:color w:val="FF0000"/>
          <w:sz w:val="20"/>
        </w:rPr>
      </w:pPr>
      <w:r>
        <w:rPr>
          <w:rFonts w:ascii="Arial" w:eastAsia="Arial" w:hAnsi="Arial" w:cs="Arial"/>
          <w:sz w:val="20"/>
        </w:rPr>
        <w:t>O valor da multa será descontado no primeiro pagamento após a sua imposição, respondendo por ela os pagamentos futuros e pela diferença, se houver</w:t>
      </w:r>
      <w:r>
        <w:rPr>
          <w:rFonts w:ascii="Arial" w:eastAsia="Arial" w:hAnsi="Arial" w:cs="Arial"/>
          <w:color w:val="FF0000"/>
          <w:sz w:val="20"/>
        </w:rPr>
        <w:t>.</w:t>
      </w:r>
    </w:p>
    <w:p w14:paraId="6582D9B5" w14:textId="77777777" w:rsidR="00B761E3" w:rsidRDefault="00B761E3">
      <w:pPr>
        <w:spacing w:after="60"/>
        <w:ind w:left="567" w:firstLine="0"/>
        <w:rPr>
          <w:rFonts w:ascii="Arial" w:eastAsia="Arial" w:hAnsi="Arial" w:cs="Arial"/>
          <w:color w:val="FF0000"/>
          <w:sz w:val="20"/>
        </w:rPr>
      </w:pPr>
    </w:p>
    <w:p w14:paraId="67E6D6E8"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aplicação das sanções administrativas, inclusive as cláusulas penais, não exime a contratada da responsabilidade civil e penal a que estiver sujeita.</w:t>
      </w:r>
    </w:p>
    <w:p w14:paraId="1DCF808A" w14:textId="77777777" w:rsidR="00B761E3" w:rsidRDefault="00B761E3">
      <w:pPr>
        <w:ind w:left="708" w:hanging="708"/>
        <w:rPr>
          <w:rFonts w:ascii="Arial" w:eastAsia="Arial" w:hAnsi="Arial" w:cs="Arial"/>
          <w:color w:val="FF0000"/>
          <w:sz w:val="20"/>
        </w:rPr>
      </w:pPr>
    </w:p>
    <w:p w14:paraId="3C82E415"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0474CB14" w14:textId="77777777" w:rsidR="00B761E3" w:rsidRDefault="00B761E3">
      <w:pPr>
        <w:ind w:left="708" w:hanging="708"/>
        <w:rPr>
          <w:rFonts w:ascii="Arial" w:eastAsia="Arial" w:hAnsi="Arial" w:cs="Arial"/>
          <w:color w:val="FF0000"/>
          <w:sz w:val="20"/>
        </w:rPr>
      </w:pPr>
    </w:p>
    <w:p w14:paraId="0F9F82C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desistência ou abandono contratual configuram infrações contratuais, e serão punidas com as penalidades constantes neste Edital.</w:t>
      </w:r>
    </w:p>
    <w:p w14:paraId="7567DA56" w14:textId="77777777" w:rsidR="00B761E3" w:rsidRDefault="00B761E3">
      <w:pPr>
        <w:spacing w:after="60"/>
        <w:ind w:left="567" w:firstLine="0"/>
        <w:rPr>
          <w:rFonts w:ascii="Arial" w:eastAsia="Arial" w:hAnsi="Arial" w:cs="Arial"/>
          <w:color w:val="FF0000"/>
          <w:sz w:val="20"/>
        </w:rPr>
      </w:pPr>
    </w:p>
    <w:p w14:paraId="2C30063C" w14:textId="77777777" w:rsidR="00B761E3" w:rsidRDefault="003775D6" w:rsidP="002A658F">
      <w:pPr>
        <w:numPr>
          <w:ilvl w:val="1"/>
          <w:numId w:val="21"/>
        </w:numPr>
        <w:spacing w:after="60"/>
        <w:ind w:left="709" w:hanging="709"/>
        <w:rPr>
          <w:rFonts w:ascii="Arial" w:eastAsia="Arial" w:hAnsi="Arial" w:cs="Arial"/>
          <w:szCs w:val="24"/>
        </w:rPr>
      </w:pPr>
      <w:r>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496C0257" w14:textId="77777777" w:rsidR="00B761E3" w:rsidRDefault="00B761E3">
      <w:pPr>
        <w:ind w:left="0" w:firstLine="0"/>
        <w:rPr>
          <w:rFonts w:ascii="Arial" w:eastAsia="Arial" w:hAnsi="Arial" w:cs="Arial"/>
          <w:sz w:val="20"/>
        </w:rPr>
      </w:pPr>
    </w:p>
    <w:p w14:paraId="4FA2959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descumprimento das obrigações assumidas pela CONTRATADA ensejará, garantindo a prévia defesa, a aplicação das seguintes penalidades:</w:t>
      </w:r>
    </w:p>
    <w:p w14:paraId="2B511DAB" w14:textId="77777777" w:rsidR="00B761E3" w:rsidRDefault="00B761E3">
      <w:pPr>
        <w:ind w:left="708" w:hanging="708"/>
        <w:rPr>
          <w:rFonts w:ascii="Arial" w:eastAsia="Arial" w:hAnsi="Arial" w:cs="Arial"/>
          <w:sz w:val="20"/>
        </w:rPr>
      </w:pPr>
    </w:p>
    <w:p w14:paraId="61EBE6DC"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Advertência;</w:t>
      </w:r>
    </w:p>
    <w:p w14:paraId="3204798A" w14:textId="77777777" w:rsidR="00B761E3" w:rsidRDefault="00B761E3">
      <w:pPr>
        <w:widowControl w:val="0"/>
        <w:tabs>
          <w:tab w:val="left" w:pos="993"/>
        </w:tabs>
        <w:ind w:left="567" w:firstLine="0"/>
        <w:rPr>
          <w:rFonts w:ascii="Arial" w:eastAsia="Arial" w:hAnsi="Arial" w:cs="Arial"/>
          <w:sz w:val="20"/>
        </w:rPr>
      </w:pPr>
    </w:p>
    <w:p w14:paraId="70B76105"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Multa de até 10% (dez por cento) do valor da contratação;</w:t>
      </w:r>
    </w:p>
    <w:p w14:paraId="4611FE5E" w14:textId="77777777" w:rsidR="00B761E3" w:rsidRDefault="00B761E3">
      <w:pPr>
        <w:ind w:left="708" w:hanging="708"/>
        <w:rPr>
          <w:rFonts w:ascii="Arial" w:eastAsia="Arial" w:hAnsi="Arial" w:cs="Arial"/>
          <w:sz w:val="20"/>
        </w:rPr>
      </w:pPr>
    </w:p>
    <w:p w14:paraId="3B58383C"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427238B4" w14:textId="77777777" w:rsidR="00B761E3" w:rsidRDefault="00B761E3">
      <w:pPr>
        <w:ind w:left="708" w:hanging="708"/>
        <w:rPr>
          <w:rFonts w:ascii="Arial" w:eastAsia="Arial" w:hAnsi="Arial" w:cs="Arial"/>
          <w:sz w:val="20"/>
        </w:rPr>
      </w:pPr>
    </w:p>
    <w:p w14:paraId="32F6223D"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Suspensão temporária de participação em licitação e impedimento de contratar com a entidade sancionadora, por prazo não superior a 2 (dois) anos.</w:t>
      </w:r>
    </w:p>
    <w:p w14:paraId="278C57A0" w14:textId="77777777" w:rsidR="00B761E3" w:rsidRDefault="00B761E3">
      <w:pPr>
        <w:widowControl w:val="0"/>
        <w:tabs>
          <w:tab w:val="left" w:pos="284"/>
        </w:tabs>
        <w:ind w:left="0" w:firstLine="0"/>
        <w:rPr>
          <w:rFonts w:ascii="Arial" w:eastAsia="Arial" w:hAnsi="Arial" w:cs="Arial"/>
          <w:color w:val="FF0000"/>
          <w:sz w:val="20"/>
        </w:rPr>
      </w:pPr>
    </w:p>
    <w:p w14:paraId="4E0A6A5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009D936D" w14:textId="77777777" w:rsidR="00B761E3" w:rsidRDefault="00B761E3">
      <w:pPr>
        <w:spacing w:after="60"/>
        <w:ind w:left="0" w:firstLine="0"/>
        <w:rPr>
          <w:rFonts w:ascii="Arial" w:eastAsia="Arial" w:hAnsi="Arial" w:cs="Arial"/>
          <w:color w:val="FF0000"/>
          <w:sz w:val="20"/>
        </w:rPr>
      </w:pPr>
    </w:p>
    <w:p w14:paraId="382D6296"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02BF1DB" w14:textId="77777777" w:rsidR="00B761E3" w:rsidRDefault="00B761E3">
      <w:pPr>
        <w:ind w:left="708" w:hanging="708"/>
        <w:rPr>
          <w:rFonts w:ascii="Arial" w:eastAsia="Arial" w:hAnsi="Arial" w:cs="Arial"/>
          <w:sz w:val="20"/>
        </w:rPr>
      </w:pPr>
    </w:p>
    <w:p w14:paraId="70EA29EF"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6257ABAF" w14:textId="77777777" w:rsidR="00B761E3" w:rsidRDefault="00B761E3">
      <w:pPr>
        <w:ind w:left="708" w:hanging="708"/>
        <w:rPr>
          <w:rFonts w:ascii="Arial" w:eastAsia="Arial" w:hAnsi="Arial" w:cs="Arial"/>
          <w:color w:val="FF0000"/>
          <w:sz w:val="20"/>
        </w:rPr>
      </w:pPr>
    </w:p>
    <w:p w14:paraId="58624E23"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4E5C6E54" w14:textId="77777777" w:rsidR="00B761E3" w:rsidRDefault="00B761E3">
      <w:pPr>
        <w:ind w:left="708" w:hanging="708"/>
        <w:rPr>
          <w:rFonts w:ascii="Arial" w:eastAsia="Arial" w:hAnsi="Arial" w:cs="Arial"/>
          <w:sz w:val="20"/>
        </w:rPr>
      </w:pPr>
    </w:p>
    <w:p w14:paraId="4B016FA5" w14:textId="77777777" w:rsidR="00B761E3" w:rsidRDefault="003775D6" w:rsidP="002A658F">
      <w:pPr>
        <w:numPr>
          <w:ilvl w:val="1"/>
          <w:numId w:val="21"/>
        </w:numPr>
        <w:ind w:left="0" w:firstLine="0"/>
        <w:rPr>
          <w:rFonts w:ascii="Arial" w:eastAsia="Arial" w:hAnsi="Arial" w:cs="Arial"/>
          <w:sz w:val="20"/>
        </w:rPr>
      </w:pPr>
      <w:r>
        <w:rPr>
          <w:rFonts w:ascii="Arial" w:eastAsia="Arial" w:hAnsi="Arial" w:cs="Arial"/>
          <w:sz w:val="20"/>
        </w:rPr>
        <w:t>Serão aplicadas as sanções previstas na Lei 13.303/2016 à licitante que:</w:t>
      </w:r>
    </w:p>
    <w:p w14:paraId="1124F2B2" w14:textId="77777777" w:rsidR="00B761E3" w:rsidRDefault="00B761E3">
      <w:pPr>
        <w:ind w:left="708" w:hanging="708"/>
        <w:rPr>
          <w:rFonts w:ascii="Arial" w:eastAsia="Arial" w:hAnsi="Arial" w:cs="Arial"/>
          <w:sz w:val="20"/>
        </w:rPr>
      </w:pPr>
    </w:p>
    <w:p w14:paraId="517F63C4"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frustrar ou fraudar, mediante ajuste, combinação ou qualquer outro expediente, o caráter competitivo de procedimento licitatório público;</w:t>
      </w:r>
    </w:p>
    <w:p w14:paraId="1F232C86" w14:textId="77777777" w:rsidR="00B761E3" w:rsidRDefault="00B761E3">
      <w:pPr>
        <w:widowControl w:val="0"/>
        <w:tabs>
          <w:tab w:val="left" w:pos="284"/>
          <w:tab w:val="left" w:pos="993"/>
        </w:tabs>
        <w:ind w:firstLine="0"/>
        <w:rPr>
          <w:rFonts w:ascii="Arial" w:eastAsia="Arial" w:hAnsi="Arial" w:cs="Arial"/>
          <w:sz w:val="20"/>
        </w:rPr>
      </w:pPr>
    </w:p>
    <w:p w14:paraId="236FCDC0"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impedir, perturbar ou fraudar a realização de qualquer ato do procedimento licitatório público;</w:t>
      </w:r>
    </w:p>
    <w:p w14:paraId="1334F3A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afastar ou procurar afastar licitante, por meio de fraude ou oferecimento de vantagem de qualquer tipo;</w:t>
      </w:r>
    </w:p>
    <w:p w14:paraId="71740A48" w14:textId="77777777" w:rsidR="00B761E3" w:rsidRDefault="00B761E3">
      <w:pPr>
        <w:widowControl w:val="0"/>
        <w:tabs>
          <w:tab w:val="left" w:pos="993"/>
        </w:tabs>
        <w:ind w:firstLine="0"/>
        <w:rPr>
          <w:rFonts w:ascii="Arial" w:eastAsia="Arial" w:hAnsi="Arial" w:cs="Arial"/>
          <w:sz w:val="20"/>
        </w:rPr>
      </w:pPr>
    </w:p>
    <w:p w14:paraId="0BBB6A5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fraudar licitação pública ou contrato dela decorrente;</w:t>
      </w:r>
    </w:p>
    <w:p w14:paraId="2FEB3A96" w14:textId="77777777" w:rsidR="00B761E3" w:rsidRDefault="00B761E3">
      <w:pPr>
        <w:ind w:hanging="708"/>
        <w:rPr>
          <w:rFonts w:ascii="Arial" w:eastAsia="Arial" w:hAnsi="Arial" w:cs="Arial"/>
          <w:sz w:val="20"/>
        </w:rPr>
      </w:pPr>
    </w:p>
    <w:p w14:paraId="6E33620F"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criar, de modo fraudulento ou irregular, pessoa jurídica para participar de licitação pública ou celebrar contrato administrativo;</w:t>
      </w:r>
    </w:p>
    <w:p w14:paraId="4445C3EC" w14:textId="77777777" w:rsidR="00B761E3" w:rsidRDefault="00B761E3">
      <w:pPr>
        <w:ind w:hanging="708"/>
        <w:rPr>
          <w:rFonts w:ascii="Arial" w:eastAsia="Arial" w:hAnsi="Arial" w:cs="Arial"/>
          <w:sz w:val="20"/>
        </w:rPr>
      </w:pPr>
    </w:p>
    <w:p w14:paraId="437A12EB"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Cs w:val="24"/>
        </w:rPr>
      </w:pPr>
      <w:r>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3D34A793" w14:textId="77777777" w:rsidR="00B761E3" w:rsidRDefault="00B761E3">
      <w:pPr>
        <w:widowControl w:val="0"/>
        <w:tabs>
          <w:tab w:val="left" w:pos="284"/>
        </w:tabs>
        <w:ind w:left="0" w:firstLine="0"/>
        <w:rPr>
          <w:rFonts w:ascii="Arial" w:eastAsia="Arial" w:hAnsi="Arial" w:cs="Arial"/>
          <w:szCs w:val="24"/>
        </w:rPr>
      </w:pPr>
    </w:p>
    <w:p w14:paraId="280D82F4" w14:textId="77777777" w:rsidR="00B761E3" w:rsidRDefault="003775D6" w:rsidP="002A658F">
      <w:pPr>
        <w:numPr>
          <w:ilvl w:val="1"/>
          <w:numId w:val="21"/>
        </w:numPr>
        <w:ind w:left="567" w:hanging="567"/>
        <w:rPr>
          <w:rFonts w:ascii="Arial" w:eastAsia="Arial" w:hAnsi="Arial" w:cs="Arial"/>
          <w:sz w:val="20"/>
        </w:rPr>
      </w:pPr>
      <w:r>
        <w:rPr>
          <w:rFonts w:ascii="Arial" w:eastAsia="Arial" w:hAnsi="Arial" w:cs="Arial"/>
          <w:sz w:val="20"/>
        </w:rPr>
        <w:t xml:space="preserve">   As penalidades serão obrigatoriamente registradas no SICAF.</w:t>
      </w:r>
    </w:p>
    <w:p w14:paraId="2965883C" w14:textId="77777777" w:rsidR="00B761E3" w:rsidRDefault="00B761E3">
      <w:pPr>
        <w:ind w:left="0" w:firstLine="0"/>
        <w:rPr>
          <w:rFonts w:ascii="Arial" w:eastAsia="Arial" w:hAnsi="Arial" w:cs="Arial"/>
          <w:sz w:val="20"/>
        </w:rPr>
      </w:pPr>
    </w:p>
    <w:p w14:paraId="3728251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As sanções aqui previstas são independentes entre si, podendo ser aplicadas isoladas ou cumulativamente, sem prejuízo de outras medidas cabíveis.</w:t>
      </w:r>
    </w:p>
    <w:p w14:paraId="1A248FAC" w14:textId="77777777" w:rsidR="00B761E3" w:rsidRDefault="00B761E3">
      <w:pPr>
        <w:rPr>
          <w:rFonts w:ascii="Arial" w:eastAsia="Arial" w:hAnsi="Arial" w:cs="Arial"/>
          <w:color w:val="FF0000"/>
          <w:sz w:val="20"/>
        </w:rPr>
      </w:pPr>
      <w:bookmarkStart w:id="16" w:name="_heading=h.lnxbz9" w:colFirst="0" w:colLast="0"/>
      <w:bookmarkEnd w:id="16"/>
    </w:p>
    <w:p w14:paraId="07A86D9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Pr>
          <w:rFonts w:ascii="Arial" w:eastAsia="Arial" w:hAnsi="Arial" w:cs="Arial"/>
          <w:b/>
          <w:sz w:val="20"/>
        </w:rPr>
        <w:t>DA REVOGAÇÃO E ANULAÇÃO</w:t>
      </w:r>
    </w:p>
    <w:p w14:paraId="637FEA01" w14:textId="77777777" w:rsidR="00B761E3" w:rsidRDefault="00B761E3">
      <w:pPr>
        <w:widowControl w:val="0"/>
        <w:ind w:firstLine="0"/>
        <w:rPr>
          <w:rFonts w:ascii="Arial" w:eastAsia="Arial" w:hAnsi="Arial" w:cs="Arial"/>
          <w:sz w:val="20"/>
        </w:rPr>
      </w:pPr>
    </w:p>
    <w:p w14:paraId="3D41072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02BC0E08" w14:textId="77777777" w:rsidR="00B761E3" w:rsidRDefault="00B761E3">
      <w:pPr>
        <w:widowControl w:val="0"/>
        <w:ind w:firstLine="0"/>
        <w:rPr>
          <w:rFonts w:ascii="Arial" w:eastAsia="Arial" w:hAnsi="Arial" w:cs="Arial"/>
          <w:sz w:val="20"/>
        </w:rPr>
      </w:pPr>
    </w:p>
    <w:p w14:paraId="0372F87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declaração de nulidade de algum ato do procedimento somente resultará na nulidade dos atos que diretamente dele dependam.</w:t>
      </w:r>
    </w:p>
    <w:p w14:paraId="6CB39400" w14:textId="77777777" w:rsidR="00B761E3" w:rsidRDefault="00B761E3">
      <w:pPr>
        <w:widowControl w:val="0"/>
        <w:ind w:firstLine="0"/>
        <w:rPr>
          <w:rFonts w:ascii="Arial" w:eastAsia="Arial" w:hAnsi="Arial" w:cs="Arial"/>
          <w:sz w:val="20"/>
        </w:rPr>
      </w:pPr>
    </w:p>
    <w:p w14:paraId="4041A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Quando da declaração de nulidade de algum ato do procedimento, a autoridade competente indicará expressamente os atos a que ela se estende.</w:t>
      </w:r>
    </w:p>
    <w:p w14:paraId="31508B68" w14:textId="77777777" w:rsidR="00B761E3" w:rsidRDefault="00B761E3">
      <w:pPr>
        <w:widowControl w:val="0"/>
        <w:ind w:firstLine="0"/>
        <w:rPr>
          <w:rFonts w:ascii="Arial" w:eastAsia="Arial" w:hAnsi="Arial" w:cs="Arial"/>
          <w:sz w:val="20"/>
        </w:rPr>
      </w:pPr>
    </w:p>
    <w:p w14:paraId="7A00E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do procedimento de licitação não gera obrigação de indenizar pela Administração.</w:t>
      </w:r>
    </w:p>
    <w:p w14:paraId="0F4B0CE5" w14:textId="77777777" w:rsidR="00B761E3" w:rsidRDefault="00B761E3">
      <w:pPr>
        <w:widowControl w:val="0"/>
        <w:ind w:firstLine="0"/>
        <w:rPr>
          <w:rFonts w:ascii="Arial" w:eastAsia="Arial" w:hAnsi="Arial" w:cs="Arial"/>
          <w:sz w:val="20"/>
        </w:rPr>
      </w:pPr>
    </w:p>
    <w:p w14:paraId="4D3A738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da contratação opera efeitos retroativamente, impedindo os efeitos jurídicos que o contrato, ordinariamente, deveria produzir, além de desconstituir os já produzidos.</w:t>
      </w:r>
    </w:p>
    <w:p w14:paraId="566FB134" w14:textId="77777777" w:rsidR="00B761E3" w:rsidRDefault="00B761E3">
      <w:pPr>
        <w:widowControl w:val="0"/>
        <w:ind w:firstLine="0"/>
        <w:rPr>
          <w:rFonts w:ascii="Arial" w:eastAsia="Arial" w:hAnsi="Arial" w:cs="Arial"/>
          <w:sz w:val="20"/>
        </w:rPr>
      </w:pPr>
    </w:p>
    <w:p w14:paraId="15EDEE9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 ato será declarado nulo se do vício não resultar prejuízo ao interesse público ou aos demais interessados.</w:t>
      </w:r>
    </w:p>
    <w:p w14:paraId="63E6AA09" w14:textId="77777777" w:rsidR="00B761E3" w:rsidRDefault="00B761E3">
      <w:pPr>
        <w:widowControl w:val="0"/>
        <w:ind w:firstLine="0"/>
        <w:rPr>
          <w:rFonts w:ascii="Arial" w:eastAsia="Arial" w:hAnsi="Arial" w:cs="Arial"/>
          <w:sz w:val="20"/>
        </w:rPr>
      </w:pPr>
    </w:p>
    <w:p w14:paraId="2316084B"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F48E3BD" w14:textId="77777777" w:rsidR="00B761E3" w:rsidRDefault="00B761E3">
      <w:pPr>
        <w:widowControl w:val="0"/>
        <w:ind w:firstLine="0"/>
        <w:rPr>
          <w:rFonts w:ascii="Arial" w:eastAsia="Arial" w:hAnsi="Arial" w:cs="Arial"/>
          <w:sz w:val="20"/>
        </w:rPr>
      </w:pPr>
    </w:p>
    <w:p w14:paraId="4A558FD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para anular ou revogar a licitação é o Presidente da SBMG S/A.</w:t>
      </w:r>
    </w:p>
    <w:p w14:paraId="4F7D190E" w14:textId="77777777" w:rsidR="00B761E3" w:rsidRDefault="00B761E3">
      <w:pPr>
        <w:widowControl w:val="0"/>
        <w:ind w:firstLine="0"/>
        <w:rPr>
          <w:rFonts w:ascii="Arial" w:eastAsia="Arial" w:hAnsi="Arial" w:cs="Arial"/>
          <w:color w:val="FF0000"/>
          <w:sz w:val="20"/>
        </w:rPr>
      </w:pPr>
    </w:p>
    <w:p w14:paraId="0D370D06"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Pr>
          <w:rFonts w:ascii="Arial" w:eastAsia="Arial" w:hAnsi="Arial" w:cs="Arial"/>
          <w:b/>
          <w:sz w:val="20"/>
        </w:rPr>
        <w:t>DA FRAUDE E DA CORRUPÇÃO</w:t>
      </w:r>
    </w:p>
    <w:p w14:paraId="13FB57FA" w14:textId="77777777" w:rsidR="00B761E3" w:rsidRDefault="00B761E3">
      <w:pPr>
        <w:widowControl w:val="0"/>
        <w:ind w:left="705" w:firstLine="0"/>
        <w:rPr>
          <w:rFonts w:ascii="Arial" w:eastAsia="Arial" w:hAnsi="Arial" w:cs="Arial"/>
          <w:b/>
          <w:color w:val="FF0000"/>
          <w:sz w:val="20"/>
        </w:rPr>
      </w:pPr>
    </w:p>
    <w:p w14:paraId="2C6ADF86" w14:textId="77777777" w:rsidR="00B761E3" w:rsidRDefault="003775D6" w:rsidP="002A658F">
      <w:pPr>
        <w:widowControl w:val="0"/>
        <w:numPr>
          <w:ilvl w:val="1"/>
          <w:numId w:val="21"/>
        </w:numPr>
        <w:ind w:hanging="577"/>
        <w:rPr>
          <w:rFonts w:ascii="Arial" w:eastAsia="Arial" w:hAnsi="Arial" w:cs="Arial"/>
          <w:sz w:val="20"/>
        </w:rPr>
      </w:pPr>
      <w:r>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1B0DD905" w14:textId="77777777" w:rsidR="00B761E3" w:rsidRDefault="00B761E3">
      <w:pPr>
        <w:widowControl w:val="0"/>
        <w:ind w:left="567" w:firstLine="0"/>
        <w:rPr>
          <w:rFonts w:ascii="Arial" w:eastAsia="Arial" w:hAnsi="Arial" w:cs="Arial"/>
          <w:color w:val="FF0000"/>
          <w:sz w:val="20"/>
        </w:rPr>
      </w:pPr>
    </w:p>
    <w:p w14:paraId="7D4B5746" w14:textId="77777777" w:rsidR="00B761E3" w:rsidRDefault="003775D6" w:rsidP="002A658F">
      <w:pPr>
        <w:widowControl w:val="0"/>
        <w:numPr>
          <w:ilvl w:val="1"/>
          <w:numId w:val="21"/>
        </w:numPr>
        <w:tabs>
          <w:tab w:val="left" w:pos="709"/>
        </w:tabs>
        <w:ind w:hanging="577"/>
        <w:rPr>
          <w:rFonts w:ascii="Arial" w:eastAsia="Arial" w:hAnsi="Arial" w:cs="Arial"/>
          <w:sz w:val="20"/>
        </w:rPr>
      </w:pPr>
      <w:r>
        <w:rPr>
          <w:rFonts w:ascii="Arial" w:eastAsia="Arial" w:hAnsi="Arial" w:cs="Arial"/>
          <w:sz w:val="20"/>
        </w:rPr>
        <w:t>Para os propósitos desta cláusula, definem-se as seguintes práticas:</w:t>
      </w:r>
    </w:p>
    <w:p w14:paraId="4E601D0D" w14:textId="77777777" w:rsidR="00B761E3" w:rsidRDefault="00B761E3">
      <w:pPr>
        <w:ind w:left="708" w:hanging="708"/>
        <w:rPr>
          <w:rFonts w:ascii="Arial" w:eastAsia="Arial" w:hAnsi="Arial" w:cs="Arial"/>
          <w:sz w:val="20"/>
        </w:rPr>
      </w:pPr>
    </w:p>
    <w:p w14:paraId="5847690B"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4695A55C" w14:textId="77777777" w:rsidR="00B761E3" w:rsidRDefault="00B761E3">
      <w:pPr>
        <w:widowControl w:val="0"/>
        <w:tabs>
          <w:tab w:val="left" w:pos="1134"/>
        </w:tabs>
        <w:ind w:left="720" w:firstLine="0"/>
        <w:rPr>
          <w:rFonts w:ascii="Arial" w:eastAsia="Arial" w:hAnsi="Arial" w:cs="Arial"/>
          <w:sz w:val="20"/>
        </w:rPr>
      </w:pPr>
    </w:p>
    <w:p w14:paraId="75F59681"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fraudulenta”: a falsificação ou omissão dos fatos, com o objetivo de influenciar o processo de licitação ou de execução de contrato;</w:t>
      </w:r>
    </w:p>
    <w:p w14:paraId="699BDC21" w14:textId="77777777" w:rsidR="00B761E3" w:rsidRDefault="00B761E3">
      <w:pPr>
        <w:ind w:left="708" w:hanging="708"/>
        <w:rPr>
          <w:rFonts w:ascii="Arial" w:eastAsia="Arial" w:hAnsi="Arial" w:cs="Arial"/>
          <w:sz w:val="20"/>
        </w:rPr>
      </w:pPr>
    </w:p>
    <w:p w14:paraId="1B58D534"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9F7DEFE" w14:textId="77777777" w:rsidR="00B761E3" w:rsidRDefault="00B761E3">
      <w:pPr>
        <w:ind w:left="708" w:hanging="708"/>
        <w:rPr>
          <w:rFonts w:ascii="Arial" w:eastAsia="Arial" w:hAnsi="Arial" w:cs="Arial"/>
          <w:sz w:val="20"/>
        </w:rPr>
      </w:pPr>
    </w:p>
    <w:p w14:paraId="75328B77"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2F1D423A" w14:textId="77777777" w:rsidR="00B761E3" w:rsidRDefault="00B761E3">
      <w:pPr>
        <w:ind w:left="708" w:hanging="708"/>
        <w:rPr>
          <w:rFonts w:ascii="Arial" w:eastAsia="Arial" w:hAnsi="Arial" w:cs="Arial"/>
          <w:sz w:val="20"/>
        </w:rPr>
      </w:pPr>
    </w:p>
    <w:p w14:paraId="1082776D"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782C4798" w14:textId="77777777" w:rsidR="00B761E3" w:rsidRDefault="00B761E3">
      <w:pPr>
        <w:ind w:left="708" w:hanging="708"/>
        <w:rPr>
          <w:rFonts w:ascii="Arial" w:eastAsia="Arial" w:hAnsi="Arial" w:cs="Arial"/>
          <w:sz w:val="20"/>
        </w:rPr>
      </w:pPr>
    </w:p>
    <w:p w14:paraId="55C3787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atos cuja intenção seja impedir materialmente o exercício do direito de o organismo financeiro multilateral promover inspeção.</w:t>
      </w:r>
    </w:p>
    <w:p w14:paraId="46F277BA" w14:textId="77777777" w:rsidR="00B761E3" w:rsidRDefault="00B761E3">
      <w:pPr>
        <w:ind w:left="708" w:hanging="708"/>
        <w:rPr>
          <w:rFonts w:ascii="Arial" w:eastAsia="Arial" w:hAnsi="Arial" w:cs="Arial"/>
          <w:sz w:val="20"/>
        </w:rPr>
      </w:pPr>
    </w:p>
    <w:p w14:paraId="5EE8015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05897B72" w14:textId="77777777" w:rsidR="00B761E3" w:rsidRDefault="00B761E3">
      <w:pPr>
        <w:ind w:left="708" w:hanging="708"/>
        <w:rPr>
          <w:rFonts w:ascii="Arial" w:eastAsia="Arial" w:hAnsi="Arial" w:cs="Arial"/>
          <w:color w:val="FF0000"/>
          <w:sz w:val="20"/>
        </w:rPr>
      </w:pPr>
    </w:p>
    <w:p w14:paraId="06518767" w14:textId="77777777" w:rsidR="00B761E3" w:rsidRDefault="003775D6">
      <w:pPr>
        <w:widowControl w:val="0"/>
        <w:numPr>
          <w:ilvl w:val="0"/>
          <w:numId w:val="5"/>
        </w:numPr>
        <w:tabs>
          <w:tab w:val="left" w:pos="1134"/>
        </w:tabs>
        <w:ind w:firstLine="0"/>
        <w:rPr>
          <w:rFonts w:ascii="Arial" w:eastAsia="Arial" w:hAnsi="Arial" w:cs="Arial"/>
          <w:sz w:val="20"/>
        </w:rPr>
      </w:pPr>
      <w:r>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0C43CBC" w14:textId="77777777" w:rsidR="00B761E3" w:rsidRDefault="00B761E3">
      <w:pPr>
        <w:widowControl w:val="0"/>
        <w:ind w:firstLine="0"/>
        <w:rPr>
          <w:rFonts w:ascii="Arial" w:eastAsia="Arial" w:hAnsi="Arial" w:cs="Arial"/>
          <w:color w:val="FF0000"/>
          <w:sz w:val="20"/>
        </w:rPr>
      </w:pPr>
    </w:p>
    <w:p w14:paraId="035AA24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Pr>
          <w:rFonts w:ascii="Arial" w:eastAsia="Arial" w:hAnsi="Arial" w:cs="Arial"/>
          <w:b/>
          <w:sz w:val="20"/>
        </w:rPr>
        <w:t>DAS DISPOSIÇÕES GERAIS</w:t>
      </w:r>
    </w:p>
    <w:p w14:paraId="470F8D07" w14:textId="77777777" w:rsidR="00B761E3" w:rsidRDefault="00B761E3">
      <w:pPr>
        <w:widowControl w:val="0"/>
        <w:tabs>
          <w:tab w:val="left" w:pos="709"/>
        </w:tabs>
        <w:ind w:left="705" w:firstLine="0"/>
        <w:rPr>
          <w:rFonts w:ascii="Arial" w:eastAsia="Arial" w:hAnsi="Arial" w:cs="Arial"/>
          <w:sz w:val="20"/>
        </w:rPr>
      </w:pPr>
    </w:p>
    <w:p w14:paraId="3AA21CB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resultado e demais atos do presente certame será divulgado no Portal COMPRASNET através do site </w:t>
      </w:r>
      <w:hyperlink r:id="rId22" w:history="1">
        <w:r>
          <w:rPr>
            <w:rStyle w:val="Hyperlink"/>
            <w:rFonts w:ascii="Arial" w:eastAsia="Arial" w:hAnsi="Arial" w:cs="Arial"/>
            <w:color w:val="auto"/>
            <w:sz w:val="20"/>
          </w:rPr>
          <w:t>www.gov.br/compras/pt-br</w:t>
        </w:r>
      </w:hyperlink>
      <w:r>
        <w:rPr>
          <w:rFonts w:ascii="Arial" w:eastAsia="Arial" w:hAnsi="Arial" w:cs="Arial"/>
          <w:sz w:val="20"/>
        </w:rPr>
        <w:t xml:space="preserve">, no Diário Oficial do Município, através do endereço eletrônico </w:t>
      </w:r>
      <w:hyperlink r:id="rId23">
        <w:r>
          <w:rPr>
            <w:rFonts w:ascii="Arial" w:eastAsia="Arial" w:hAnsi="Arial" w:cs="Arial"/>
            <w:b/>
            <w:sz w:val="20"/>
            <w:u w:val="single"/>
          </w:rPr>
          <w:t>www.maringa.pr.gov.br</w:t>
        </w:r>
      </w:hyperlink>
      <w:r>
        <w:rPr>
          <w:rFonts w:ascii="Arial" w:eastAsia="Arial" w:hAnsi="Arial" w:cs="Arial"/>
          <w:sz w:val="20"/>
          <w:u w:val="single"/>
        </w:rPr>
        <w:t>,</w:t>
      </w:r>
      <w:r>
        <w:rPr>
          <w:rFonts w:ascii="Arial" w:eastAsia="Arial" w:hAnsi="Arial" w:cs="Arial"/>
          <w:sz w:val="20"/>
        </w:rPr>
        <w:t xml:space="preserve"> e no Portal de Transparência da SBMG S/A., através do endereço eletrônico </w:t>
      </w:r>
      <w:hyperlink r:id="rId24">
        <w:r>
          <w:rPr>
            <w:rFonts w:ascii="Arial" w:eastAsia="Arial" w:hAnsi="Arial" w:cs="Arial"/>
            <w:b/>
            <w:sz w:val="20"/>
            <w:u w:val="single"/>
          </w:rPr>
          <w:t>www.aeroportomaringa.com.br/licitações</w:t>
        </w:r>
      </w:hyperlink>
      <w:r>
        <w:rPr>
          <w:rFonts w:ascii="Arial" w:eastAsia="Arial" w:hAnsi="Arial" w:cs="Arial"/>
          <w:sz w:val="20"/>
        </w:rPr>
        <w:t>.</w:t>
      </w:r>
    </w:p>
    <w:p w14:paraId="78348AE5" w14:textId="77777777" w:rsidR="00B761E3" w:rsidRDefault="00B761E3">
      <w:pPr>
        <w:widowControl w:val="0"/>
        <w:ind w:left="0" w:firstLine="0"/>
        <w:rPr>
          <w:rFonts w:ascii="Arial" w:eastAsia="Arial" w:hAnsi="Arial" w:cs="Arial"/>
          <w:sz w:val="20"/>
        </w:rPr>
      </w:pPr>
    </w:p>
    <w:p w14:paraId="12C15B0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1ECE858C" w14:textId="77777777" w:rsidR="00B761E3" w:rsidRDefault="00B761E3">
      <w:pPr>
        <w:widowControl w:val="0"/>
        <w:ind w:firstLine="0"/>
        <w:rPr>
          <w:rFonts w:ascii="Arial" w:eastAsia="Arial" w:hAnsi="Arial" w:cs="Arial"/>
          <w:color w:val="FF0000"/>
          <w:sz w:val="20"/>
        </w:rPr>
      </w:pPr>
    </w:p>
    <w:p w14:paraId="73E60973"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5B056674" w14:textId="77777777" w:rsidR="00B761E3" w:rsidRDefault="00B761E3">
      <w:pPr>
        <w:ind w:left="708" w:hanging="708"/>
        <w:rPr>
          <w:rFonts w:ascii="Arial" w:eastAsia="Arial" w:hAnsi="Arial" w:cs="Arial"/>
          <w:color w:val="FF0000"/>
          <w:sz w:val="20"/>
        </w:rPr>
      </w:pPr>
    </w:p>
    <w:p w14:paraId="79385CB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proponentes intimados para prestar quaisquer esclarecimentos adicionais deverão fazê-lo no prazo determinado pelo pregoeiro.</w:t>
      </w:r>
    </w:p>
    <w:p w14:paraId="02499387" w14:textId="77777777" w:rsidR="00B761E3" w:rsidRDefault="00B761E3">
      <w:pPr>
        <w:ind w:left="708" w:hanging="708"/>
        <w:rPr>
          <w:rFonts w:ascii="Arial" w:eastAsia="Arial" w:hAnsi="Arial" w:cs="Arial"/>
          <w:color w:val="FF0000"/>
          <w:sz w:val="20"/>
        </w:rPr>
      </w:pPr>
    </w:p>
    <w:p w14:paraId="5BAD5A9D" w14:textId="4CA274DC"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Será facultado ao Pregoeiro,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247A1833" w14:textId="77777777" w:rsidR="00B761E3" w:rsidRDefault="00B761E3">
      <w:pPr>
        <w:ind w:left="0" w:firstLine="0"/>
        <w:rPr>
          <w:rFonts w:ascii="Arial" w:eastAsia="Arial" w:hAnsi="Arial" w:cs="Arial"/>
          <w:color w:val="FF0000"/>
          <w:sz w:val="20"/>
        </w:rPr>
      </w:pPr>
    </w:p>
    <w:p w14:paraId="7AFF1AD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27B69549" w14:textId="77777777" w:rsidR="00B761E3" w:rsidRDefault="00B761E3">
      <w:pPr>
        <w:ind w:left="0" w:firstLine="0"/>
        <w:rPr>
          <w:rFonts w:ascii="Arial" w:eastAsia="Arial" w:hAnsi="Arial" w:cs="Arial"/>
          <w:color w:val="FF0000"/>
          <w:sz w:val="20"/>
        </w:rPr>
      </w:pPr>
    </w:p>
    <w:p w14:paraId="2289D4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1CB8A0E5" w14:textId="77777777" w:rsidR="00B761E3" w:rsidRDefault="00B761E3">
      <w:pPr>
        <w:ind w:left="0" w:firstLine="0"/>
        <w:rPr>
          <w:rFonts w:ascii="Arial" w:eastAsia="Arial" w:hAnsi="Arial" w:cs="Arial"/>
          <w:sz w:val="20"/>
        </w:rPr>
      </w:pPr>
    </w:p>
    <w:p w14:paraId="72012CE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Nenhuma indenização será devida às licitantes pela elaboração ou pela apresentação de documentação referente ao presente Edital.</w:t>
      </w:r>
    </w:p>
    <w:p w14:paraId="3224B791" w14:textId="77777777" w:rsidR="00B761E3" w:rsidRDefault="00B761E3">
      <w:pPr>
        <w:ind w:left="708" w:hanging="708"/>
        <w:rPr>
          <w:rFonts w:ascii="Arial" w:eastAsia="Arial" w:hAnsi="Arial" w:cs="Arial"/>
          <w:sz w:val="20"/>
        </w:rPr>
      </w:pPr>
    </w:p>
    <w:p w14:paraId="45A3161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1C94013F" w14:textId="77777777" w:rsidR="00B761E3" w:rsidRDefault="00B761E3">
      <w:pPr>
        <w:widowControl w:val="0"/>
        <w:ind w:left="0" w:firstLine="0"/>
        <w:rPr>
          <w:rFonts w:ascii="Arial" w:eastAsia="Arial" w:hAnsi="Arial" w:cs="Arial"/>
          <w:sz w:val="20"/>
        </w:rPr>
      </w:pPr>
    </w:p>
    <w:p w14:paraId="750095E4"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833B06" w14:textId="77777777" w:rsidR="00B761E3" w:rsidRDefault="00B761E3">
      <w:pPr>
        <w:ind w:left="0" w:hanging="708"/>
        <w:rPr>
          <w:rFonts w:ascii="Arial" w:eastAsia="Arial" w:hAnsi="Arial" w:cs="Arial"/>
          <w:color w:val="FF0000"/>
          <w:sz w:val="20"/>
        </w:rPr>
      </w:pPr>
    </w:p>
    <w:p w14:paraId="6F7C1DEF"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079541FA" w14:textId="77777777" w:rsidR="00B761E3" w:rsidRDefault="00B761E3">
      <w:pPr>
        <w:ind w:left="0" w:firstLine="0"/>
        <w:rPr>
          <w:rFonts w:ascii="Arial" w:eastAsia="Arial" w:hAnsi="Arial" w:cs="Arial"/>
          <w:color w:val="FF0000"/>
          <w:sz w:val="20"/>
        </w:rPr>
      </w:pPr>
    </w:p>
    <w:p w14:paraId="0410D9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5836036" w14:textId="77777777" w:rsidR="00B761E3" w:rsidRDefault="00B761E3">
      <w:pPr>
        <w:ind w:left="0" w:firstLine="0"/>
        <w:rPr>
          <w:rFonts w:ascii="Arial" w:eastAsia="Arial" w:hAnsi="Arial" w:cs="Arial"/>
          <w:color w:val="FF0000"/>
          <w:sz w:val="20"/>
        </w:rPr>
      </w:pPr>
    </w:p>
    <w:p w14:paraId="6C0EB86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0BC63260" w14:textId="77777777" w:rsidR="00B761E3" w:rsidRDefault="00B761E3">
      <w:pPr>
        <w:ind w:left="0" w:firstLine="0"/>
        <w:rPr>
          <w:rFonts w:ascii="Arial" w:eastAsia="Arial" w:hAnsi="Arial" w:cs="Arial"/>
          <w:color w:val="FF0000"/>
          <w:sz w:val="20"/>
        </w:rPr>
      </w:pPr>
    </w:p>
    <w:p w14:paraId="4D873B41"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57F91729" w14:textId="77777777" w:rsidR="00B761E3" w:rsidRDefault="00B761E3">
      <w:pPr>
        <w:ind w:left="0" w:firstLine="0"/>
        <w:rPr>
          <w:rFonts w:ascii="Arial" w:eastAsia="Arial" w:hAnsi="Arial" w:cs="Arial"/>
          <w:sz w:val="20"/>
        </w:rPr>
      </w:pPr>
    </w:p>
    <w:p w14:paraId="09FA64FA"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Não havendo expediente, ocorrendo qualquer fato superveniente, ou mesmo indisponibilidade no Sistema Comprasnet que impeça a realização do certame na data e horário marcado, a sessão pública será automaticamente transferida para o primeiro dia útil subsequente, no horário estabelecido neste Edital, desde que não haja comunicação do Pregoeiro em contrário. </w:t>
      </w:r>
    </w:p>
    <w:p w14:paraId="66007F91" w14:textId="77777777" w:rsidR="00B761E3" w:rsidRDefault="00B761E3">
      <w:pPr>
        <w:ind w:left="0" w:firstLine="0"/>
        <w:rPr>
          <w:rFonts w:ascii="Arial" w:eastAsia="Arial" w:hAnsi="Arial" w:cs="Arial"/>
          <w:color w:val="FF0000"/>
          <w:sz w:val="20"/>
        </w:rPr>
      </w:pPr>
    </w:p>
    <w:p w14:paraId="3C2AD91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Para dirimir, na esfera judicial, as questões oriundas do presente Edital, será competente o Foro da Comarca de Maringá - PR. </w:t>
      </w:r>
    </w:p>
    <w:p w14:paraId="52D6DAB0" w14:textId="77777777" w:rsidR="00B761E3" w:rsidRDefault="00B761E3">
      <w:pPr>
        <w:ind w:left="708" w:hanging="708"/>
        <w:rPr>
          <w:rFonts w:ascii="Arial" w:eastAsia="Arial" w:hAnsi="Arial" w:cs="Arial"/>
          <w:sz w:val="20"/>
        </w:rPr>
      </w:pPr>
    </w:p>
    <w:p w14:paraId="17906689"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casos omissos serão resolvidos pelo Pregoeiro e Equipe de Apoio.</w:t>
      </w:r>
    </w:p>
    <w:p w14:paraId="19BA4C05" w14:textId="77777777" w:rsidR="00B761E3" w:rsidRDefault="00B761E3">
      <w:pPr>
        <w:widowControl w:val="0"/>
        <w:ind w:firstLine="0"/>
        <w:rPr>
          <w:rFonts w:ascii="Arial" w:eastAsia="Arial" w:hAnsi="Arial" w:cs="Arial"/>
          <w:sz w:val="20"/>
        </w:rPr>
      </w:pPr>
    </w:p>
    <w:p w14:paraId="1B0322C7"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Não será aceito, em nenhuma hipótese, o consórcio parcial ou total entre empresas;</w:t>
      </w:r>
    </w:p>
    <w:p w14:paraId="6259E04B" w14:textId="77777777" w:rsidR="00B761E3" w:rsidRDefault="00B761E3">
      <w:pPr>
        <w:ind w:left="708" w:hanging="708"/>
        <w:rPr>
          <w:rFonts w:ascii="Arial" w:eastAsia="Arial" w:hAnsi="Arial" w:cs="Arial"/>
          <w:sz w:val="20"/>
        </w:rPr>
      </w:pPr>
    </w:p>
    <w:p w14:paraId="2CFE7956" w14:textId="6E861602"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Este processo foi elaborado a pedido da Diretoria de </w:t>
      </w:r>
      <w:r w:rsidR="008F2B43">
        <w:rPr>
          <w:rFonts w:ascii="Arial" w:eastAsia="Arial" w:hAnsi="Arial" w:cs="Arial"/>
          <w:sz w:val="20"/>
        </w:rPr>
        <w:t>Infraestrutura da</w:t>
      </w:r>
      <w:r>
        <w:rPr>
          <w:rFonts w:ascii="Arial" w:eastAsia="Arial" w:hAnsi="Arial" w:cs="Arial"/>
          <w:sz w:val="20"/>
        </w:rPr>
        <w:t xml:space="preserve"> Terminais Aéreos de Maringá – SBMG S/A.</w:t>
      </w:r>
    </w:p>
    <w:p w14:paraId="398194C9" w14:textId="77777777" w:rsidR="00B761E3" w:rsidRDefault="00B761E3">
      <w:pPr>
        <w:ind w:firstLine="0"/>
        <w:rPr>
          <w:rFonts w:ascii="Arial" w:eastAsia="Arial" w:hAnsi="Arial" w:cs="Arial"/>
          <w:color w:val="FF0000"/>
          <w:sz w:val="20"/>
        </w:rPr>
      </w:pPr>
    </w:p>
    <w:p w14:paraId="3B35B3DE" w14:textId="225592ED"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r>
        <w:rPr>
          <w:rFonts w:ascii="Arial" w:eastAsia="Arial" w:hAnsi="Arial" w:cs="Arial"/>
          <w:b/>
          <w:sz w:val="20"/>
        </w:rPr>
        <w:t xml:space="preserve">DOS ANEXOS </w:t>
      </w:r>
    </w:p>
    <w:p w14:paraId="1642251E" w14:textId="77777777" w:rsidR="00B761E3" w:rsidRDefault="00B761E3">
      <w:pPr>
        <w:widowControl w:val="0"/>
        <w:ind w:firstLine="0"/>
        <w:rPr>
          <w:rFonts w:ascii="Arial" w:eastAsia="Arial" w:hAnsi="Arial" w:cs="Arial"/>
          <w:color w:val="FF0000"/>
          <w:sz w:val="20"/>
        </w:rPr>
      </w:pPr>
    </w:p>
    <w:p w14:paraId="02969EB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Integram este Edital, para todos os fins e efeitos, os seguintes Anexos:</w:t>
      </w:r>
    </w:p>
    <w:p w14:paraId="67543390" w14:textId="77777777" w:rsidR="00B761E3" w:rsidRDefault="00B761E3">
      <w:pPr>
        <w:widowControl w:val="0"/>
        <w:ind w:firstLine="0"/>
        <w:rPr>
          <w:rFonts w:ascii="Arial" w:eastAsia="Arial" w:hAnsi="Arial" w:cs="Arial"/>
          <w:sz w:val="20"/>
        </w:rPr>
      </w:pPr>
    </w:p>
    <w:tbl>
      <w:tblPr>
        <w:tblStyle w:val="Style65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080"/>
      </w:tblGrid>
      <w:tr w:rsidR="00B761E3" w14:paraId="5D899F7E" w14:textId="77777777">
        <w:trPr>
          <w:trHeight w:val="221"/>
        </w:trPr>
        <w:tc>
          <w:tcPr>
            <w:tcW w:w="1843" w:type="dxa"/>
          </w:tcPr>
          <w:p w14:paraId="244B0E08" w14:textId="77777777" w:rsidR="00B761E3" w:rsidRDefault="003775D6">
            <w:pPr>
              <w:ind w:left="0" w:firstLine="0"/>
              <w:rPr>
                <w:sz w:val="20"/>
              </w:rPr>
            </w:pPr>
            <w:bookmarkStart w:id="17" w:name="_Hlk132981010"/>
            <w:r>
              <w:rPr>
                <w:rFonts w:ascii="Arial" w:eastAsia="Arial" w:hAnsi="Arial" w:cs="Arial"/>
                <w:b/>
                <w:sz w:val="20"/>
              </w:rPr>
              <w:t>ANEXO I</w:t>
            </w:r>
          </w:p>
        </w:tc>
        <w:tc>
          <w:tcPr>
            <w:tcW w:w="8080" w:type="dxa"/>
          </w:tcPr>
          <w:p w14:paraId="6E6616E7" w14:textId="77777777" w:rsidR="00B761E3" w:rsidRDefault="003775D6">
            <w:pPr>
              <w:ind w:left="0" w:firstLine="0"/>
              <w:rPr>
                <w:rFonts w:ascii="Arial" w:eastAsia="Arial" w:hAnsi="Arial" w:cs="Arial"/>
                <w:sz w:val="20"/>
              </w:rPr>
            </w:pPr>
            <w:r>
              <w:rPr>
                <w:rFonts w:ascii="Arial" w:eastAsia="Arial" w:hAnsi="Arial" w:cs="Arial"/>
                <w:sz w:val="20"/>
              </w:rPr>
              <w:t>Termo de Referência – em arquivo separado do edital</w:t>
            </w:r>
          </w:p>
        </w:tc>
      </w:tr>
      <w:tr w:rsidR="00B761E3" w14:paraId="61CC9954" w14:textId="77777777">
        <w:trPr>
          <w:trHeight w:val="225"/>
        </w:trPr>
        <w:tc>
          <w:tcPr>
            <w:tcW w:w="1843" w:type="dxa"/>
          </w:tcPr>
          <w:p w14:paraId="03B87D1E" w14:textId="77777777" w:rsidR="00B761E3" w:rsidRDefault="003775D6">
            <w:pPr>
              <w:ind w:left="0" w:firstLine="0"/>
              <w:rPr>
                <w:sz w:val="20"/>
              </w:rPr>
            </w:pPr>
            <w:r>
              <w:rPr>
                <w:rFonts w:ascii="Arial" w:eastAsia="Arial" w:hAnsi="Arial" w:cs="Arial"/>
                <w:b/>
                <w:sz w:val="20"/>
              </w:rPr>
              <w:t>ANEXO II</w:t>
            </w:r>
          </w:p>
        </w:tc>
        <w:tc>
          <w:tcPr>
            <w:tcW w:w="8080" w:type="dxa"/>
          </w:tcPr>
          <w:p w14:paraId="57A4A14B" w14:textId="2F88C64F" w:rsidR="00B761E3" w:rsidRDefault="0088428E">
            <w:pPr>
              <w:ind w:left="0" w:firstLine="0"/>
              <w:rPr>
                <w:rFonts w:ascii="Arial" w:eastAsia="Arial" w:hAnsi="Arial" w:cs="Arial"/>
                <w:sz w:val="20"/>
              </w:rPr>
            </w:pPr>
            <w:r>
              <w:rPr>
                <w:rFonts w:ascii="Arial" w:eastAsia="Arial" w:hAnsi="Arial" w:cs="Arial"/>
                <w:sz w:val="20"/>
              </w:rPr>
              <w:t>Proposta Ajustada</w:t>
            </w:r>
          </w:p>
        </w:tc>
      </w:tr>
      <w:tr w:rsidR="0088428E" w14:paraId="3EE8FEE5" w14:textId="77777777">
        <w:trPr>
          <w:trHeight w:val="225"/>
        </w:trPr>
        <w:tc>
          <w:tcPr>
            <w:tcW w:w="1843" w:type="dxa"/>
          </w:tcPr>
          <w:p w14:paraId="7AF34AF6" w14:textId="7A5ECB2D" w:rsidR="0088428E" w:rsidRDefault="0088428E" w:rsidP="0088428E">
            <w:pPr>
              <w:ind w:left="0" w:firstLine="0"/>
              <w:rPr>
                <w:rFonts w:ascii="Arial" w:eastAsia="Arial" w:hAnsi="Arial" w:cs="Arial"/>
                <w:b/>
                <w:sz w:val="20"/>
              </w:rPr>
            </w:pPr>
            <w:r>
              <w:rPr>
                <w:rFonts w:ascii="Arial" w:eastAsia="Arial" w:hAnsi="Arial" w:cs="Arial"/>
                <w:b/>
                <w:sz w:val="20"/>
              </w:rPr>
              <w:t>ANEXO III</w:t>
            </w:r>
          </w:p>
        </w:tc>
        <w:tc>
          <w:tcPr>
            <w:tcW w:w="8080" w:type="dxa"/>
          </w:tcPr>
          <w:p w14:paraId="628FBA3F" w14:textId="5B1EF5B4" w:rsidR="0088428E" w:rsidRDefault="0088428E" w:rsidP="0088428E">
            <w:pPr>
              <w:ind w:left="0" w:firstLine="0"/>
              <w:rPr>
                <w:rFonts w:ascii="Arial" w:eastAsia="Arial" w:hAnsi="Arial" w:cs="Arial"/>
                <w:sz w:val="20"/>
              </w:rPr>
            </w:pPr>
            <w:r>
              <w:rPr>
                <w:rFonts w:ascii="Arial" w:eastAsia="Arial" w:hAnsi="Arial" w:cs="Arial"/>
                <w:sz w:val="20"/>
              </w:rPr>
              <w:t>Declaração Unificada</w:t>
            </w:r>
          </w:p>
        </w:tc>
      </w:tr>
      <w:tr w:rsidR="0088428E" w14:paraId="4D57F884" w14:textId="77777777">
        <w:trPr>
          <w:trHeight w:val="225"/>
        </w:trPr>
        <w:tc>
          <w:tcPr>
            <w:tcW w:w="1843" w:type="dxa"/>
          </w:tcPr>
          <w:p w14:paraId="7056B0C5" w14:textId="21BA815F" w:rsidR="0088428E" w:rsidRDefault="0088428E" w:rsidP="0088428E">
            <w:pPr>
              <w:ind w:left="0" w:firstLine="0"/>
              <w:rPr>
                <w:rFonts w:ascii="Arial" w:eastAsia="Arial" w:hAnsi="Arial" w:cs="Arial"/>
                <w:b/>
                <w:sz w:val="20"/>
              </w:rPr>
            </w:pPr>
            <w:r>
              <w:rPr>
                <w:rFonts w:ascii="Arial" w:eastAsia="Arial" w:hAnsi="Arial" w:cs="Arial"/>
                <w:b/>
                <w:sz w:val="20"/>
              </w:rPr>
              <w:t>ANEXO IV</w:t>
            </w:r>
          </w:p>
        </w:tc>
        <w:tc>
          <w:tcPr>
            <w:tcW w:w="8080" w:type="dxa"/>
          </w:tcPr>
          <w:p w14:paraId="48C875B2" w14:textId="4DC4E876" w:rsidR="0088428E" w:rsidRDefault="0088428E" w:rsidP="0088428E">
            <w:pPr>
              <w:ind w:left="0" w:firstLine="0"/>
              <w:rPr>
                <w:rFonts w:ascii="Arial" w:eastAsia="Arial" w:hAnsi="Arial" w:cs="Arial"/>
                <w:sz w:val="20"/>
              </w:rPr>
            </w:pPr>
            <w:r>
              <w:rPr>
                <w:rFonts w:ascii="Arial" w:eastAsia="Arial" w:hAnsi="Arial" w:cs="Arial"/>
                <w:sz w:val="20"/>
              </w:rPr>
              <w:t>Declaração de Responsabilidade por Danos</w:t>
            </w:r>
          </w:p>
        </w:tc>
      </w:tr>
      <w:tr w:rsidR="009A6656" w14:paraId="74446BCB" w14:textId="77777777">
        <w:trPr>
          <w:trHeight w:val="225"/>
        </w:trPr>
        <w:tc>
          <w:tcPr>
            <w:tcW w:w="1843" w:type="dxa"/>
          </w:tcPr>
          <w:p w14:paraId="74F6659C" w14:textId="0E78F37A" w:rsidR="009A6656" w:rsidRDefault="009A6656" w:rsidP="0088428E">
            <w:pPr>
              <w:ind w:left="0" w:firstLine="0"/>
              <w:rPr>
                <w:rFonts w:ascii="Arial" w:eastAsia="Arial" w:hAnsi="Arial" w:cs="Arial"/>
                <w:b/>
                <w:sz w:val="20"/>
              </w:rPr>
            </w:pPr>
            <w:r>
              <w:rPr>
                <w:rFonts w:ascii="Arial" w:eastAsia="Arial" w:hAnsi="Arial" w:cs="Arial"/>
                <w:b/>
                <w:sz w:val="20"/>
              </w:rPr>
              <w:t>ANEXO V</w:t>
            </w:r>
          </w:p>
        </w:tc>
        <w:tc>
          <w:tcPr>
            <w:tcW w:w="8080" w:type="dxa"/>
          </w:tcPr>
          <w:p w14:paraId="2BA501D7" w14:textId="60F7FDFA" w:rsidR="009A6656" w:rsidRDefault="009A6656" w:rsidP="0088428E">
            <w:pPr>
              <w:ind w:left="0" w:firstLine="0"/>
              <w:rPr>
                <w:rFonts w:ascii="Arial" w:eastAsia="Arial" w:hAnsi="Arial" w:cs="Arial"/>
                <w:sz w:val="20"/>
              </w:rPr>
            </w:pPr>
            <w:r>
              <w:rPr>
                <w:rFonts w:ascii="Arial" w:eastAsia="Arial" w:hAnsi="Arial" w:cs="Arial"/>
                <w:sz w:val="20"/>
              </w:rPr>
              <w:t>Declaração de Visita Técnica</w:t>
            </w:r>
          </w:p>
        </w:tc>
      </w:tr>
      <w:tr w:rsidR="00172F54" w14:paraId="24559071" w14:textId="77777777">
        <w:trPr>
          <w:trHeight w:val="225"/>
        </w:trPr>
        <w:tc>
          <w:tcPr>
            <w:tcW w:w="1843" w:type="dxa"/>
          </w:tcPr>
          <w:p w14:paraId="6BE26B04" w14:textId="326AFD6D" w:rsidR="00172F54" w:rsidRDefault="00172F54" w:rsidP="0088428E">
            <w:pPr>
              <w:ind w:left="0" w:firstLine="0"/>
              <w:rPr>
                <w:rFonts w:ascii="Arial" w:eastAsia="Arial" w:hAnsi="Arial" w:cs="Arial"/>
                <w:b/>
                <w:sz w:val="20"/>
              </w:rPr>
            </w:pPr>
            <w:r>
              <w:rPr>
                <w:rFonts w:ascii="Arial" w:eastAsia="Arial" w:hAnsi="Arial" w:cs="Arial"/>
                <w:b/>
                <w:sz w:val="20"/>
              </w:rPr>
              <w:t>ANEXO VI</w:t>
            </w:r>
          </w:p>
        </w:tc>
        <w:tc>
          <w:tcPr>
            <w:tcW w:w="8080" w:type="dxa"/>
          </w:tcPr>
          <w:p w14:paraId="683069BE" w14:textId="749E6786" w:rsidR="00172F54" w:rsidRDefault="00172F54" w:rsidP="0088428E">
            <w:pPr>
              <w:ind w:left="0" w:firstLine="0"/>
              <w:rPr>
                <w:rFonts w:ascii="Arial" w:eastAsia="Arial" w:hAnsi="Arial" w:cs="Arial"/>
                <w:sz w:val="20"/>
              </w:rPr>
            </w:pPr>
            <w:r>
              <w:rPr>
                <w:rFonts w:ascii="Arial" w:eastAsia="Arial" w:hAnsi="Arial" w:cs="Arial"/>
                <w:sz w:val="20"/>
              </w:rPr>
              <w:t xml:space="preserve">Declaração de </w:t>
            </w:r>
            <w:r w:rsidR="00556F63">
              <w:rPr>
                <w:rFonts w:ascii="Arial" w:hAnsi="Arial" w:cs="Arial"/>
                <w:sz w:val="20"/>
              </w:rPr>
              <w:t>D</w:t>
            </w:r>
            <w:r w:rsidR="009F7734" w:rsidRPr="009F7734">
              <w:rPr>
                <w:rFonts w:ascii="Arial" w:hAnsi="Arial" w:cs="Arial"/>
                <w:sz w:val="20"/>
              </w:rPr>
              <w:t xml:space="preserve">isponibilização de </w:t>
            </w:r>
            <w:r w:rsidR="00556F63">
              <w:rPr>
                <w:rFonts w:ascii="Arial" w:hAnsi="Arial" w:cs="Arial"/>
                <w:sz w:val="20"/>
              </w:rPr>
              <w:t>E</w:t>
            </w:r>
            <w:r w:rsidR="009F7734" w:rsidRPr="009F7734">
              <w:rPr>
                <w:rFonts w:ascii="Arial" w:hAnsi="Arial" w:cs="Arial"/>
                <w:sz w:val="20"/>
              </w:rPr>
              <w:t>quipe</w:t>
            </w:r>
          </w:p>
        </w:tc>
      </w:tr>
      <w:tr w:rsidR="0088428E" w14:paraId="0FDD3E3A" w14:textId="77777777" w:rsidTr="0052082B">
        <w:trPr>
          <w:trHeight w:val="204"/>
        </w:trPr>
        <w:tc>
          <w:tcPr>
            <w:tcW w:w="1843" w:type="dxa"/>
          </w:tcPr>
          <w:p w14:paraId="0123189E" w14:textId="4D8911B1" w:rsidR="0088428E" w:rsidRDefault="0088428E" w:rsidP="0088428E">
            <w:pPr>
              <w:ind w:left="0" w:firstLine="0"/>
              <w:rPr>
                <w:rFonts w:ascii="Arial" w:eastAsia="Arial" w:hAnsi="Arial" w:cs="Arial"/>
                <w:b/>
                <w:sz w:val="20"/>
              </w:rPr>
            </w:pPr>
            <w:r>
              <w:rPr>
                <w:rFonts w:ascii="Arial" w:eastAsia="Arial" w:hAnsi="Arial" w:cs="Arial"/>
                <w:b/>
                <w:sz w:val="20"/>
              </w:rPr>
              <w:t>ANEXO V</w:t>
            </w:r>
            <w:r w:rsidR="00172F54">
              <w:rPr>
                <w:rFonts w:ascii="Arial" w:eastAsia="Arial" w:hAnsi="Arial" w:cs="Arial"/>
                <w:b/>
                <w:sz w:val="20"/>
              </w:rPr>
              <w:t>I</w:t>
            </w:r>
            <w:r w:rsidR="009A6656">
              <w:rPr>
                <w:rFonts w:ascii="Arial" w:eastAsia="Arial" w:hAnsi="Arial" w:cs="Arial"/>
                <w:b/>
                <w:sz w:val="20"/>
              </w:rPr>
              <w:t>I</w:t>
            </w:r>
          </w:p>
        </w:tc>
        <w:tc>
          <w:tcPr>
            <w:tcW w:w="8080" w:type="dxa"/>
          </w:tcPr>
          <w:p w14:paraId="3A74047F" w14:textId="47055BB6" w:rsidR="0088428E" w:rsidRDefault="0088428E" w:rsidP="0088428E">
            <w:pPr>
              <w:ind w:left="0" w:firstLine="0"/>
              <w:rPr>
                <w:rFonts w:ascii="Arial" w:eastAsia="Arial" w:hAnsi="Arial" w:cs="Arial"/>
                <w:sz w:val="20"/>
              </w:rPr>
            </w:pPr>
            <w:r>
              <w:rPr>
                <w:rFonts w:ascii="Arial" w:eastAsia="Arial" w:hAnsi="Arial" w:cs="Arial"/>
                <w:sz w:val="20"/>
              </w:rPr>
              <w:t>Minuta do Contrato</w:t>
            </w:r>
          </w:p>
        </w:tc>
      </w:tr>
      <w:bookmarkEnd w:id="17"/>
    </w:tbl>
    <w:p w14:paraId="06E481D1" w14:textId="77777777" w:rsidR="00B761E3" w:rsidRDefault="00B761E3">
      <w:pPr>
        <w:pStyle w:val="Ttulo4"/>
        <w:numPr>
          <w:ilvl w:val="0"/>
          <w:numId w:val="0"/>
        </w:numPr>
        <w:spacing w:before="0" w:after="0"/>
        <w:ind w:left="3225"/>
        <w:rPr>
          <w:rFonts w:ascii="Arial" w:eastAsia="Arial" w:hAnsi="Arial" w:cs="Arial"/>
          <w:sz w:val="20"/>
          <w:u w:val="none"/>
        </w:rPr>
      </w:pPr>
    </w:p>
    <w:p w14:paraId="0754E22E"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5E75BB7A"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65A61D12" w14:textId="359F308D" w:rsidR="00B761E3" w:rsidRDefault="003775D6">
      <w:pPr>
        <w:pStyle w:val="Ttulo4"/>
        <w:numPr>
          <w:ilvl w:val="0"/>
          <w:numId w:val="0"/>
        </w:numPr>
        <w:spacing w:before="0" w:after="0"/>
        <w:ind w:left="6105" w:firstLine="375"/>
        <w:rPr>
          <w:rFonts w:ascii="Arial" w:eastAsia="Arial" w:hAnsi="Arial" w:cs="Arial"/>
          <w:sz w:val="20"/>
          <w:u w:val="none"/>
        </w:rPr>
      </w:pPr>
      <w:r>
        <w:rPr>
          <w:rFonts w:ascii="Arial" w:eastAsia="Arial" w:hAnsi="Arial" w:cs="Arial"/>
          <w:sz w:val="20"/>
          <w:u w:val="none"/>
        </w:rPr>
        <w:t xml:space="preserve">Maringá/PR, </w:t>
      </w:r>
      <w:r w:rsidR="00C977D5">
        <w:rPr>
          <w:rFonts w:ascii="Arial" w:eastAsia="Arial" w:hAnsi="Arial" w:cs="Arial"/>
          <w:sz w:val="20"/>
          <w:u w:val="none"/>
        </w:rPr>
        <w:t>18</w:t>
      </w:r>
      <w:r w:rsidR="0052082B">
        <w:rPr>
          <w:rFonts w:ascii="Arial" w:eastAsia="Arial" w:hAnsi="Arial" w:cs="Arial"/>
          <w:sz w:val="20"/>
          <w:u w:val="none"/>
        </w:rPr>
        <w:t xml:space="preserve"> de </w:t>
      </w:r>
      <w:r w:rsidR="00C977D5">
        <w:rPr>
          <w:rFonts w:ascii="Arial" w:eastAsia="Arial" w:hAnsi="Arial" w:cs="Arial"/>
          <w:sz w:val="20"/>
          <w:u w:val="none"/>
        </w:rPr>
        <w:t>maio</w:t>
      </w:r>
      <w:r>
        <w:rPr>
          <w:rFonts w:ascii="Arial" w:eastAsia="Arial" w:hAnsi="Arial" w:cs="Arial"/>
          <w:sz w:val="20"/>
          <w:u w:val="none"/>
        </w:rPr>
        <w:t xml:space="preserve"> de 202</w:t>
      </w:r>
      <w:r w:rsidR="009A6656">
        <w:rPr>
          <w:rFonts w:ascii="Arial" w:eastAsia="Arial" w:hAnsi="Arial" w:cs="Arial"/>
          <w:sz w:val="20"/>
          <w:u w:val="none"/>
        </w:rPr>
        <w:t>6</w:t>
      </w:r>
      <w:r>
        <w:rPr>
          <w:rFonts w:ascii="Arial" w:eastAsia="Arial" w:hAnsi="Arial" w:cs="Arial"/>
          <w:sz w:val="20"/>
          <w:u w:val="none"/>
        </w:rPr>
        <w:t>.</w:t>
      </w:r>
    </w:p>
    <w:p w14:paraId="30B62F01" w14:textId="77777777" w:rsidR="00B761E3" w:rsidRDefault="00B761E3">
      <w:pPr>
        <w:spacing w:before="120" w:after="120"/>
        <w:ind w:left="708" w:hanging="708"/>
        <w:rPr>
          <w:rFonts w:ascii="Arial" w:eastAsia="Arial" w:hAnsi="Arial" w:cs="Arial"/>
          <w:sz w:val="22"/>
          <w:szCs w:val="22"/>
        </w:rPr>
      </w:pPr>
    </w:p>
    <w:p w14:paraId="58360FAE" w14:textId="77777777" w:rsidR="00B761E3" w:rsidRDefault="00B761E3">
      <w:pPr>
        <w:spacing w:before="120" w:after="120"/>
        <w:ind w:left="708" w:hanging="708"/>
        <w:rPr>
          <w:rFonts w:ascii="Arial" w:eastAsia="Arial" w:hAnsi="Arial" w:cs="Arial"/>
          <w:sz w:val="22"/>
          <w:szCs w:val="22"/>
        </w:rPr>
      </w:pPr>
    </w:p>
    <w:p w14:paraId="6B524AC3" w14:textId="77777777" w:rsidR="0088428E" w:rsidRPr="00EE52B4" w:rsidRDefault="0088428E" w:rsidP="0088428E">
      <w:pPr>
        <w:pBdr>
          <w:top w:val="nil"/>
          <w:left w:val="nil"/>
          <w:bottom w:val="nil"/>
          <w:right w:val="nil"/>
          <w:between w:val="nil"/>
        </w:pBdr>
        <w:spacing w:before="120" w:after="120"/>
        <w:ind w:left="708" w:hanging="708"/>
        <w:jc w:val="center"/>
        <w:rPr>
          <w:rFonts w:ascii="Arial" w:eastAsia="Arial" w:hAnsi="Arial" w:cs="Arial"/>
          <w:i/>
          <w:iCs/>
          <w:sz w:val="22"/>
          <w:szCs w:val="22"/>
        </w:rPr>
      </w:pPr>
      <w:r w:rsidRPr="00EE52B4">
        <w:rPr>
          <w:rFonts w:ascii="Arial" w:eastAsia="Arial" w:hAnsi="Arial" w:cs="Arial"/>
          <w:i/>
          <w:iCs/>
          <w:sz w:val="22"/>
          <w:szCs w:val="22"/>
        </w:rPr>
        <w:t>(assinatura eletrônica)</w:t>
      </w:r>
    </w:p>
    <w:p w14:paraId="4F0B0576" w14:textId="77777777" w:rsidR="0088428E" w:rsidRPr="00EE52B4" w:rsidRDefault="0088428E" w:rsidP="0088428E">
      <w:pPr>
        <w:jc w:val="center"/>
        <w:rPr>
          <w:rFonts w:ascii="Arial" w:eastAsia="Arial" w:hAnsi="Arial" w:cs="Arial"/>
          <w:b/>
          <w:sz w:val="20"/>
        </w:rPr>
      </w:pPr>
      <w:r w:rsidRPr="00EE52B4">
        <w:rPr>
          <w:rFonts w:ascii="Arial" w:eastAsia="Arial" w:hAnsi="Arial" w:cs="Arial"/>
          <w:b/>
          <w:sz w:val="20"/>
        </w:rPr>
        <w:t>.............................................................</w:t>
      </w:r>
    </w:p>
    <w:p w14:paraId="74DD6BFC" w14:textId="77777777" w:rsidR="0088428E" w:rsidRPr="00EE52B4" w:rsidRDefault="0088428E" w:rsidP="0088428E">
      <w:pPr>
        <w:jc w:val="center"/>
        <w:rPr>
          <w:rFonts w:ascii="Arial" w:eastAsia="Arial" w:hAnsi="Arial" w:cs="Arial"/>
          <w:b/>
          <w:sz w:val="20"/>
        </w:rPr>
      </w:pPr>
      <w:r>
        <w:rPr>
          <w:rFonts w:ascii="Arial" w:eastAsia="Arial" w:hAnsi="Arial" w:cs="Arial"/>
          <w:b/>
          <w:sz w:val="20"/>
        </w:rPr>
        <w:t>GUSTAVO CATELLI VIEIRA DA SILVA</w:t>
      </w:r>
    </w:p>
    <w:p w14:paraId="6D84A6DE" w14:textId="77777777" w:rsidR="0088428E" w:rsidRPr="00EE52B4" w:rsidRDefault="0088428E" w:rsidP="0088428E">
      <w:pPr>
        <w:jc w:val="center"/>
        <w:rPr>
          <w:rFonts w:ascii="Cambria" w:eastAsia="Cambria" w:hAnsi="Cambria" w:cs="Cambria"/>
          <w:b/>
          <w:sz w:val="22"/>
          <w:szCs w:val="22"/>
        </w:rPr>
      </w:pPr>
      <w:r w:rsidRPr="00EE52B4">
        <w:rPr>
          <w:rFonts w:ascii="Arial" w:eastAsia="Arial" w:hAnsi="Arial" w:cs="Arial"/>
          <w:b/>
          <w:sz w:val="20"/>
        </w:rPr>
        <w:t>Diretor Presidente</w:t>
      </w:r>
    </w:p>
    <w:p w14:paraId="3417A38B" w14:textId="77777777" w:rsidR="00B761E3" w:rsidRDefault="00B761E3">
      <w:pPr>
        <w:spacing w:line="360" w:lineRule="auto"/>
        <w:jc w:val="center"/>
        <w:rPr>
          <w:rFonts w:ascii="Arial" w:eastAsia="Arial" w:hAnsi="Arial" w:cs="Arial"/>
          <w:b/>
          <w:sz w:val="20"/>
        </w:rPr>
      </w:pPr>
    </w:p>
    <w:p w14:paraId="4573B18E" w14:textId="77777777" w:rsidR="003967C2" w:rsidRDefault="003967C2">
      <w:pPr>
        <w:spacing w:line="360" w:lineRule="auto"/>
        <w:jc w:val="center"/>
        <w:rPr>
          <w:rFonts w:ascii="Arial" w:eastAsia="Arial" w:hAnsi="Arial" w:cs="Arial"/>
          <w:b/>
          <w:sz w:val="20"/>
        </w:rPr>
      </w:pPr>
    </w:p>
    <w:p w14:paraId="0687AD4F" w14:textId="77777777" w:rsidR="003967C2" w:rsidRDefault="003967C2">
      <w:pPr>
        <w:spacing w:line="360" w:lineRule="auto"/>
        <w:jc w:val="center"/>
        <w:rPr>
          <w:rFonts w:ascii="Arial" w:eastAsia="Arial" w:hAnsi="Arial" w:cs="Arial"/>
          <w:b/>
          <w:sz w:val="20"/>
        </w:rPr>
      </w:pPr>
    </w:p>
    <w:p w14:paraId="777FC994" w14:textId="77777777" w:rsidR="003967C2" w:rsidRDefault="003967C2">
      <w:pPr>
        <w:spacing w:line="360" w:lineRule="auto"/>
        <w:jc w:val="center"/>
        <w:rPr>
          <w:rFonts w:ascii="Arial" w:eastAsia="Arial" w:hAnsi="Arial" w:cs="Arial"/>
          <w:b/>
          <w:sz w:val="20"/>
        </w:rPr>
      </w:pPr>
    </w:p>
    <w:p w14:paraId="4DD35ECF" w14:textId="77777777" w:rsidR="003967C2" w:rsidRDefault="003967C2">
      <w:pPr>
        <w:spacing w:line="360" w:lineRule="auto"/>
        <w:jc w:val="center"/>
        <w:rPr>
          <w:rFonts w:ascii="Arial" w:eastAsia="Arial" w:hAnsi="Arial" w:cs="Arial"/>
          <w:b/>
          <w:sz w:val="20"/>
        </w:rPr>
      </w:pPr>
    </w:p>
    <w:p w14:paraId="47F450FA" w14:textId="77777777" w:rsidR="003967C2" w:rsidRDefault="003967C2">
      <w:pPr>
        <w:spacing w:line="360" w:lineRule="auto"/>
        <w:jc w:val="center"/>
        <w:rPr>
          <w:rFonts w:ascii="Arial" w:eastAsia="Arial" w:hAnsi="Arial" w:cs="Arial"/>
          <w:b/>
          <w:sz w:val="20"/>
        </w:rPr>
      </w:pPr>
    </w:p>
    <w:p w14:paraId="7FDA1FF6" w14:textId="77777777" w:rsidR="003967C2" w:rsidRDefault="003967C2">
      <w:pPr>
        <w:spacing w:line="360" w:lineRule="auto"/>
        <w:jc w:val="center"/>
        <w:rPr>
          <w:rFonts w:ascii="Arial" w:eastAsia="Arial" w:hAnsi="Arial" w:cs="Arial"/>
          <w:b/>
          <w:sz w:val="20"/>
        </w:rPr>
      </w:pPr>
    </w:p>
    <w:p w14:paraId="711C13BA" w14:textId="77777777" w:rsidR="003967C2" w:rsidRDefault="003967C2">
      <w:pPr>
        <w:spacing w:line="360" w:lineRule="auto"/>
        <w:jc w:val="center"/>
        <w:rPr>
          <w:rFonts w:ascii="Arial" w:eastAsia="Arial" w:hAnsi="Arial" w:cs="Arial"/>
          <w:b/>
          <w:sz w:val="20"/>
        </w:rPr>
      </w:pPr>
    </w:p>
    <w:p w14:paraId="3D440D4D" w14:textId="77777777" w:rsidR="003967C2" w:rsidRDefault="003967C2">
      <w:pPr>
        <w:spacing w:line="360" w:lineRule="auto"/>
        <w:jc w:val="center"/>
        <w:rPr>
          <w:rFonts w:ascii="Arial" w:eastAsia="Arial" w:hAnsi="Arial" w:cs="Arial"/>
          <w:b/>
          <w:sz w:val="20"/>
        </w:rPr>
      </w:pPr>
    </w:p>
    <w:p w14:paraId="1D53C2A4" w14:textId="77777777" w:rsidR="003967C2" w:rsidRDefault="003967C2">
      <w:pPr>
        <w:spacing w:line="360" w:lineRule="auto"/>
        <w:jc w:val="center"/>
        <w:rPr>
          <w:rFonts w:ascii="Arial" w:eastAsia="Arial" w:hAnsi="Arial" w:cs="Arial"/>
          <w:b/>
          <w:sz w:val="20"/>
        </w:rPr>
      </w:pPr>
    </w:p>
    <w:p w14:paraId="1E1225E0" w14:textId="77777777" w:rsidR="003967C2" w:rsidRDefault="003967C2">
      <w:pPr>
        <w:spacing w:line="360" w:lineRule="auto"/>
        <w:jc w:val="center"/>
        <w:rPr>
          <w:rFonts w:ascii="Arial" w:eastAsia="Arial" w:hAnsi="Arial" w:cs="Arial"/>
          <w:b/>
          <w:sz w:val="20"/>
        </w:rPr>
      </w:pPr>
    </w:p>
    <w:p w14:paraId="7A7E05FF" w14:textId="77777777" w:rsidR="003967C2" w:rsidRDefault="003967C2">
      <w:pPr>
        <w:spacing w:line="360" w:lineRule="auto"/>
        <w:jc w:val="center"/>
        <w:rPr>
          <w:rFonts w:ascii="Arial" w:eastAsia="Arial" w:hAnsi="Arial" w:cs="Arial"/>
          <w:b/>
          <w:sz w:val="20"/>
        </w:rPr>
      </w:pPr>
    </w:p>
    <w:p w14:paraId="06077088" w14:textId="77777777" w:rsidR="003967C2" w:rsidRDefault="003967C2">
      <w:pPr>
        <w:spacing w:line="360" w:lineRule="auto"/>
        <w:jc w:val="center"/>
        <w:rPr>
          <w:rFonts w:ascii="Arial" w:eastAsia="Arial" w:hAnsi="Arial" w:cs="Arial"/>
          <w:b/>
          <w:sz w:val="20"/>
        </w:rPr>
      </w:pPr>
    </w:p>
    <w:p w14:paraId="299AB94D" w14:textId="77777777" w:rsidR="003967C2" w:rsidRDefault="003967C2">
      <w:pPr>
        <w:spacing w:line="360" w:lineRule="auto"/>
        <w:jc w:val="center"/>
        <w:rPr>
          <w:rFonts w:ascii="Arial" w:eastAsia="Arial" w:hAnsi="Arial" w:cs="Arial"/>
          <w:b/>
          <w:sz w:val="20"/>
        </w:rPr>
      </w:pPr>
    </w:p>
    <w:p w14:paraId="79B1046F" w14:textId="77777777" w:rsidR="003967C2" w:rsidRDefault="003967C2">
      <w:pPr>
        <w:spacing w:line="360" w:lineRule="auto"/>
        <w:jc w:val="center"/>
        <w:rPr>
          <w:rFonts w:ascii="Arial" w:eastAsia="Arial" w:hAnsi="Arial" w:cs="Arial"/>
          <w:b/>
          <w:sz w:val="20"/>
        </w:rPr>
      </w:pPr>
    </w:p>
    <w:p w14:paraId="14035DA8" w14:textId="77777777" w:rsidR="003967C2" w:rsidRDefault="003967C2">
      <w:pPr>
        <w:spacing w:line="360" w:lineRule="auto"/>
        <w:jc w:val="center"/>
        <w:rPr>
          <w:rFonts w:ascii="Arial" w:eastAsia="Arial" w:hAnsi="Arial" w:cs="Arial"/>
          <w:b/>
          <w:sz w:val="20"/>
        </w:rPr>
      </w:pPr>
    </w:p>
    <w:p w14:paraId="2D3BC8B8" w14:textId="77777777" w:rsidR="003967C2" w:rsidRDefault="003967C2">
      <w:pPr>
        <w:spacing w:line="360" w:lineRule="auto"/>
        <w:jc w:val="center"/>
        <w:rPr>
          <w:rFonts w:ascii="Arial" w:eastAsia="Arial" w:hAnsi="Arial" w:cs="Arial"/>
          <w:b/>
          <w:sz w:val="20"/>
        </w:rPr>
      </w:pPr>
    </w:p>
    <w:p w14:paraId="53CA5989" w14:textId="77777777" w:rsidR="003967C2" w:rsidRDefault="003967C2">
      <w:pPr>
        <w:spacing w:line="360" w:lineRule="auto"/>
        <w:jc w:val="center"/>
        <w:rPr>
          <w:rFonts w:ascii="Arial" w:eastAsia="Arial" w:hAnsi="Arial" w:cs="Arial"/>
          <w:b/>
          <w:sz w:val="20"/>
        </w:rPr>
      </w:pPr>
    </w:p>
    <w:p w14:paraId="7FE8E8B6" w14:textId="77777777" w:rsidR="003967C2" w:rsidRDefault="003967C2">
      <w:pPr>
        <w:spacing w:line="360" w:lineRule="auto"/>
        <w:jc w:val="center"/>
        <w:rPr>
          <w:rFonts w:ascii="Arial" w:eastAsia="Arial" w:hAnsi="Arial" w:cs="Arial"/>
          <w:b/>
          <w:sz w:val="20"/>
        </w:rPr>
      </w:pPr>
    </w:p>
    <w:p w14:paraId="6A42289C" w14:textId="77777777" w:rsidR="003967C2" w:rsidRDefault="003967C2">
      <w:pPr>
        <w:spacing w:line="360" w:lineRule="auto"/>
        <w:jc w:val="center"/>
        <w:rPr>
          <w:rFonts w:ascii="Arial" w:eastAsia="Arial" w:hAnsi="Arial" w:cs="Arial"/>
          <w:b/>
          <w:sz w:val="20"/>
        </w:rPr>
      </w:pPr>
    </w:p>
    <w:p w14:paraId="769DFEE7" w14:textId="77777777" w:rsidR="003967C2" w:rsidRDefault="003967C2">
      <w:pPr>
        <w:spacing w:line="360" w:lineRule="auto"/>
        <w:jc w:val="center"/>
        <w:rPr>
          <w:rFonts w:ascii="Arial" w:eastAsia="Arial" w:hAnsi="Arial" w:cs="Arial"/>
          <w:b/>
          <w:sz w:val="20"/>
        </w:rPr>
      </w:pPr>
    </w:p>
    <w:p w14:paraId="3B921715" w14:textId="77777777" w:rsidR="004A19D3" w:rsidRDefault="004A19D3">
      <w:pPr>
        <w:spacing w:line="360" w:lineRule="auto"/>
        <w:jc w:val="center"/>
        <w:rPr>
          <w:rFonts w:ascii="Arial" w:eastAsia="Arial" w:hAnsi="Arial" w:cs="Arial"/>
          <w:b/>
          <w:sz w:val="20"/>
        </w:rPr>
      </w:pPr>
    </w:p>
    <w:p w14:paraId="37F95F12" w14:textId="77777777" w:rsidR="004778B2" w:rsidRDefault="004778B2">
      <w:pPr>
        <w:spacing w:line="360" w:lineRule="auto"/>
        <w:jc w:val="center"/>
        <w:rPr>
          <w:rFonts w:ascii="Arial" w:eastAsia="Arial" w:hAnsi="Arial" w:cs="Arial"/>
          <w:b/>
          <w:sz w:val="20"/>
        </w:rPr>
      </w:pPr>
    </w:p>
    <w:p w14:paraId="2E94611C" w14:textId="77777777" w:rsidR="004778B2" w:rsidRDefault="004778B2">
      <w:pPr>
        <w:spacing w:line="360" w:lineRule="auto"/>
        <w:jc w:val="center"/>
        <w:rPr>
          <w:rFonts w:ascii="Arial" w:eastAsia="Arial" w:hAnsi="Arial" w:cs="Arial"/>
          <w:b/>
          <w:sz w:val="20"/>
        </w:rPr>
      </w:pPr>
    </w:p>
    <w:p w14:paraId="716F3470" w14:textId="77777777" w:rsidR="004778B2" w:rsidRDefault="004778B2">
      <w:pPr>
        <w:spacing w:line="360" w:lineRule="auto"/>
        <w:jc w:val="center"/>
        <w:rPr>
          <w:rFonts w:ascii="Arial" w:eastAsia="Arial" w:hAnsi="Arial" w:cs="Arial"/>
          <w:b/>
          <w:sz w:val="20"/>
        </w:rPr>
      </w:pPr>
    </w:p>
    <w:p w14:paraId="53289DD2" w14:textId="77777777" w:rsidR="004778B2" w:rsidRDefault="004778B2">
      <w:pPr>
        <w:spacing w:line="360" w:lineRule="auto"/>
        <w:jc w:val="center"/>
        <w:rPr>
          <w:rFonts w:ascii="Arial" w:eastAsia="Arial" w:hAnsi="Arial" w:cs="Arial"/>
          <w:b/>
          <w:sz w:val="20"/>
        </w:rPr>
      </w:pPr>
    </w:p>
    <w:p w14:paraId="6C92F4C3" w14:textId="77777777" w:rsidR="00D168F7" w:rsidRDefault="00D168F7">
      <w:pPr>
        <w:spacing w:line="360" w:lineRule="auto"/>
        <w:jc w:val="center"/>
        <w:rPr>
          <w:rFonts w:ascii="Arial" w:eastAsia="Arial" w:hAnsi="Arial" w:cs="Arial"/>
          <w:b/>
          <w:sz w:val="20"/>
        </w:rPr>
      </w:pPr>
    </w:p>
    <w:p w14:paraId="07200A29" w14:textId="77777777" w:rsidR="00D168F7" w:rsidRDefault="00D168F7">
      <w:pPr>
        <w:spacing w:line="360" w:lineRule="auto"/>
        <w:jc w:val="center"/>
        <w:rPr>
          <w:rFonts w:ascii="Arial" w:eastAsia="Arial" w:hAnsi="Arial" w:cs="Arial"/>
          <w:b/>
          <w:sz w:val="20"/>
        </w:rPr>
      </w:pPr>
    </w:p>
    <w:p w14:paraId="704BA846" w14:textId="77777777" w:rsidR="00904372" w:rsidRPr="001124FD" w:rsidRDefault="00904372" w:rsidP="00904372">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3BDB651C" w14:textId="77777777" w:rsidR="00B761E3" w:rsidRDefault="00B761E3">
      <w:pPr>
        <w:jc w:val="center"/>
        <w:rPr>
          <w:rFonts w:ascii="Arial" w:eastAsia="Arial" w:hAnsi="Arial" w:cs="Arial"/>
          <w:b/>
          <w:color w:val="FF0000"/>
          <w:sz w:val="20"/>
        </w:rPr>
      </w:pPr>
    </w:p>
    <w:p w14:paraId="33EF284B" w14:textId="5FA4D044" w:rsidR="00B761E3" w:rsidRDefault="003775D6">
      <w:pPr>
        <w:jc w:val="center"/>
        <w:rPr>
          <w:rFonts w:ascii="Arial" w:eastAsia="Arial" w:hAnsi="Arial" w:cs="Arial"/>
          <w:b/>
          <w:color w:val="000000" w:themeColor="text1"/>
          <w:sz w:val="20"/>
        </w:rPr>
      </w:pPr>
      <w:r>
        <w:rPr>
          <w:rFonts w:ascii="Arial" w:eastAsia="Arial" w:hAnsi="Arial" w:cs="Arial"/>
          <w:b/>
          <w:color w:val="000000" w:themeColor="text1"/>
          <w:sz w:val="20"/>
        </w:rPr>
        <w:t>ANEXO II</w:t>
      </w:r>
    </w:p>
    <w:p w14:paraId="78E981A3" w14:textId="77777777" w:rsidR="00B761E3" w:rsidRDefault="00B761E3">
      <w:pPr>
        <w:jc w:val="center"/>
        <w:rPr>
          <w:rFonts w:ascii="Arial" w:eastAsia="Arial" w:hAnsi="Arial" w:cs="Arial"/>
          <w:b/>
          <w:color w:val="000000" w:themeColor="text1"/>
          <w:sz w:val="20"/>
        </w:rPr>
      </w:pPr>
    </w:p>
    <w:p w14:paraId="311F337E" w14:textId="5A7267CC" w:rsidR="00B761E3" w:rsidRDefault="00E70DC4">
      <w:pPr>
        <w:jc w:val="center"/>
        <w:rPr>
          <w:rFonts w:ascii="Arial" w:eastAsia="Arial" w:hAnsi="Arial" w:cs="Arial"/>
          <w:b/>
          <w:color w:val="000000" w:themeColor="text1"/>
          <w:sz w:val="20"/>
        </w:rPr>
      </w:pPr>
      <w:r>
        <w:rPr>
          <w:rFonts w:ascii="Arial" w:eastAsia="Arial" w:hAnsi="Arial" w:cs="Arial"/>
          <w:b/>
          <w:color w:val="000000" w:themeColor="text1"/>
          <w:sz w:val="20"/>
        </w:rPr>
        <w:t>PROPOSTA AJUSTADA</w:t>
      </w:r>
      <w:r w:rsidR="003775D6">
        <w:rPr>
          <w:rFonts w:ascii="Arial" w:eastAsia="Arial" w:hAnsi="Arial" w:cs="Arial"/>
          <w:b/>
          <w:color w:val="000000" w:themeColor="text1"/>
          <w:sz w:val="20"/>
        </w:rPr>
        <w:t xml:space="preserve"> </w:t>
      </w:r>
    </w:p>
    <w:p w14:paraId="281B89FD" w14:textId="77777777" w:rsidR="009C0F9D" w:rsidRDefault="009C0F9D">
      <w:pPr>
        <w:jc w:val="center"/>
        <w:rPr>
          <w:rFonts w:ascii="Arial" w:eastAsia="Arial" w:hAnsi="Arial" w:cs="Arial"/>
          <w:b/>
          <w:color w:val="000000" w:themeColor="text1"/>
          <w:sz w:val="20"/>
        </w:rPr>
      </w:pPr>
    </w:p>
    <w:p w14:paraId="0060C9B6" w14:textId="77777777" w:rsidR="000A5FD0" w:rsidRDefault="000A5FD0">
      <w:pPr>
        <w:jc w:val="center"/>
        <w:rPr>
          <w:rFonts w:ascii="Arial" w:eastAsia="Arial" w:hAnsi="Arial" w:cs="Arial"/>
          <w:b/>
          <w:color w:val="000000" w:themeColor="text1"/>
          <w:sz w:val="20"/>
        </w:rPr>
      </w:pPr>
    </w:p>
    <w:p w14:paraId="0C7B923E" w14:textId="6A157E01" w:rsidR="000A5FD0" w:rsidRDefault="000A5FD0" w:rsidP="000A5FD0">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w:t>
      </w:r>
      <w:r w:rsidR="001C6AA4">
        <w:rPr>
          <w:rFonts w:ascii="Arial" w:eastAsia="Arial" w:hAnsi="Arial" w:cs="Arial"/>
          <w:b/>
          <w:color w:val="000000" w:themeColor="text1"/>
          <w:sz w:val="20"/>
        </w:rPr>
        <w:t>6</w:t>
      </w:r>
      <w:r>
        <w:rPr>
          <w:rFonts w:ascii="Arial" w:eastAsia="Arial" w:hAnsi="Arial" w:cs="Arial"/>
          <w:b/>
          <w:color w:val="000000" w:themeColor="text1"/>
          <w:sz w:val="20"/>
        </w:rPr>
        <w:t>/2026</w:t>
      </w:r>
    </w:p>
    <w:p w14:paraId="7BA60EBD"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C906E09"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CNPJ: 03.869.208/0001-30</w:t>
      </w:r>
    </w:p>
    <w:p w14:paraId="1D66D163" w14:textId="77777777" w:rsidR="000A5FD0" w:rsidRDefault="000A5FD0">
      <w:pPr>
        <w:jc w:val="center"/>
        <w:rPr>
          <w:rFonts w:ascii="Arial" w:eastAsia="Arial" w:hAnsi="Arial" w:cs="Arial"/>
          <w:b/>
          <w:color w:val="000000" w:themeColor="text1"/>
          <w:sz w:val="20"/>
        </w:rPr>
      </w:pPr>
    </w:p>
    <w:p w14:paraId="4E044736" w14:textId="77777777" w:rsidR="00B761E3" w:rsidRDefault="00B761E3">
      <w:pPr>
        <w:jc w:val="center"/>
        <w:rPr>
          <w:rFonts w:ascii="Arial" w:eastAsia="Arial" w:hAnsi="Arial" w:cs="Arial"/>
          <w:b/>
          <w:color w:val="000000" w:themeColor="text1"/>
          <w:sz w:val="20"/>
        </w:rPr>
      </w:pPr>
    </w:p>
    <w:p w14:paraId="608EAB16" w14:textId="6BCED31E" w:rsidR="001B795F" w:rsidRPr="001B795F" w:rsidRDefault="001B795F" w:rsidP="001B795F">
      <w:pPr>
        <w:tabs>
          <w:tab w:val="left" w:pos="0"/>
        </w:tabs>
        <w:ind w:left="0" w:right="25" w:firstLine="0"/>
        <w:rPr>
          <w:rFonts w:ascii="Arial" w:eastAsia="Lucida Sans Unicode" w:hAnsi="Arial" w:cs="Arial"/>
          <w:color w:val="FF0000"/>
          <w:sz w:val="20"/>
        </w:rPr>
      </w:pPr>
      <w:r w:rsidRPr="00724610">
        <w:rPr>
          <w:rFonts w:ascii="Arial" w:eastAsia="Arial" w:hAnsi="Arial" w:cs="Arial"/>
          <w:b/>
          <w:color w:val="000000" w:themeColor="text1"/>
          <w:sz w:val="20"/>
          <w:u w:val="single"/>
        </w:rPr>
        <w:t>OBJETO</w:t>
      </w:r>
      <w:r w:rsidRPr="00724610">
        <w:rPr>
          <w:rFonts w:ascii="Arial" w:eastAsia="Arial" w:hAnsi="Arial" w:cs="Arial"/>
          <w:b/>
          <w:bCs/>
          <w:color w:val="000000" w:themeColor="text1"/>
          <w:sz w:val="20"/>
        </w:rPr>
        <w:t xml:space="preserve">: </w:t>
      </w:r>
      <w:r w:rsidR="001C6AA4" w:rsidRPr="00FF02A1">
        <w:rPr>
          <w:rFonts w:ascii="Arial" w:eastAsia="Arial" w:hAnsi="Arial" w:cs="Arial"/>
          <w:sz w:val="20"/>
        </w:rPr>
        <w:t>Contratação de empresa especializada para o fornecimento e a instalação de aparelhos de ar-condicionado, incluindo todos os materiais e serviços necessários à plena operação dos equipamentos, com garantia mínima de 12 (doze) meses, abrangendo, durante esse período</w:t>
      </w:r>
      <w:r w:rsidR="001C6AA4">
        <w:rPr>
          <w:rFonts w:ascii="Arial" w:eastAsia="Arial" w:hAnsi="Arial" w:cs="Arial"/>
          <w:sz w:val="20"/>
        </w:rPr>
        <w:t>, toda a manutenção necessária</w:t>
      </w:r>
      <w:r w:rsidR="001C6AA4" w:rsidRPr="00FF02A1">
        <w:rPr>
          <w:rFonts w:ascii="Arial" w:eastAsia="Arial" w:hAnsi="Arial" w:cs="Arial"/>
          <w:sz w:val="20"/>
        </w:rPr>
        <w:t>, destinados ao Terminal de Passageiros do Aeroporto Regional de Maringá – SBMG</w:t>
      </w:r>
      <w:r w:rsidRPr="004361F1">
        <w:rPr>
          <w:rFonts w:ascii="Arial" w:eastAsia="Lucida Sans Unicode" w:hAnsi="Arial" w:cs="Arial"/>
          <w:sz w:val="20"/>
        </w:rPr>
        <w:t>.</w:t>
      </w:r>
    </w:p>
    <w:p w14:paraId="73BBFE57" w14:textId="77777777" w:rsidR="00B761E3" w:rsidRDefault="00B761E3">
      <w:pPr>
        <w:jc w:val="center"/>
        <w:rPr>
          <w:rFonts w:ascii="Arial" w:eastAsia="Arial" w:hAnsi="Arial" w:cs="Arial"/>
          <w:b/>
          <w:color w:val="000000" w:themeColor="text1"/>
          <w:sz w:val="20"/>
        </w:rPr>
      </w:pPr>
    </w:p>
    <w:p w14:paraId="0DD9B5A0" w14:textId="77777777" w:rsidR="009C0F9D" w:rsidRDefault="009C0F9D">
      <w:pPr>
        <w:jc w:val="center"/>
        <w:rPr>
          <w:rFonts w:ascii="Arial" w:eastAsia="Arial" w:hAnsi="Arial" w:cs="Arial"/>
          <w:b/>
          <w:color w:val="000000" w:themeColor="text1"/>
          <w:sz w:val="20"/>
        </w:rPr>
      </w:pPr>
    </w:p>
    <w:tbl>
      <w:tblPr>
        <w:tblStyle w:val="Tabelacomgrade"/>
        <w:tblW w:w="10210" w:type="dxa"/>
        <w:tblInd w:w="-289" w:type="dxa"/>
        <w:tblLayout w:type="fixed"/>
        <w:tblLook w:val="04A0" w:firstRow="1" w:lastRow="0" w:firstColumn="1" w:lastColumn="0" w:noHBand="0" w:noVBand="1"/>
      </w:tblPr>
      <w:tblGrid>
        <w:gridCol w:w="710"/>
        <w:gridCol w:w="3543"/>
        <w:gridCol w:w="851"/>
        <w:gridCol w:w="992"/>
        <w:gridCol w:w="1134"/>
        <w:gridCol w:w="1276"/>
        <w:gridCol w:w="1696"/>
        <w:gridCol w:w="8"/>
      </w:tblGrid>
      <w:tr w:rsidR="008A388E" w14:paraId="0F021209" w14:textId="77777777" w:rsidTr="00556F63">
        <w:trPr>
          <w:gridAfter w:val="1"/>
          <w:wAfter w:w="8" w:type="dxa"/>
          <w:trHeight w:val="441"/>
        </w:trPr>
        <w:tc>
          <w:tcPr>
            <w:tcW w:w="710" w:type="dxa"/>
          </w:tcPr>
          <w:p w14:paraId="5B5A8B17" w14:textId="77777777" w:rsidR="001C6AA4" w:rsidRPr="00583D4E" w:rsidRDefault="001C6AA4" w:rsidP="00EB7CDC">
            <w:pPr>
              <w:pStyle w:val="Standard"/>
              <w:tabs>
                <w:tab w:val="left" w:pos="851"/>
              </w:tabs>
              <w:spacing w:line="100" w:lineRule="atLeast"/>
              <w:ind w:hanging="709"/>
              <w:jc w:val="center"/>
              <w:rPr>
                <w:rFonts w:ascii="Arial" w:hAnsi="Arial" w:cs="Arial"/>
                <w:b/>
                <w:sz w:val="20"/>
                <w:szCs w:val="20"/>
              </w:rPr>
            </w:pPr>
            <w:r w:rsidRPr="00583D4E">
              <w:rPr>
                <w:rFonts w:ascii="Arial" w:hAnsi="Arial" w:cs="Arial"/>
                <w:b/>
                <w:sz w:val="20"/>
                <w:szCs w:val="20"/>
              </w:rPr>
              <w:t>Item</w:t>
            </w:r>
          </w:p>
        </w:tc>
        <w:tc>
          <w:tcPr>
            <w:tcW w:w="3543" w:type="dxa"/>
          </w:tcPr>
          <w:p w14:paraId="3B96DA55" w14:textId="77777777" w:rsidR="001C6AA4" w:rsidRPr="00583D4E" w:rsidRDefault="001C6AA4" w:rsidP="001C6AA4">
            <w:pPr>
              <w:pStyle w:val="Standard"/>
              <w:tabs>
                <w:tab w:val="left" w:pos="851"/>
              </w:tabs>
              <w:spacing w:line="100" w:lineRule="atLeast"/>
              <w:ind w:hanging="780"/>
              <w:jc w:val="center"/>
              <w:rPr>
                <w:rFonts w:ascii="Arial" w:hAnsi="Arial" w:cs="Arial"/>
                <w:b/>
                <w:sz w:val="20"/>
                <w:szCs w:val="20"/>
              </w:rPr>
            </w:pPr>
            <w:r w:rsidRPr="00583D4E">
              <w:rPr>
                <w:rFonts w:ascii="Arial" w:hAnsi="Arial" w:cs="Arial"/>
                <w:b/>
                <w:sz w:val="20"/>
                <w:szCs w:val="20"/>
              </w:rPr>
              <w:t>Descrição</w:t>
            </w:r>
          </w:p>
        </w:tc>
        <w:tc>
          <w:tcPr>
            <w:tcW w:w="851" w:type="dxa"/>
          </w:tcPr>
          <w:p w14:paraId="2542B4B7" w14:textId="0935233A" w:rsidR="001C6AA4" w:rsidRPr="00583D4E" w:rsidRDefault="001C6AA4" w:rsidP="001C6AA4">
            <w:pPr>
              <w:pStyle w:val="Standard"/>
              <w:tabs>
                <w:tab w:val="left" w:pos="104"/>
              </w:tabs>
              <w:spacing w:line="100" w:lineRule="atLeast"/>
              <w:ind w:left="388" w:hanging="425"/>
              <w:jc w:val="center"/>
              <w:rPr>
                <w:rFonts w:ascii="Arial" w:hAnsi="Arial" w:cs="Arial"/>
                <w:b/>
                <w:sz w:val="20"/>
                <w:szCs w:val="20"/>
              </w:rPr>
            </w:pPr>
            <w:r w:rsidRPr="00583D4E">
              <w:rPr>
                <w:rFonts w:ascii="Arial" w:hAnsi="Arial" w:cs="Arial"/>
                <w:b/>
                <w:sz w:val="20"/>
                <w:szCs w:val="20"/>
              </w:rPr>
              <w:t>Quant</w:t>
            </w:r>
            <w:r w:rsidR="0044540A">
              <w:rPr>
                <w:rFonts w:ascii="Arial" w:hAnsi="Arial" w:cs="Arial"/>
                <w:b/>
                <w:sz w:val="20"/>
                <w:szCs w:val="20"/>
              </w:rPr>
              <w:t>.</w:t>
            </w:r>
          </w:p>
        </w:tc>
        <w:tc>
          <w:tcPr>
            <w:tcW w:w="992" w:type="dxa"/>
          </w:tcPr>
          <w:p w14:paraId="0B1B8F0D" w14:textId="77777777" w:rsidR="001C6AA4" w:rsidRPr="00583D4E" w:rsidRDefault="001C6AA4" w:rsidP="0044540A">
            <w:pPr>
              <w:pStyle w:val="Standard"/>
              <w:tabs>
                <w:tab w:val="left" w:pos="851"/>
              </w:tabs>
              <w:spacing w:line="100" w:lineRule="atLeast"/>
              <w:ind w:hanging="819"/>
              <w:jc w:val="center"/>
              <w:rPr>
                <w:rFonts w:ascii="Arial" w:hAnsi="Arial" w:cs="Arial"/>
                <w:b/>
                <w:sz w:val="20"/>
                <w:szCs w:val="20"/>
              </w:rPr>
            </w:pPr>
            <w:r w:rsidRPr="00583D4E">
              <w:rPr>
                <w:rFonts w:ascii="Arial" w:hAnsi="Arial" w:cs="Arial"/>
                <w:b/>
                <w:bCs/>
                <w:sz w:val="20"/>
                <w:szCs w:val="20"/>
                <w:lang w:eastAsia="ar-SA" w:bidi="ar-SA"/>
              </w:rPr>
              <w:t>Unidade</w:t>
            </w:r>
          </w:p>
        </w:tc>
        <w:tc>
          <w:tcPr>
            <w:tcW w:w="1134" w:type="dxa"/>
          </w:tcPr>
          <w:p w14:paraId="3B4B8C89" w14:textId="77777777" w:rsidR="001C6AA4" w:rsidRPr="00583D4E" w:rsidRDefault="001C6AA4" w:rsidP="001C6AA4">
            <w:pPr>
              <w:pStyle w:val="Standard"/>
              <w:tabs>
                <w:tab w:val="left" w:pos="851"/>
              </w:tabs>
              <w:spacing w:line="100" w:lineRule="atLeast"/>
              <w:ind w:left="26" w:firstLine="64"/>
              <w:jc w:val="center"/>
              <w:rPr>
                <w:rFonts w:ascii="Arial" w:hAnsi="Arial" w:cs="Arial"/>
                <w:b/>
                <w:sz w:val="20"/>
                <w:szCs w:val="20"/>
              </w:rPr>
            </w:pPr>
            <w:r>
              <w:rPr>
                <w:rFonts w:ascii="Arial" w:hAnsi="Arial" w:cs="Arial"/>
                <w:b/>
                <w:sz w:val="20"/>
                <w:szCs w:val="20"/>
              </w:rPr>
              <w:t>Marca Modelo</w:t>
            </w:r>
          </w:p>
        </w:tc>
        <w:tc>
          <w:tcPr>
            <w:tcW w:w="1276" w:type="dxa"/>
          </w:tcPr>
          <w:p w14:paraId="5C5B410E" w14:textId="77777777" w:rsidR="001C6AA4" w:rsidRDefault="001C6AA4" w:rsidP="001C6AA4">
            <w:pPr>
              <w:pStyle w:val="Standard"/>
              <w:tabs>
                <w:tab w:val="left" w:pos="413"/>
              </w:tabs>
              <w:spacing w:line="100" w:lineRule="atLeast"/>
              <w:ind w:hanging="863"/>
              <w:jc w:val="center"/>
              <w:rPr>
                <w:rFonts w:ascii="Arial" w:hAnsi="Arial" w:cs="Arial"/>
                <w:b/>
                <w:sz w:val="20"/>
                <w:szCs w:val="20"/>
              </w:rPr>
            </w:pPr>
            <w:r w:rsidRPr="00583D4E">
              <w:rPr>
                <w:rFonts w:ascii="Arial" w:hAnsi="Arial" w:cs="Arial"/>
                <w:b/>
                <w:sz w:val="20"/>
                <w:szCs w:val="20"/>
              </w:rPr>
              <w:t>Valor</w:t>
            </w:r>
          </w:p>
          <w:p w14:paraId="33DB9565" w14:textId="165A8D6F" w:rsidR="001C6AA4" w:rsidRPr="00583D4E" w:rsidRDefault="0044540A" w:rsidP="001C6AA4">
            <w:pPr>
              <w:pStyle w:val="Standard"/>
              <w:tabs>
                <w:tab w:val="left" w:pos="851"/>
              </w:tabs>
              <w:spacing w:line="100" w:lineRule="atLeast"/>
              <w:ind w:left="130" w:hanging="40"/>
              <w:jc w:val="center"/>
              <w:rPr>
                <w:rFonts w:ascii="Arial" w:hAnsi="Arial" w:cs="Arial"/>
                <w:b/>
                <w:sz w:val="20"/>
                <w:szCs w:val="20"/>
              </w:rPr>
            </w:pPr>
            <w:r>
              <w:rPr>
                <w:rFonts w:ascii="Arial" w:hAnsi="Arial" w:cs="Arial"/>
                <w:b/>
                <w:sz w:val="20"/>
                <w:szCs w:val="20"/>
              </w:rPr>
              <w:t>unitário</w:t>
            </w:r>
            <w:r w:rsidR="001C6AA4" w:rsidRPr="00583D4E">
              <w:rPr>
                <w:rFonts w:ascii="Arial" w:hAnsi="Arial" w:cs="Arial"/>
                <w:b/>
                <w:sz w:val="20"/>
                <w:szCs w:val="20"/>
              </w:rPr>
              <w:t xml:space="preserve"> </w:t>
            </w:r>
          </w:p>
        </w:tc>
        <w:tc>
          <w:tcPr>
            <w:tcW w:w="1696" w:type="dxa"/>
          </w:tcPr>
          <w:p w14:paraId="09FF1F55" w14:textId="6CA29D9D" w:rsidR="001C6AA4" w:rsidRPr="00583D4E" w:rsidRDefault="001C6AA4" w:rsidP="001C6AA4">
            <w:pPr>
              <w:pStyle w:val="Standard"/>
              <w:tabs>
                <w:tab w:val="left" w:pos="851"/>
              </w:tabs>
              <w:spacing w:line="100" w:lineRule="atLeast"/>
              <w:ind w:left="409" w:hanging="319"/>
              <w:jc w:val="center"/>
              <w:rPr>
                <w:rFonts w:ascii="Arial" w:hAnsi="Arial" w:cs="Arial"/>
                <w:b/>
                <w:sz w:val="20"/>
                <w:szCs w:val="20"/>
              </w:rPr>
            </w:pPr>
            <w:r w:rsidRPr="00583D4E">
              <w:rPr>
                <w:rFonts w:ascii="Arial" w:hAnsi="Arial" w:cs="Arial"/>
                <w:b/>
                <w:sz w:val="20"/>
                <w:szCs w:val="20"/>
              </w:rPr>
              <w:t xml:space="preserve">Valor </w:t>
            </w:r>
          </w:p>
          <w:p w14:paraId="1B61B8FA" w14:textId="65EC7CCF" w:rsidR="001C6AA4" w:rsidRPr="00583D4E" w:rsidRDefault="001C6AA4" w:rsidP="001C6AA4">
            <w:pPr>
              <w:pStyle w:val="Standard"/>
              <w:tabs>
                <w:tab w:val="left" w:pos="851"/>
              </w:tabs>
              <w:spacing w:line="100" w:lineRule="atLeast"/>
              <w:ind w:hanging="619"/>
              <w:jc w:val="center"/>
              <w:rPr>
                <w:rFonts w:ascii="Arial" w:hAnsi="Arial" w:cs="Arial"/>
                <w:b/>
                <w:sz w:val="20"/>
                <w:szCs w:val="20"/>
              </w:rPr>
            </w:pPr>
            <w:r w:rsidRPr="00583D4E">
              <w:rPr>
                <w:rFonts w:ascii="Arial" w:hAnsi="Arial" w:cs="Arial"/>
                <w:b/>
                <w:sz w:val="20"/>
                <w:szCs w:val="20"/>
              </w:rPr>
              <w:t xml:space="preserve">Total </w:t>
            </w:r>
          </w:p>
        </w:tc>
      </w:tr>
      <w:tr w:rsidR="008A388E" w14:paraId="49526888" w14:textId="77777777" w:rsidTr="00556F63">
        <w:trPr>
          <w:gridAfter w:val="1"/>
          <w:wAfter w:w="8" w:type="dxa"/>
          <w:trHeight w:val="505"/>
        </w:trPr>
        <w:tc>
          <w:tcPr>
            <w:tcW w:w="710" w:type="dxa"/>
            <w:vAlign w:val="center"/>
          </w:tcPr>
          <w:p w14:paraId="5D7A941F" w14:textId="77777777" w:rsidR="001C6AA4" w:rsidRPr="00EC1F48" w:rsidRDefault="001C6AA4" w:rsidP="001C6AA4">
            <w:pPr>
              <w:pStyle w:val="Standard"/>
              <w:tabs>
                <w:tab w:val="left" w:pos="851"/>
              </w:tabs>
              <w:spacing w:line="100" w:lineRule="atLeast"/>
              <w:ind w:left="318" w:hanging="318"/>
              <w:jc w:val="center"/>
              <w:rPr>
                <w:rFonts w:ascii="Arial" w:hAnsi="Arial" w:cs="Arial"/>
                <w:bCs/>
                <w:sz w:val="18"/>
                <w:szCs w:val="18"/>
              </w:rPr>
            </w:pPr>
            <w:r w:rsidRPr="00EC1F48">
              <w:rPr>
                <w:rFonts w:ascii="Arial" w:hAnsi="Arial" w:cs="Arial"/>
                <w:bCs/>
                <w:sz w:val="18"/>
                <w:szCs w:val="18"/>
              </w:rPr>
              <w:t>1</w:t>
            </w:r>
          </w:p>
        </w:tc>
        <w:tc>
          <w:tcPr>
            <w:tcW w:w="3543" w:type="dxa"/>
          </w:tcPr>
          <w:p w14:paraId="42915396" w14:textId="7782DFB9" w:rsidR="001C6AA4" w:rsidRPr="00EC1F48" w:rsidRDefault="001C6AA4" w:rsidP="001C6AA4">
            <w:pPr>
              <w:pStyle w:val="Standard"/>
              <w:tabs>
                <w:tab w:val="left" w:pos="851"/>
              </w:tabs>
              <w:spacing w:line="100" w:lineRule="atLeast"/>
              <w:ind w:left="0"/>
              <w:rPr>
                <w:rFonts w:ascii="Arial" w:hAnsi="Arial" w:cs="Arial"/>
                <w:sz w:val="18"/>
                <w:szCs w:val="18"/>
              </w:rPr>
            </w:pPr>
            <w:r w:rsidRPr="00EC1F48">
              <w:rPr>
                <w:rFonts w:ascii="Arial" w:hAnsi="Arial" w:cs="Arial"/>
                <w:sz w:val="18"/>
                <w:szCs w:val="18"/>
              </w:rPr>
              <w:t>Aparelho de ar-condicionado piso-teto, com capacidade mínima de 57.000Btu/h e máxima de 60.000Btu/h, incluindo os materiais necessários para a instalação, conforme especificações técnicas detalhadas</w:t>
            </w:r>
            <w:r w:rsidR="0044540A" w:rsidRPr="00EC1F48">
              <w:rPr>
                <w:rFonts w:ascii="Arial" w:hAnsi="Arial" w:cs="Arial"/>
                <w:sz w:val="18"/>
                <w:szCs w:val="18"/>
              </w:rPr>
              <w:t xml:space="preserve"> no Termo de Referência</w:t>
            </w:r>
            <w:r w:rsidRPr="00EC1F48">
              <w:rPr>
                <w:rFonts w:ascii="Arial" w:hAnsi="Arial" w:cs="Arial"/>
                <w:sz w:val="18"/>
                <w:szCs w:val="18"/>
              </w:rPr>
              <w:t>.</w:t>
            </w:r>
          </w:p>
          <w:p w14:paraId="5C4071AA" w14:textId="77777777" w:rsidR="001C6AA4" w:rsidRPr="00EC1F48" w:rsidRDefault="001C6AA4" w:rsidP="001C6AA4">
            <w:pPr>
              <w:pStyle w:val="Standard"/>
              <w:tabs>
                <w:tab w:val="left" w:pos="851"/>
              </w:tabs>
              <w:spacing w:line="100" w:lineRule="atLeast"/>
              <w:ind w:left="0"/>
              <w:rPr>
                <w:rFonts w:ascii="Arial" w:hAnsi="Arial" w:cs="Arial"/>
                <w:bCs/>
                <w:color w:val="000000" w:themeColor="text1"/>
                <w:sz w:val="18"/>
                <w:szCs w:val="18"/>
              </w:rPr>
            </w:pPr>
          </w:p>
          <w:p w14:paraId="2F556E3C" w14:textId="77777777" w:rsidR="001C6AA4" w:rsidRPr="00EC1F48" w:rsidRDefault="001C6AA4" w:rsidP="001C6AA4">
            <w:pPr>
              <w:pStyle w:val="Standard"/>
              <w:tabs>
                <w:tab w:val="left" w:pos="851"/>
              </w:tabs>
              <w:spacing w:line="100" w:lineRule="atLeast"/>
              <w:ind w:left="0"/>
              <w:rPr>
                <w:rFonts w:ascii="Arial" w:hAnsi="Arial" w:cs="Arial"/>
                <w:bCs/>
                <w:color w:val="000000" w:themeColor="text1"/>
                <w:sz w:val="18"/>
                <w:szCs w:val="18"/>
              </w:rPr>
            </w:pPr>
            <w:r w:rsidRPr="00EC1F48">
              <w:rPr>
                <w:rFonts w:ascii="Arial" w:hAnsi="Arial" w:cs="Arial"/>
                <w:bCs/>
                <w:color w:val="000000" w:themeColor="text1"/>
                <w:sz w:val="18"/>
                <w:szCs w:val="18"/>
              </w:rPr>
              <w:t>Garantia mínima: 12 meses.</w:t>
            </w:r>
          </w:p>
          <w:p w14:paraId="7B72C7B7" w14:textId="77777777" w:rsidR="001C6AA4" w:rsidRPr="00EC1F48" w:rsidRDefault="001C6AA4" w:rsidP="001C6AA4">
            <w:pPr>
              <w:pStyle w:val="Standard"/>
              <w:tabs>
                <w:tab w:val="left" w:pos="851"/>
              </w:tabs>
              <w:spacing w:line="100" w:lineRule="atLeast"/>
              <w:ind w:left="0"/>
              <w:rPr>
                <w:rFonts w:ascii="Arial" w:hAnsi="Arial" w:cs="Arial"/>
                <w:bCs/>
                <w:color w:val="000000" w:themeColor="text1"/>
                <w:sz w:val="18"/>
                <w:szCs w:val="18"/>
              </w:rPr>
            </w:pPr>
          </w:p>
        </w:tc>
        <w:tc>
          <w:tcPr>
            <w:tcW w:w="851" w:type="dxa"/>
            <w:vAlign w:val="center"/>
          </w:tcPr>
          <w:p w14:paraId="7D64A21A" w14:textId="77777777" w:rsidR="001C6AA4" w:rsidRPr="00EC1F48" w:rsidRDefault="001C6AA4" w:rsidP="0044540A">
            <w:pPr>
              <w:pStyle w:val="Standard"/>
              <w:tabs>
                <w:tab w:val="left" w:pos="851"/>
              </w:tabs>
              <w:spacing w:line="100" w:lineRule="atLeast"/>
              <w:ind w:hanging="674"/>
              <w:jc w:val="center"/>
              <w:rPr>
                <w:rFonts w:ascii="Arial" w:hAnsi="Arial" w:cs="Arial"/>
                <w:bCs/>
                <w:sz w:val="18"/>
                <w:szCs w:val="18"/>
              </w:rPr>
            </w:pPr>
            <w:r w:rsidRPr="00EC1F48">
              <w:rPr>
                <w:rFonts w:ascii="Arial" w:hAnsi="Arial" w:cs="Arial"/>
                <w:sz w:val="18"/>
                <w:szCs w:val="18"/>
                <w:lang w:eastAsia="ar-SA" w:bidi="ar-SA"/>
              </w:rPr>
              <w:t>15</w:t>
            </w:r>
          </w:p>
        </w:tc>
        <w:tc>
          <w:tcPr>
            <w:tcW w:w="992" w:type="dxa"/>
            <w:vAlign w:val="center"/>
          </w:tcPr>
          <w:p w14:paraId="18ABAB92" w14:textId="1A88255A" w:rsidR="001C6AA4" w:rsidRPr="00EC1F48" w:rsidRDefault="001C6AA4" w:rsidP="0044540A">
            <w:pPr>
              <w:pStyle w:val="Standard"/>
              <w:tabs>
                <w:tab w:val="left" w:pos="851"/>
              </w:tabs>
              <w:spacing w:line="100" w:lineRule="atLeast"/>
              <w:ind w:hanging="815"/>
              <w:jc w:val="center"/>
              <w:rPr>
                <w:rFonts w:ascii="Arial" w:hAnsi="Arial" w:cs="Arial"/>
                <w:bCs/>
                <w:sz w:val="18"/>
                <w:szCs w:val="18"/>
              </w:rPr>
            </w:pPr>
            <w:r w:rsidRPr="00EC1F48">
              <w:rPr>
                <w:rFonts w:ascii="Arial" w:hAnsi="Arial" w:cs="Arial"/>
                <w:sz w:val="18"/>
                <w:szCs w:val="18"/>
                <w:lang w:eastAsia="ar-SA" w:bidi="ar-SA"/>
              </w:rPr>
              <w:t>Unidad</w:t>
            </w:r>
            <w:r w:rsidR="0044540A" w:rsidRPr="00EC1F48">
              <w:rPr>
                <w:rFonts w:ascii="Arial" w:hAnsi="Arial" w:cs="Arial"/>
                <w:sz w:val="18"/>
                <w:szCs w:val="18"/>
                <w:lang w:eastAsia="ar-SA" w:bidi="ar-SA"/>
              </w:rPr>
              <w:t>e</w:t>
            </w:r>
          </w:p>
        </w:tc>
        <w:tc>
          <w:tcPr>
            <w:tcW w:w="1134" w:type="dxa"/>
            <w:vAlign w:val="center"/>
          </w:tcPr>
          <w:p w14:paraId="0CE1B7B7" w14:textId="77777777" w:rsidR="001C6AA4" w:rsidRPr="00EC1F48" w:rsidRDefault="001C6AA4" w:rsidP="00EB7CDC">
            <w:pPr>
              <w:pStyle w:val="Standard"/>
              <w:tabs>
                <w:tab w:val="left" w:pos="851"/>
              </w:tabs>
              <w:spacing w:line="100" w:lineRule="atLeast"/>
              <w:rPr>
                <w:rFonts w:ascii="Arial" w:hAnsi="Arial" w:cs="Arial"/>
                <w:bCs/>
                <w:sz w:val="18"/>
                <w:szCs w:val="18"/>
              </w:rPr>
            </w:pPr>
          </w:p>
        </w:tc>
        <w:tc>
          <w:tcPr>
            <w:tcW w:w="1276" w:type="dxa"/>
            <w:vAlign w:val="center"/>
          </w:tcPr>
          <w:p w14:paraId="4A519962" w14:textId="63008B66" w:rsidR="001C6AA4" w:rsidRPr="00EC1F48" w:rsidRDefault="001C6AA4" w:rsidP="0044540A">
            <w:pPr>
              <w:pStyle w:val="Standard"/>
              <w:tabs>
                <w:tab w:val="left" w:pos="851"/>
              </w:tabs>
              <w:spacing w:line="100" w:lineRule="atLeast"/>
              <w:ind w:hanging="682"/>
              <w:rPr>
                <w:rFonts w:ascii="Arial" w:hAnsi="Arial" w:cs="Arial"/>
                <w:bCs/>
                <w:sz w:val="18"/>
                <w:szCs w:val="18"/>
              </w:rPr>
            </w:pPr>
            <w:r w:rsidRPr="00EC1F48">
              <w:rPr>
                <w:rFonts w:ascii="Arial" w:hAnsi="Arial" w:cs="Arial"/>
                <w:bCs/>
                <w:sz w:val="18"/>
                <w:szCs w:val="18"/>
              </w:rPr>
              <w:t xml:space="preserve">R$ </w:t>
            </w:r>
          </w:p>
        </w:tc>
        <w:tc>
          <w:tcPr>
            <w:tcW w:w="1696" w:type="dxa"/>
            <w:vAlign w:val="center"/>
          </w:tcPr>
          <w:p w14:paraId="37761D64" w14:textId="0FDB5F3D" w:rsidR="001C6AA4" w:rsidRPr="00EC1F48" w:rsidRDefault="001C6AA4" w:rsidP="0044540A">
            <w:pPr>
              <w:pStyle w:val="Standard"/>
              <w:tabs>
                <w:tab w:val="left" w:pos="851"/>
              </w:tabs>
              <w:spacing w:line="100" w:lineRule="atLeast"/>
              <w:ind w:hanging="725"/>
              <w:rPr>
                <w:rFonts w:ascii="Arial" w:hAnsi="Arial" w:cs="Arial"/>
                <w:bCs/>
                <w:sz w:val="18"/>
                <w:szCs w:val="18"/>
              </w:rPr>
            </w:pPr>
            <w:r w:rsidRPr="00EC1F48">
              <w:rPr>
                <w:rFonts w:ascii="Arial" w:hAnsi="Arial" w:cs="Arial"/>
                <w:bCs/>
                <w:sz w:val="18"/>
                <w:szCs w:val="18"/>
              </w:rPr>
              <w:t xml:space="preserve">R$ </w:t>
            </w:r>
          </w:p>
        </w:tc>
      </w:tr>
      <w:tr w:rsidR="008A388E" w14:paraId="4C40A102" w14:textId="77777777" w:rsidTr="00556F63">
        <w:trPr>
          <w:gridAfter w:val="1"/>
          <w:wAfter w:w="8" w:type="dxa"/>
          <w:trHeight w:val="214"/>
        </w:trPr>
        <w:tc>
          <w:tcPr>
            <w:tcW w:w="710" w:type="dxa"/>
            <w:vAlign w:val="center"/>
          </w:tcPr>
          <w:p w14:paraId="79811620" w14:textId="77777777" w:rsidR="001C6AA4" w:rsidRPr="00EC1F48" w:rsidRDefault="001C6AA4" w:rsidP="001C6AA4">
            <w:pPr>
              <w:pStyle w:val="Standard"/>
              <w:tabs>
                <w:tab w:val="left" w:pos="709"/>
              </w:tabs>
              <w:spacing w:line="100" w:lineRule="atLeast"/>
              <w:ind w:hanging="709"/>
              <w:jc w:val="center"/>
              <w:rPr>
                <w:rFonts w:ascii="Arial" w:hAnsi="Arial" w:cs="Arial"/>
                <w:bCs/>
                <w:sz w:val="18"/>
                <w:szCs w:val="18"/>
              </w:rPr>
            </w:pPr>
            <w:r w:rsidRPr="00EC1F48">
              <w:rPr>
                <w:rFonts w:ascii="Arial" w:hAnsi="Arial" w:cs="Arial"/>
                <w:bCs/>
                <w:sz w:val="18"/>
                <w:szCs w:val="18"/>
              </w:rPr>
              <w:t>2</w:t>
            </w:r>
          </w:p>
        </w:tc>
        <w:tc>
          <w:tcPr>
            <w:tcW w:w="3543" w:type="dxa"/>
          </w:tcPr>
          <w:p w14:paraId="683AB8F7" w14:textId="77777777" w:rsidR="001C6AA4" w:rsidRPr="00EC1F48" w:rsidRDefault="001C6AA4" w:rsidP="00556F63">
            <w:pPr>
              <w:pStyle w:val="Standard"/>
              <w:tabs>
                <w:tab w:val="left" w:pos="851"/>
              </w:tabs>
              <w:spacing w:line="100" w:lineRule="atLeast"/>
              <w:ind w:left="-105" w:hanging="5"/>
              <w:rPr>
                <w:rFonts w:ascii="Arial" w:hAnsi="Arial" w:cs="Arial"/>
                <w:bCs/>
                <w:sz w:val="18"/>
                <w:szCs w:val="18"/>
              </w:rPr>
            </w:pPr>
            <w:r w:rsidRPr="00EC1F48">
              <w:rPr>
                <w:rFonts w:ascii="Arial" w:hAnsi="Arial" w:cs="Arial"/>
                <w:sz w:val="18"/>
                <w:szCs w:val="18"/>
              </w:rPr>
              <w:t>Mão de obra para instalação dos aparelhos de ar-condicionado, incluindo todos os serviços necessários à sua plena operação, com garantia mínima de 12 (doze) meses sobre os serviços executados, devendo a contratada prestar assistência técnica e executar os reparos e intervenções necessários durante o período de garantia, sem ônus adicional para a Administração</w:t>
            </w:r>
          </w:p>
        </w:tc>
        <w:tc>
          <w:tcPr>
            <w:tcW w:w="851" w:type="dxa"/>
            <w:vAlign w:val="center"/>
          </w:tcPr>
          <w:p w14:paraId="2FD6D8F0" w14:textId="77777777" w:rsidR="001C6AA4" w:rsidRPr="00EC1F48" w:rsidRDefault="001C6AA4" w:rsidP="0044540A">
            <w:pPr>
              <w:pStyle w:val="Standard"/>
              <w:tabs>
                <w:tab w:val="left" w:pos="602"/>
              </w:tabs>
              <w:spacing w:line="100" w:lineRule="atLeast"/>
              <w:ind w:hanging="674"/>
              <w:jc w:val="center"/>
              <w:rPr>
                <w:rFonts w:ascii="Arial" w:hAnsi="Arial" w:cs="Arial"/>
                <w:bCs/>
                <w:sz w:val="18"/>
                <w:szCs w:val="18"/>
              </w:rPr>
            </w:pPr>
            <w:r w:rsidRPr="00EC1F48">
              <w:rPr>
                <w:rFonts w:ascii="Arial" w:hAnsi="Arial" w:cs="Arial"/>
                <w:sz w:val="18"/>
                <w:szCs w:val="18"/>
                <w:lang w:eastAsia="ar-SA" w:bidi="ar-SA"/>
              </w:rPr>
              <w:t>01</w:t>
            </w:r>
          </w:p>
        </w:tc>
        <w:tc>
          <w:tcPr>
            <w:tcW w:w="992" w:type="dxa"/>
            <w:vAlign w:val="center"/>
          </w:tcPr>
          <w:p w14:paraId="604D36AB" w14:textId="77777777" w:rsidR="001C6AA4" w:rsidRPr="00EC1F48" w:rsidRDefault="001C6AA4" w:rsidP="0044540A">
            <w:pPr>
              <w:pStyle w:val="Standard"/>
              <w:tabs>
                <w:tab w:val="left" w:pos="851"/>
              </w:tabs>
              <w:spacing w:line="100" w:lineRule="atLeast"/>
              <w:ind w:hanging="709"/>
              <w:jc w:val="center"/>
              <w:rPr>
                <w:rFonts w:ascii="Arial" w:hAnsi="Arial" w:cs="Arial"/>
                <w:bCs/>
                <w:sz w:val="18"/>
                <w:szCs w:val="18"/>
              </w:rPr>
            </w:pPr>
            <w:r w:rsidRPr="00EC1F48">
              <w:rPr>
                <w:rFonts w:ascii="Arial" w:hAnsi="Arial" w:cs="Arial"/>
                <w:sz w:val="18"/>
                <w:szCs w:val="18"/>
                <w:lang w:eastAsia="ar-SA" w:bidi="ar-SA"/>
              </w:rPr>
              <w:t>Serviço</w:t>
            </w:r>
          </w:p>
        </w:tc>
        <w:tc>
          <w:tcPr>
            <w:tcW w:w="1134" w:type="dxa"/>
            <w:vAlign w:val="center"/>
          </w:tcPr>
          <w:p w14:paraId="0D3722E7" w14:textId="77777777" w:rsidR="001C6AA4" w:rsidRPr="00EC1F48" w:rsidRDefault="001C6AA4" w:rsidP="00EB7CDC">
            <w:pPr>
              <w:pStyle w:val="Standard"/>
              <w:tabs>
                <w:tab w:val="left" w:pos="851"/>
              </w:tabs>
              <w:spacing w:line="100" w:lineRule="atLeast"/>
              <w:rPr>
                <w:rFonts w:ascii="Arial" w:hAnsi="Arial" w:cs="Arial"/>
                <w:bCs/>
                <w:sz w:val="18"/>
                <w:szCs w:val="18"/>
              </w:rPr>
            </w:pPr>
          </w:p>
        </w:tc>
        <w:tc>
          <w:tcPr>
            <w:tcW w:w="1276" w:type="dxa"/>
            <w:vAlign w:val="center"/>
          </w:tcPr>
          <w:p w14:paraId="1742B729" w14:textId="26F0B78D" w:rsidR="001C6AA4" w:rsidRPr="00EC1F48" w:rsidRDefault="001C6AA4" w:rsidP="0044540A">
            <w:pPr>
              <w:pStyle w:val="Standard"/>
              <w:tabs>
                <w:tab w:val="left" w:pos="851"/>
              </w:tabs>
              <w:spacing w:line="100" w:lineRule="atLeast"/>
              <w:ind w:hanging="540"/>
              <w:rPr>
                <w:rFonts w:ascii="Arial" w:hAnsi="Arial" w:cs="Arial"/>
                <w:bCs/>
                <w:sz w:val="18"/>
                <w:szCs w:val="18"/>
              </w:rPr>
            </w:pPr>
            <w:r w:rsidRPr="00EC1F48">
              <w:rPr>
                <w:rFonts w:ascii="Arial" w:hAnsi="Arial" w:cs="Arial"/>
                <w:bCs/>
                <w:sz w:val="18"/>
                <w:szCs w:val="18"/>
              </w:rPr>
              <w:t xml:space="preserve">R$ </w:t>
            </w:r>
          </w:p>
        </w:tc>
        <w:tc>
          <w:tcPr>
            <w:tcW w:w="1696" w:type="dxa"/>
            <w:vAlign w:val="center"/>
          </w:tcPr>
          <w:p w14:paraId="75795F0E" w14:textId="6DE15DEE" w:rsidR="001C6AA4" w:rsidRPr="00EC1F48" w:rsidRDefault="001C6AA4" w:rsidP="0044540A">
            <w:pPr>
              <w:pStyle w:val="Standard"/>
              <w:tabs>
                <w:tab w:val="left" w:pos="851"/>
              </w:tabs>
              <w:spacing w:line="100" w:lineRule="atLeast"/>
              <w:ind w:hanging="709"/>
              <w:rPr>
                <w:rFonts w:ascii="Arial" w:hAnsi="Arial" w:cs="Arial"/>
                <w:bCs/>
                <w:sz w:val="18"/>
                <w:szCs w:val="18"/>
              </w:rPr>
            </w:pPr>
            <w:r w:rsidRPr="00EC1F48">
              <w:rPr>
                <w:rFonts w:ascii="Arial" w:hAnsi="Arial" w:cs="Arial"/>
                <w:bCs/>
                <w:sz w:val="18"/>
                <w:szCs w:val="18"/>
              </w:rPr>
              <w:t xml:space="preserve">R$ </w:t>
            </w:r>
          </w:p>
        </w:tc>
      </w:tr>
      <w:tr w:rsidR="001C6AA4" w14:paraId="26634DC4" w14:textId="77777777" w:rsidTr="00EC1F48">
        <w:trPr>
          <w:trHeight w:val="366"/>
        </w:trPr>
        <w:tc>
          <w:tcPr>
            <w:tcW w:w="8506" w:type="dxa"/>
            <w:gridSpan w:val="6"/>
          </w:tcPr>
          <w:p w14:paraId="1881B3D5" w14:textId="0084A4B4" w:rsidR="001C6AA4" w:rsidRPr="00583D4E" w:rsidRDefault="001C6AA4" w:rsidP="00EC1F48">
            <w:pPr>
              <w:pStyle w:val="Standard"/>
              <w:tabs>
                <w:tab w:val="left" w:pos="851"/>
              </w:tabs>
              <w:rPr>
                <w:rFonts w:ascii="Arial" w:hAnsi="Arial" w:cs="Arial"/>
                <w:b/>
                <w:bCs/>
                <w:sz w:val="20"/>
                <w:szCs w:val="20"/>
              </w:rPr>
            </w:pPr>
            <w:r w:rsidRPr="00583D4E">
              <w:rPr>
                <w:rFonts w:ascii="Arial" w:hAnsi="Arial" w:cs="Arial"/>
                <w:b/>
                <w:bCs/>
                <w:sz w:val="20"/>
                <w:szCs w:val="20"/>
              </w:rPr>
              <w:t>Valor total dos itens</w:t>
            </w:r>
          </w:p>
        </w:tc>
        <w:tc>
          <w:tcPr>
            <w:tcW w:w="1704" w:type="dxa"/>
            <w:gridSpan w:val="2"/>
            <w:vAlign w:val="center"/>
          </w:tcPr>
          <w:p w14:paraId="42DCA99A" w14:textId="79DD6B31" w:rsidR="001C6AA4" w:rsidRPr="00583D4E" w:rsidRDefault="001C6AA4" w:rsidP="0044540A">
            <w:pPr>
              <w:pStyle w:val="Standard"/>
              <w:tabs>
                <w:tab w:val="left" w:pos="256"/>
                <w:tab w:val="left" w:pos="851"/>
              </w:tabs>
              <w:ind w:hanging="736"/>
              <w:rPr>
                <w:rFonts w:ascii="Arial" w:hAnsi="Arial" w:cs="Arial"/>
                <w:b/>
                <w:bCs/>
                <w:sz w:val="20"/>
                <w:szCs w:val="20"/>
              </w:rPr>
            </w:pPr>
            <w:r w:rsidRPr="00583D4E">
              <w:rPr>
                <w:rFonts w:ascii="Arial" w:hAnsi="Arial" w:cs="Arial"/>
                <w:b/>
                <w:bCs/>
                <w:sz w:val="20"/>
                <w:szCs w:val="20"/>
              </w:rPr>
              <w:t>R$</w:t>
            </w:r>
            <w:r>
              <w:rPr>
                <w:rFonts w:ascii="Arial" w:hAnsi="Arial" w:cs="Arial"/>
                <w:b/>
                <w:bCs/>
                <w:sz w:val="20"/>
                <w:szCs w:val="20"/>
              </w:rPr>
              <w:t xml:space="preserve"> </w:t>
            </w:r>
          </w:p>
        </w:tc>
      </w:tr>
    </w:tbl>
    <w:p w14:paraId="28BDE646" w14:textId="77777777" w:rsidR="001C6AA4" w:rsidRDefault="001C6AA4" w:rsidP="001B795F">
      <w:pPr>
        <w:tabs>
          <w:tab w:val="left" w:pos="0"/>
        </w:tabs>
        <w:ind w:left="284" w:right="25" w:hanging="284"/>
        <w:rPr>
          <w:rFonts w:ascii="Arial" w:eastAsia="Arial" w:hAnsi="Arial" w:cs="Arial"/>
          <w:b/>
          <w:color w:val="000000" w:themeColor="text1"/>
          <w:sz w:val="20"/>
        </w:rPr>
      </w:pPr>
    </w:p>
    <w:p w14:paraId="326F04BB" w14:textId="77777777" w:rsidR="001C6AA4" w:rsidRDefault="001C6AA4" w:rsidP="001B795F">
      <w:pPr>
        <w:tabs>
          <w:tab w:val="left" w:pos="0"/>
        </w:tabs>
        <w:ind w:left="284" w:right="25" w:hanging="284"/>
        <w:rPr>
          <w:rFonts w:ascii="Arial" w:eastAsia="Arial" w:hAnsi="Arial" w:cs="Arial"/>
          <w:b/>
          <w:color w:val="000000" w:themeColor="text1"/>
          <w:sz w:val="20"/>
        </w:rPr>
      </w:pPr>
    </w:p>
    <w:p w14:paraId="62A11610" w14:textId="0CB9B48B" w:rsidR="00621CEF"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No valor global da proposta apresentada estão inclusos os Impostos, fretes, encargos sociais e trabalhistas e demais despesas pertinentes à entrega dos materiais e execução dos serviços, bem como aquelas decorrentes de eventuais substituições;</w:t>
      </w:r>
    </w:p>
    <w:p w14:paraId="58D83D0D" w14:textId="3A9632BD" w:rsidR="00621CEF"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Os produtos</w:t>
      </w:r>
      <w:r w:rsidR="00B85323">
        <w:rPr>
          <w:rFonts w:ascii="Arial" w:eastAsia="Arial" w:hAnsi="Arial" w:cs="Arial"/>
          <w:bCs/>
          <w:color w:val="000000" w:themeColor="text1"/>
          <w:sz w:val="18"/>
          <w:szCs w:val="18"/>
        </w:rPr>
        <w:t xml:space="preserve"> ofertados são novos</w:t>
      </w:r>
      <w:r w:rsidRPr="008672DC">
        <w:rPr>
          <w:rFonts w:ascii="Arial" w:eastAsia="Arial" w:hAnsi="Arial" w:cs="Arial"/>
          <w:bCs/>
          <w:color w:val="000000" w:themeColor="text1"/>
          <w:sz w:val="18"/>
          <w:szCs w:val="18"/>
        </w:rPr>
        <w:t xml:space="preserve"> tem a garantia mínima estabelecida no Termo de Referência (anexo I);</w:t>
      </w:r>
    </w:p>
    <w:p w14:paraId="0718C7AD" w14:textId="402A9C98" w:rsidR="004413A5"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Local de entrega</w:t>
      </w:r>
      <w:r w:rsidR="00B44600" w:rsidRPr="008672DC">
        <w:rPr>
          <w:rFonts w:ascii="Arial" w:eastAsia="Arial" w:hAnsi="Arial" w:cs="Arial"/>
          <w:bCs/>
          <w:color w:val="000000" w:themeColor="text1"/>
          <w:sz w:val="18"/>
          <w:szCs w:val="18"/>
        </w:rPr>
        <w:t xml:space="preserve"> e execução dos serviços</w:t>
      </w:r>
      <w:r w:rsidRPr="008672DC">
        <w:rPr>
          <w:rFonts w:ascii="Arial" w:eastAsia="Arial" w:hAnsi="Arial" w:cs="Arial"/>
          <w:bCs/>
          <w:color w:val="000000" w:themeColor="text1"/>
          <w:sz w:val="18"/>
          <w:szCs w:val="18"/>
        </w:rPr>
        <w:t>: Aeroporto Regional de Maringá-Terminais Aéreos de Maringá SBMG S.A, localizada na Avenida Doutor Vladimir Babkov, nº 900 - Parque Industrial Mario Bulhões CEP: 87065-665 – Maringá – PR</w:t>
      </w:r>
      <w:r w:rsidR="00E634B3" w:rsidRPr="008672DC">
        <w:rPr>
          <w:rFonts w:ascii="Arial" w:eastAsia="Arial" w:hAnsi="Arial" w:cs="Arial"/>
          <w:bCs/>
          <w:color w:val="000000" w:themeColor="text1"/>
          <w:sz w:val="18"/>
          <w:szCs w:val="18"/>
        </w:rPr>
        <w:t>.</w:t>
      </w:r>
    </w:p>
    <w:p w14:paraId="42E05A55" w14:textId="710221E5" w:rsidR="001B795F" w:rsidRPr="008672DC" w:rsidRDefault="008672DC"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Declaro que e</w:t>
      </w:r>
      <w:r w:rsidR="001B795F" w:rsidRPr="008672DC">
        <w:rPr>
          <w:rFonts w:ascii="Arial" w:eastAsia="Arial" w:hAnsi="Arial" w:cs="Arial"/>
          <w:bCs/>
          <w:color w:val="000000" w:themeColor="text1"/>
          <w:sz w:val="18"/>
          <w:szCs w:val="18"/>
        </w:rPr>
        <w:t>stou ciente e de acordo com todas as cláusulas e condições contidas no edital e seus anexos.</w:t>
      </w:r>
    </w:p>
    <w:p w14:paraId="33F638D6" w14:textId="77777777" w:rsidR="001B795F" w:rsidRDefault="001B795F" w:rsidP="001B795F">
      <w:pPr>
        <w:tabs>
          <w:tab w:val="left" w:pos="0"/>
        </w:tabs>
        <w:ind w:left="0" w:right="25" w:firstLine="0"/>
        <w:jc w:val="left"/>
        <w:rPr>
          <w:rFonts w:ascii="Arial" w:eastAsia="Arial" w:hAnsi="Arial" w:cs="Arial"/>
          <w:bCs/>
          <w:color w:val="000000" w:themeColor="text1"/>
          <w:sz w:val="20"/>
        </w:rPr>
      </w:pPr>
    </w:p>
    <w:p w14:paraId="38109681" w14:textId="77777777" w:rsidR="00E634B3" w:rsidRPr="00724610" w:rsidRDefault="00E634B3" w:rsidP="001B795F">
      <w:pPr>
        <w:tabs>
          <w:tab w:val="left" w:pos="0"/>
        </w:tabs>
        <w:ind w:left="284" w:right="25" w:hanging="284"/>
        <w:jc w:val="center"/>
        <w:rPr>
          <w:rFonts w:ascii="Arial" w:eastAsia="Arial" w:hAnsi="Arial" w:cs="Arial"/>
          <w:b/>
          <w:color w:val="000000" w:themeColor="text1"/>
          <w:sz w:val="20"/>
        </w:rPr>
      </w:pPr>
    </w:p>
    <w:p w14:paraId="0821F3AE"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Local e data</w:t>
      </w:r>
    </w:p>
    <w:p w14:paraId="198E0945" w14:textId="340DF50A"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sidR="00DF7CEB">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7906523D"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28DD484"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02E68A5" w14:textId="77777777" w:rsidR="00B761E3" w:rsidRDefault="00B761E3">
      <w:pPr>
        <w:ind w:left="284" w:firstLine="0"/>
        <w:rPr>
          <w:rFonts w:ascii="Arial" w:hAnsi="Arial" w:cs="Arial"/>
          <w:color w:val="FF0000"/>
          <w:sz w:val="20"/>
        </w:rPr>
      </w:pPr>
    </w:p>
    <w:p w14:paraId="70AA68DC" w14:textId="77777777" w:rsidR="00A75B00" w:rsidRDefault="00A75B00">
      <w:pPr>
        <w:tabs>
          <w:tab w:val="left" w:pos="0"/>
        </w:tabs>
        <w:ind w:left="284" w:right="25" w:hanging="284"/>
        <w:jc w:val="center"/>
        <w:rPr>
          <w:rFonts w:ascii="Arial" w:eastAsia="Arial" w:hAnsi="Arial" w:cs="Arial"/>
          <w:b/>
          <w:color w:val="FF0000"/>
          <w:sz w:val="20"/>
        </w:rPr>
      </w:pPr>
    </w:p>
    <w:p w14:paraId="78D1070D" w14:textId="77777777" w:rsidR="00B761E3" w:rsidRPr="001124FD" w:rsidRDefault="003775D6">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06087F21" w14:textId="77777777" w:rsidR="00B761E3" w:rsidRDefault="00B761E3">
      <w:pPr>
        <w:tabs>
          <w:tab w:val="left" w:pos="0"/>
        </w:tabs>
        <w:ind w:left="284" w:right="25" w:hanging="284"/>
        <w:jc w:val="center"/>
        <w:rPr>
          <w:rFonts w:ascii="Arial" w:eastAsia="Arial" w:hAnsi="Arial" w:cs="Arial"/>
          <w:b/>
          <w:sz w:val="20"/>
        </w:rPr>
      </w:pPr>
    </w:p>
    <w:p w14:paraId="3264EADB" w14:textId="77777777" w:rsidR="001124FD" w:rsidRDefault="001124FD">
      <w:pPr>
        <w:jc w:val="center"/>
        <w:rPr>
          <w:rFonts w:ascii="Arial" w:eastAsia="Arial" w:hAnsi="Arial" w:cs="Arial"/>
          <w:b/>
          <w:sz w:val="20"/>
        </w:rPr>
      </w:pPr>
    </w:p>
    <w:p w14:paraId="0F01BCC7" w14:textId="7F5C8CB5" w:rsidR="00B761E3" w:rsidRDefault="003775D6">
      <w:pPr>
        <w:jc w:val="center"/>
        <w:rPr>
          <w:rFonts w:ascii="Arial" w:eastAsia="Arial" w:hAnsi="Arial" w:cs="Arial"/>
          <w:b/>
          <w:sz w:val="20"/>
        </w:rPr>
      </w:pPr>
      <w:r>
        <w:rPr>
          <w:rFonts w:ascii="Arial" w:eastAsia="Arial" w:hAnsi="Arial" w:cs="Arial"/>
          <w:b/>
          <w:sz w:val="20"/>
        </w:rPr>
        <w:t xml:space="preserve">ANEXO </w:t>
      </w:r>
      <w:r w:rsidR="00F37A36">
        <w:rPr>
          <w:rFonts w:ascii="Arial" w:eastAsia="Arial" w:hAnsi="Arial" w:cs="Arial"/>
          <w:b/>
          <w:sz w:val="20"/>
        </w:rPr>
        <w:t>III</w:t>
      </w:r>
      <w:r w:rsidR="00AE1151">
        <w:rPr>
          <w:rFonts w:ascii="Arial" w:eastAsia="Arial" w:hAnsi="Arial" w:cs="Arial"/>
          <w:b/>
          <w:sz w:val="20"/>
        </w:rPr>
        <w:t xml:space="preserve"> </w:t>
      </w:r>
    </w:p>
    <w:p w14:paraId="50B3E314" w14:textId="77777777" w:rsidR="00B761E3" w:rsidRDefault="00B761E3">
      <w:pPr>
        <w:jc w:val="center"/>
        <w:rPr>
          <w:rFonts w:ascii="Arial" w:eastAsia="Arial" w:hAnsi="Arial" w:cs="Arial"/>
          <w:b/>
          <w:sz w:val="20"/>
        </w:rPr>
      </w:pPr>
    </w:p>
    <w:p w14:paraId="201B465E" w14:textId="77777777" w:rsidR="00B761E3" w:rsidRDefault="003775D6">
      <w:pPr>
        <w:jc w:val="center"/>
        <w:rPr>
          <w:rFonts w:ascii="Arial" w:eastAsia="Arial" w:hAnsi="Arial" w:cs="Arial"/>
          <w:b/>
          <w:sz w:val="20"/>
          <w:u w:val="single"/>
        </w:rPr>
      </w:pPr>
      <w:r>
        <w:rPr>
          <w:rFonts w:ascii="Arial" w:eastAsia="Arial" w:hAnsi="Arial" w:cs="Arial"/>
          <w:b/>
          <w:sz w:val="20"/>
          <w:u w:val="single"/>
        </w:rPr>
        <w:t>DECLARAÇÃO UNIFICADA</w:t>
      </w:r>
    </w:p>
    <w:p w14:paraId="17097402" w14:textId="77777777" w:rsidR="008672DC" w:rsidRDefault="008672DC">
      <w:pPr>
        <w:jc w:val="center"/>
        <w:rPr>
          <w:rFonts w:ascii="Arial" w:eastAsia="Arial" w:hAnsi="Arial" w:cs="Arial"/>
          <w:b/>
          <w:sz w:val="20"/>
          <w:u w:val="single"/>
        </w:rPr>
      </w:pPr>
    </w:p>
    <w:p w14:paraId="7A36CC8D" w14:textId="77777777" w:rsidR="008672DC" w:rsidRDefault="008672DC">
      <w:pPr>
        <w:jc w:val="center"/>
        <w:rPr>
          <w:rFonts w:ascii="Arial" w:eastAsia="Arial" w:hAnsi="Arial" w:cs="Arial"/>
          <w:b/>
          <w:sz w:val="20"/>
          <w:u w:val="single"/>
        </w:rPr>
      </w:pPr>
    </w:p>
    <w:p w14:paraId="4DDF72ED" w14:textId="46C1DAAE"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w:t>
      </w:r>
      <w:r w:rsidR="00B85323">
        <w:rPr>
          <w:rFonts w:ascii="Arial" w:eastAsia="Arial" w:hAnsi="Arial" w:cs="Arial"/>
          <w:b/>
          <w:color w:val="000000" w:themeColor="text1"/>
          <w:sz w:val="20"/>
        </w:rPr>
        <w:t>6</w:t>
      </w:r>
      <w:r>
        <w:rPr>
          <w:rFonts w:ascii="Arial" w:eastAsia="Arial" w:hAnsi="Arial" w:cs="Arial"/>
          <w:b/>
          <w:color w:val="000000" w:themeColor="text1"/>
          <w:sz w:val="20"/>
        </w:rPr>
        <w:t>/2026</w:t>
      </w:r>
    </w:p>
    <w:p w14:paraId="1048DB59"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00CD9B4B" w14:textId="5613925D" w:rsidR="00B761E3"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6ACB29C4" w14:textId="77777777" w:rsidR="00B761E3" w:rsidRDefault="00B761E3">
      <w:pPr>
        <w:jc w:val="center"/>
        <w:rPr>
          <w:rFonts w:ascii="Arial" w:eastAsia="Arial" w:hAnsi="Arial" w:cs="Arial"/>
          <w:b/>
          <w:sz w:val="20"/>
        </w:rPr>
      </w:pPr>
    </w:p>
    <w:p w14:paraId="0F0E33C7" w14:textId="77777777" w:rsidR="00B761E3" w:rsidRDefault="00B761E3">
      <w:pPr>
        <w:jc w:val="center"/>
        <w:rPr>
          <w:rFonts w:ascii="Arial" w:eastAsia="Arial" w:hAnsi="Arial" w:cs="Arial"/>
          <w:b/>
          <w:sz w:val="20"/>
        </w:rPr>
      </w:pPr>
    </w:p>
    <w:p w14:paraId="69320A40" w14:textId="77777777" w:rsidR="00B761E3" w:rsidRDefault="00B761E3">
      <w:pPr>
        <w:widowControl w:val="0"/>
        <w:tabs>
          <w:tab w:val="left" w:pos="0"/>
          <w:tab w:val="left" w:pos="709"/>
        </w:tabs>
        <w:ind w:left="0" w:firstLine="0"/>
        <w:rPr>
          <w:rFonts w:ascii="Arial" w:hAnsi="Arial" w:cs="Arial"/>
          <w:bCs/>
          <w:sz w:val="20"/>
        </w:rPr>
      </w:pPr>
    </w:p>
    <w:p w14:paraId="3FC0169C" w14:textId="77777777" w:rsidR="00B761E3" w:rsidRDefault="00B761E3">
      <w:pPr>
        <w:rPr>
          <w:rFonts w:ascii="Arial" w:eastAsia="Arial" w:hAnsi="Arial" w:cs="Arial"/>
          <w:sz w:val="20"/>
        </w:rPr>
      </w:pPr>
    </w:p>
    <w:p w14:paraId="473044F3" w14:textId="77777777" w:rsidR="00B761E3" w:rsidRDefault="00B761E3">
      <w:pPr>
        <w:rPr>
          <w:rFonts w:ascii="Arial" w:eastAsia="Arial" w:hAnsi="Arial" w:cs="Arial"/>
          <w:sz w:val="20"/>
        </w:rPr>
      </w:pPr>
    </w:p>
    <w:p w14:paraId="21D1F5CC" w14:textId="77777777" w:rsidR="00B761E3" w:rsidRDefault="003775D6">
      <w:pPr>
        <w:rPr>
          <w:rFonts w:ascii="Arial" w:eastAsia="Arial" w:hAnsi="Arial" w:cs="Arial"/>
          <w:sz w:val="20"/>
        </w:rPr>
      </w:pPr>
      <w:r>
        <w:rPr>
          <w:rFonts w:ascii="Arial" w:eastAsia="Arial" w:hAnsi="Arial" w:cs="Arial"/>
          <w:sz w:val="20"/>
        </w:rPr>
        <w:t xml:space="preserve">Pelo presente instrumento, a empresa ........................., CNPJ nº ......................, com sede na ............................................................................., através de seu representante legal infra-assinado: </w:t>
      </w:r>
    </w:p>
    <w:p w14:paraId="0ECF4C95" w14:textId="77777777" w:rsidR="00B761E3" w:rsidRDefault="00B761E3">
      <w:pPr>
        <w:rPr>
          <w:rFonts w:ascii="Arial" w:eastAsia="Arial" w:hAnsi="Arial" w:cs="Arial"/>
          <w:sz w:val="20"/>
        </w:rPr>
      </w:pPr>
    </w:p>
    <w:p w14:paraId="41B9AFD1" w14:textId="77777777" w:rsidR="00B761E3" w:rsidRDefault="003775D6">
      <w:pPr>
        <w:ind w:left="0" w:firstLine="0"/>
        <w:rPr>
          <w:rFonts w:ascii="Arial" w:eastAsia="Arial" w:hAnsi="Arial" w:cs="Arial"/>
          <w:sz w:val="20"/>
        </w:rPr>
      </w:pPr>
      <w:r>
        <w:rPr>
          <w:rFonts w:ascii="Arial" w:eastAsia="Arial" w:hAnsi="Arial" w:cs="Arial"/>
          <w:sz w:val="20"/>
        </w:rPr>
        <w:t xml:space="preserve">Declara, sob as penas do artigo 299 do Código Penal, que se </w:t>
      </w:r>
      <w:r>
        <w:rPr>
          <w:rFonts w:ascii="Arial" w:eastAsia="Arial" w:hAnsi="Arial" w:cs="Arial"/>
          <w:b/>
          <w:sz w:val="20"/>
        </w:rPr>
        <w:t>enquadra na situação de microempresa, empresa de pequeno porte, nos termos da Lei Complementar nº 123/06, alterada pela Lei Complementar nº 147/14</w:t>
      </w:r>
      <w:r>
        <w:rPr>
          <w:rFonts w:ascii="Arial" w:eastAsia="Arial" w:hAnsi="Arial" w:cs="Arial"/>
          <w:sz w:val="20"/>
        </w:rPr>
        <w:t>, bem assim que inexistem fatos supervenientes que conduzam ao seu desenquadramento desta situação.</w:t>
      </w:r>
      <w:r>
        <w:rPr>
          <w:rFonts w:ascii="Arial" w:eastAsia="Arial" w:hAnsi="Arial" w:cs="Arial"/>
          <w:sz w:val="20"/>
        </w:rPr>
        <w:tab/>
      </w:r>
      <w:r>
        <w:rPr>
          <w:rFonts w:ascii="Arial" w:eastAsia="Arial" w:hAnsi="Arial" w:cs="Arial"/>
          <w:sz w:val="20"/>
        </w:rPr>
        <w:tab/>
      </w:r>
    </w:p>
    <w:p w14:paraId="0B9ACDE7" w14:textId="77777777" w:rsidR="00B761E3" w:rsidRDefault="003775D6">
      <w:pPr>
        <w:ind w:firstLine="709"/>
        <w:rPr>
          <w:rFonts w:ascii="Arial" w:eastAsia="Arial" w:hAnsi="Arial" w:cs="Arial"/>
          <w:b/>
          <w:sz w:val="20"/>
        </w:rPr>
      </w:pPr>
      <w:r>
        <w:rPr>
          <w:rFonts w:ascii="Arial" w:eastAsia="Arial" w:hAnsi="Arial" w:cs="Arial"/>
          <w:b/>
          <w:sz w:val="20"/>
        </w:rPr>
        <w:t>SIM(    )</w:t>
      </w:r>
      <w:r>
        <w:rPr>
          <w:rFonts w:ascii="Arial" w:eastAsia="Arial" w:hAnsi="Arial" w:cs="Arial"/>
          <w:b/>
          <w:sz w:val="20"/>
        </w:rPr>
        <w:tab/>
        <w:t>NÃO(    )</w:t>
      </w:r>
      <w:r>
        <w:rPr>
          <w:rFonts w:ascii="Arial" w:eastAsia="Arial" w:hAnsi="Arial" w:cs="Arial"/>
          <w:b/>
          <w:sz w:val="20"/>
        </w:rPr>
        <w:tab/>
      </w:r>
    </w:p>
    <w:p w14:paraId="4CD9DCC0" w14:textId="77777777" w:rsidR="00B761E3" w:rsidRDefault="003775D6">
      <w:pPr>
        <w:ind w:firstLine="709"/>
        <w:rPr>
          <w:rFonts w:ascii="Arial" w:eastAsia="Arial" w:hAnsi="Arial" w:cs="Arial"/>
          <w:sz w:val="20"/>
        </w:rPr>
      </w:pPr>
      <w:r>
        <w:rPr>
          <w:rFonts w:ascii="Arial" w:eastAsia="Arial" w:hAnsi="Arial" w:cs="Arial"/>
          <w:sz w:val="20"/>
        </w:rPr>
        <w:tab/>
      </w:r>
    </w:p>
    <w:p w14:paraId="5CF696AD" w14:textId="77777777" w:rsidR="00B761E3" w:rsidRDefault="00B761E3">
      <w:pPr>
        <w:rPr>
          <w:rFonts w:ascii="Arial" w:eastAsia="Arial" w:hAnsi="Arial" w:cs="Arial"/>
          <w:sz w:val="20"/>
        </w:rPr>
      </w:pPr>
    </w:p>
    <w:p w14:paraId="7AFF5E6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31D4D940" w14:textId="77777777" w:rsidR="00B761E3" w:rsidRDefault="00B761E3">
      <w:pPr>
        <w:ind w:left="0" w:hanging="708"/>
        <w:rPr>
          <w:rFonts w:ascii="Arial" w:eastAsia="Arial" w:hAnsi="Arial" w:cs="Arial"/>
          <w:sz w:val="20"/>
        </w:rPr>
      </w:pPr>
    </w:p>
    <w:p w14:paraId="4D9F4BA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73256874" w14:textId="77777777" w:rsidR="00B761E3" w:rsidRDefault="00B761E3">
      <w:pPr>
        <w:ind w:left="567" w:hanging="567"/>
        <w:rPr>
          <w:rFonts w:ascii="Arial" w:eastAsia="Arial" w:hAnsi="Arial" w:cs="Arial"/>
          <w:sz w:val="20"/>
        </w:rPr>
      </w:pPr>
    </w:p>
    <w:p w14:paraId="7D252BD7"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 empresa não foi declarada inidônea por nenhum órgão público de qualquer esfera de governo, estando apta a contratar com o poder público.</w:t>
      </w:r>
    </w:p>
    <w:p w14:paraId="160FC122" w14:textId="77777777" w:rsidR="00B761E3" w:rsidRDefault="00B761E3">
      <w:pPr>
        <w:ind w:left="708" w:hanging="708"/>
        <w:rPr>
          <w:rFonts w:ascii="Arial" w:eastAsia="Arial" w:hAnsi="Arial" w:cs="Arial"/>
          <w:sz w:val="20"/>
        </w:rPr>
      </w:pPr>
    </w:p>
    <w:p w14:paraId="7570E9B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07C35D24" w14:textId="77777777" w:rsidR="00B761E3" w:rsidRDefault="00B761E3">
      <w:pPr>
        <w:ind w:left="708" w:hanging="708"/>
        <w:rPr>
          <w:rFonts w:ascii="Arial" w:eastAsia="Arial" w:hAnsi="Arial" w:cs="Arial"/>
          <w:sz w:val="20"/>
        </w:rPr>
      </w:pPr>
    </w:p>
    <w:p w14:paraId="6CD8D62A"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559CE9EA" w14:textId="77777777" w:rsidR="00B761E3" w:rsidRDefault="00B761E3">
      <w:pPr>
        <w:ind w:left="567" w:hanging="567"/>
        <w:rPr>
          <w:rFonts w:ascii="Arial" w:eastAsia="Arial" w:hAnsi="Arial" w:cs="Arial"/>
          <w:sz w:val="20"/>
        </w:rPr>
      </w:pPr>
    </w:p>
    <w:p w14:paraId="7FC69C2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de direito, na qualidade de Proponente dos procedimentos licitatórios, instaurados por esta Administração do Aeroporto, que o(a) </w:t>
      </w:r>
      <w:r>
        <w:rPr>
          <w:rFonts w:ascii="Arial" w:eastAsia="Arial" w:hAnsi="Arial" w:cs="Arial"/>
          <w:b/>
          <w:sz w:val="20"/>
        </w:rPr>
        <w:t>responsável legal da empresa</w:t>
      </w:r>
      <w:r>
        <w:rPr>
          <w:rFonts w:ascii="Arial" w:eastAsia="Arial" w:hAnsi="Arial" w:cs="Arial"/>
          <w:sz w:val="20"/>
        </w:rPr>
        <w:t xml:space="preserve"> é o(a) Sr.(a)............................................................., Portador(a) do RG sob nº ................................................. e CPF nº ........................................................, cuja função/cargo é..................................................(sócio administrador/procurador/diretor/etc), </w:t>
      </w:r>
      <w:r>
        <w:rPr>
          <w:rFonts w:ascii="Arial" w:eastAsia="Arial" w:hAnsi="Arial" w:cs="Arial"/>
          <w:b/>
          <w:sz w:val="20"/>
        </w:rPr>
        <w:t>responsável pela assinatura do Contrato.</w:t>
      </w:r>
    </w:p>
    <w:p w14:paraId="0160B44C" w14:textId="77777777" w:rsidR="00B761E3" w:rsidRDefault="00B761E3">
      <w:pPr>
        <w:ind w:left="0" w:hanging="708"/>
        <w:rPr>
          <w:rFonts w:ascii="Arial" w:eastAsia="Arial" w:hAnsi="Arial" w:cs="Arial"/>
          <w:sz w:val="20"/>
        </w:rPr>
      </w:pPr>
    </w:p>
    <w:p w14:paraId="75F18978"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que em caso de qualquer comunicação futura referente e este processo licitatório, bem como em caso de eventual contratação, </w:t>
      </w:r>
      <w:r>
        <w:rPr>
          <w:rFonts w:ascii="Arial" w:eastAsia="Arial" w:hAnsi="Arial" w:cs="Arial"/>
          <w:b/>
          <w:sz w:val="20"/>
        </w:rPr>
        <w:t>concordo que o Contrato</w:t>
      </w:r>
      <w:r>
        <w:rPr>
          <w:rFonts w:ascii="Arial" w:eastAsia="Arial" w:hAnsi="Arial" w:cs="Arial"/>
          <w:sz w:val="20"/>
        </w:rPr>
        <w:t xml:space="preserve"> seja encaminhado para o seguinte endereço:</w:t>
      </w:r>
    </w:p>
    <w:p w14:paraId="4E33B3D6" w14:textId="77777777" w:rsidR="00B761E3" w:rsidRDefault="00B761E3">
      <w:pPr>
        <w:ind w:left="708" w:hanging="708"/>
        <w:rPr>
          <w:rFonts w:ascii="Arial" w:eastAsia="Arial" w:hAnsi="Arial" w:cs="Arial"/>
          <w:sz w:val="20"/>
        </w:rPr>
      </w:pPr>
    </w:p>
    <w:p w14:paraId="3086E5B2" w14:textId="77777777" w:rsidR="00B761E3" w:rsidRDefault="003775D6">
      <w:pPr>
        <w:ind w:left="708" w:hanging="141"/>
        <w:rPr>
          <w:rFonts w:ascii="Arial" w:eastAsia="Arial" w:hAnsi="Arial" w:cs="Arial"/>
          <w:b/>
          <w:sz w:val="20"/>
        </w:rPr>
      </w:pPr>
      <w:r>
        <w:rPr>
          <w:rFonts w:ascii="Arial" w:eastAsia="Arial" w:hAnsi="Arial" w:cs="Arial"/>
          <w:b/>
          <w:sz w:val="20"/>
        </w:rPr>
        <w:t>Responsável:</w:t>
      </w:r>
    </w:p>
    <w:p w14:paraId="4226A60C" w14:textId="77777777" w:rsidR="00B761E3" w:rsidRDefault="003775D6">
      <w:pPr>
        <w:ind w:left="708" w:hanging="141"/>
        <w:rPr>
          <w:rFonts w:ascii="Arial" w:eastAsia="Arial" w:hAnsi="Arial" w:cs="Arial"/>
          <w:b/>
          <w:sz w:val="20"/>
        </w:rPr>
      </w:pPr>
      <w:r>
        <w:rPr>
          <w:rFonts w:ascii="Arial" w:eastAsia="Arial" w:hAnsi="Arial" w:cs="Arial"/>
          <w:b/>
          <w:sz w:val="20"/>
        </w:rPr>
        <w:t>E-mail:</w:t>
      </w:r>
    </w:p>
    <w:p w14:paraId="5FBCDFAB" w14:textId="77777777" w:rsidR="00B761E3" w:rsidRDefault="003775D6">
      <w:pPr>
        <w:ind w:left="708" w:hanging="141"/>
        <w:rPr>
          <w:rFonts w:ascii="Arial" w:eastAsia="Arial" w:hAnsi="Arial" w:cs="Arial"/>
          <w:b/>
          <w:sz w:val="20"/>
        </w:rPr>
      </w:pPr>
      <w:r>
        <w:rPr>
          <w:rFonts w:ascii="Arial" w:eastAsia="Arial" w:hAnsi="Arial" w:cs="Arial"/>
          <w:b/>
          <w:sz w:val="20"/>
        </w:rPr>
        <w:t>Telefone: (0xx)</w:t>
      </w:r>
    </w:p>
    <w:p w14:paraId="6BDD7DA2" w14:textId="77777777" w:rsidR="00B761E3" w:rsidRDefault="00B761E3">
      <w:pPr>
        <w:jc w:val="center"/>
        <w:rPr>
          <w:rFonts w:ascii="Arial" w:eastAsia="Arial" w:hAnsi="Arial" w:cs="Arial"/>
          <w:b/>
          <w:sz w:val="20"/>
          <w:u w:val="single"/>
        </w:rPr>
      </w:pPr>
    </w:p>
    <w:p w14:paraId="2B2999E0"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7601011C" w14:textId="77777777" w:rsidR="00B761E3" w:rsidRDefault="00B761E3">
      <w:pPr>
        <w:ind w:left="567" w:hanging="567"/>
        <w:rPr>
          <w:rFonts w:ascii="Arial" w:eastAsia="Arial" w:hAnsi="Arial" w:cs="Arial"/>
          <w:sz w:val="20"/>
        </w:rPr>
      </w:pPr>
    </w:p>
    <w:p w14:paraId="1F948E1A" w14:textId="12086194"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Nomeamos e constituímos o senhor(a)........................................., portador(a) do CPF/MF sob n.º..................................., para ser o(a) responsável para acompanhar a execução do </w:t>
      </w:r>
      <w:r>
        <w:rPr>
          <w:rFonts w:ascii="Arial" w:eastAsia="Arial" w:hAnsi="Arial" w:cs="Arial"/>
          <w:b/>
          <w:sz w:val="20"/>
        </w:rPr>
        <w:t>Contrato</w:t>
      </w:r>
      <w:r>
        <w:rPr>
          <w:rFonts w:ascii="Arial" w:eastAsia="Arial" w:hAnsi="Arial" w:cs="Arial"/>
          <w:sz w:val="20"/>
        </w:rPr>
        <w:t>, referente ao Pregão Eletrônico n.</w:t>
      </w:r>
      <w:r>
        <w:rPr>
          <w:rFonts w:ascii="Arial" w:eastAsia="Arial" w:hAnsi="Arial" w:cs="Arial"/>
          <w:color w:val="000000" w:themeColor="text1"/>
          <w:sz w:val="20"/>
        </w:rPr>
        <w:t xml:space="preserve">º </w:t>
      </w:r>
      <w:r w:rsidRPr="00481BB0">
        <w:rPr>
          <w:rFonts w:ascii="Arial" w:eastAsia="Arial" w:hAnsi="Arial" w:cs="Arial"/>
          <w:b/>
          <w:sz w:val="20"/>
        </w:rPr>
        <w:t xml:space="preserve">Nº </w:t>
      </w:r>
      <w:r w:rsidR="008672DC">
        <w:rPr>
          <w:rFonts w:ascii="Arial" w:eastAsia="Arial" w:hAnsi="Arial" w:cs="Arial"/>
          <w:b/>
          <w:sz w:val="20"/>
        </w:rPr>
        <w:t>0</w:t>
      </w:r>
      <w:r w:rsidR="00B85323">
        <w:rPr>
          <w:rFonts w:ascii="Arial" w:eastAsia="Arial" w:hAnsi="Arial" w:cs="Arial"/>
          <w:b/>
          <w:sz w:val="20"/>
        </w:rPr>
        <w:t>6</w:t>
      </w:r>
      <w:r w:rsidRPr="00481BB0">
        <w:rPr>
          <w:rFonts w:ascii="Arial" w:eastAsia="Arial" w:hAnsi="Arial" w:cs="Arial"/>
          <w:b/>
          <w:sz w:val="20"/>
        </w:rPr>
        <w:t>/202</w:t>
      </w:r>
      <w:r w:rsidR="008672DC">
        <w:rPr>
          <w:rFonts w:ascii="Arial" w:eastAsia="Arial" w:hAnsi="Arial" w:cs="Arial"/>
          <w:b/>
          <w:sz w:val="20"/>
        </w:rPr>
        <w:t>6</w:t>
      </w:r>
      <w:r w:rsidRPr="00481BB0">
        <w:rPr>
          <w:rFonts w:ascii="Arial" w:eastAsia="Arial" w:hAnsi="Arial" w:cs="Arial"/>
          <w:b/>
          <w:sz w:val="20"/>
        </w:rPr>
        <w:t xml:space="preserve"> </w:t>
      </w:r>
      <w:r>
        <w:rPr>
          <w:rFonts w:ascii="Arial" w:eastAsia="Arial" w:hAnsi="Arial" w:cs="Arial"/>
          <w:color w:val="000000" w:themeColor="text1"/>
          <w:sz w:val="20"/>
        </w:rPr>
        <w:t xml:space="preserve">e </w:t>
      </w:r>
      <w:r>
        <w:rPr>
          <w:rFonts w:ascii="Arial" w:eastAsia="Arial" w:hAnsi="Arial" w:cs="Arial"/>
          <w:sz w:val="20"/>
        </w:rPr>
        <w:t>todos os atos necessários ao cumprimento das obrigações contidas no instrumento convocatório, seus Anexos e na Ata de Registro de Preços</w:t>
      </w:r>
      <w:r w:rsidR="00D168F7">
        <w:rPr>
          <w:rFonts w:ascii="Arial" w:eastAsia="Arial" w:hAnsi="Arial" w:cs="Arial"/>
          <w:sz w:val="20"/>
        </w:rPr>
        <w:t xml:space="preserve"> ou </w:t>
      </w:r>
      <w:r>
        <w:rPr>
          <w:rFonts w:ascii="Arial" w:eastAsia="Arial" w:hAnsi="Arial" w:cs="Arial"/>
          <w:sz w:val="20"/>
        </w:rPr>
        <w:t>Contrato.</w:t>
      </w:r>
    </w:p>
    <w:p w14:paraId="211C49E6" w14:textId="77777777" w:rsidR="00B761E3" w:rsidRDefault="00B761E3">
      <w:pPr>
        <w:ind w:left="567" w:hanging="567"/>
        <w:rPr>
          <w:rFonts w:ascii="Arial" w:eastAsia="Arial" w:hAnsi="Arial" w:cs="Arial"/>
          <w:sz w:val="20"/>
        </w:rPr>
      </w:pPr>
    </w:p>
    <w:p w14:paraId="554BB6D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ter total conhecimento do objeto e do referido pregão, não sendo utilizado por nossa empresa, para qualquer manifestação posterior contra a Contratante.</w:t>
      </w:r>
    </w:p>
    <w:p w14:paraId="54B288CF" w14:textId="77777777" w:rsidR="00B761E3" w:rsidRDefault="00B761E3">
      <w:pPr>
        <w:ind w:left="708" w:hanging="708"/>
        <w:rPr>
          <w:rFonts w:ascii="Arial" w:eastAsia="Arial" w:hAnsi="Arial" w:cs="Arial"/>
          <w:sz w:val="20"/>
        </w:rPr>
      </w:pPr>
    </w:p>
    <w:p w14:paraId="60374F34" w14:textId="77777777" w:rsidR="00B761E3" w:rsidRDefault="00B761E3">
      <w:pPr>
        <w:ind w:left="708" w:hanging="708"/>
        <w:rPr>
          <w:rFonts w:ascii="Arial" w:eastAsia="Arial" w:hAnsi="Arial" w:cs="Arial"/>
          <w:sz w:val="20"/>
        </w:rPr>
      </w:pPr>
    </w:p>
    <w:p w14:paraId="44E66E35" w14:textId="77777777" w:rsidR="00B761E3" w:rsidRDefault="00B761E3">
      <w:pPr>
        <w:ind w:left="708" w:hanging="708"/>
        <w:rPr>
          <w:rFonts w:ascii="Arial" w:eastAsia="Arial" w:hAnsi="Arial" w:cs="Arial"/>
          <w:sz w:val="20"/>
        </w:rPr>
      </w:pPr>
    </w:p>
    <w:p w14:paraId="571ECBCE" w14:textId="77777777" w:rsidR="00B761E3" w:rsidRDefault="00B761E3">
      <w:pPr>
        <w:ind w:left="708" w:hanging="708"/>
        <w:rPr>
          <w:rFonts w:ascii="Arial" w:eastAsia="Arial" w:hAnsi="Arial" w:cs="Arial"/>
          <w:sz w:val="20"/>
        </w:rPr>
      </w:pPr>
    </w:p>
    <w:p w14:paraId="537D94E5" w14:textId="77777777" w:rsidR="00B761E3" w:rsidRDefault="00B761E3">
      <w:pPr>
        <w:ind w:left="708" w:hanging="708"/>
        <w:rPr>
          <w:rFonts w:ascii="Arial" w:eastAsia="Arial" w:hAnsi="Arial" w:cs="Arial"/>
          <w:sz w:val="20"/>
        </w:rPr>
      </w:pPr>
    </w:p>
    <w:p w14:paraId="13C60716" w14:textId="769FC77E" w:rsidR="00B761E3" w:rsidRDefault="003775D6">
      <w:pPr>
        <w:ind w:left="708" w:hanging="708"/>
        <w:jc w:val="right"/>
        <w:rPr>
          <w:rFonts w:ascii="Arial" w:eastAsia="Arial" w:hAnsi="Arial" w:cs="Arial"/>
          <w:sz w:val="20"/>
        </w:rPr>
      </w:pPr>
      <w:r>
        <w:rPr>
          <w:rFonts w:ascii="Arial" w:eastAsia="Arial" w:hAnsi="Arial" w:cs="Arial"/>
          <w:sz w:val="20"/>
        </w:rPr>
        <w:t>Cidade/estado ________de___________________de 202</w:t>
      </w:r>
      <w:r w:rsidR="006A0D03">
        <w:rPr>
          <w:rFonts w:ascii="Arial" w:eastAsia="Arial" w:hAnsi="Arial" w:cs="Arial"/>
          <w:sz w:val="20"/>
        </w:rPr>
        <w:t>6</w:t>
      </w:r>
      <w:r>
        <w:rPr>
          <w:rFonts w:ascii="Arial" w:eastAsia="Arial" w:hAnsi="Arial" w:cs="Arial"/>
          <w:sz w:val="20"/>
        </w:rPr>
        <w:t>.</w:t>
      </w:r>
    </w:p>
    <w:p w14:paraId="2F0A8E11" w14:textId="77777777" w:rsidR="00B761E3" w:rsidRDefault="00B761E3">
      <w:pPr>
        <w:ind w:left="708" w:hanging="708"/>
        <w:jc w:val="right"/>
        <w:rPr>
          <w:rFonts w:ascii="Arial" w:eastAsia="Arial" w:hAnsi="Arial" w:cs="Arial"/>
          <w:sz w:val="22"/>
          <w:szCs w:val="22"/>
        </w:rPr>
      </w:pPr>
    </w:p>
    <w:p w14:paraId="42F8E90F" w14:textId="77777777" w:rsidR="00B761E3" w:rsidRDefault="00B761E3">
      <w:pPr>
        <w:ind w:left="708" w:hanging="708"/>
        <w:jc w:val="right"/>
        <w:rPr>
          <w:rFonts w:ascii="Arial" w:eastAsia="Arial" w:hAnsi="Arial" w:cs="Arial"/>
          <w:sz w:val="20"/>
        </w:rPr>
      </w:pPr>
    </w:p>
    <w:p w14:paraId="6211B7D8" w14:textId="77777777" w:rsidR="00B761E3" w:rsidRDefault="00B761E3">
      <w:pPr>
        <w:ind w:left="708" w:hanging="708"/>
        <w:jc w:val="right"/>
        <w:rPr>
          <w:rFonts w:ascii="Arial" w:eastAsia="Arial" w:hAnsi="Arial" w:cs="Arial"/>
          <w:sz w:val="20"/>
        </w:rPr>
      </w:pPr>
    </w:p>
    <w:p w14:paraId="5CC6B9AD" w14:textId="77777777" w:rsidR="00B761E3" w:rsidRDefault="00B761E3">
      <w:pPr>
        <w:ind w:left="708" w:hanging="708"/>
        <w:jc w:val="right"/>
        <w:rPr>
          <w:rFonts w:ascii="Arial" w:eastAsia="Arial" w:hAnsi="Arial" w:cs="Arial"/>
          <w:sz w:val="20"/>
        </w:rPr>
      </w:pPr>
    </w:p>
    <w:p w14:paraId="4ECE0461" w14:textId="77777777" w:rsidR="00B761E3" w:rsidRDefault="00B761E3">
      <w:pPr>
        <w:ind w:left="708" w:hanging="708"/>
        <w:rPr>
          <w:rFonts w:ascii="Arial" w:eastAsia="Arial" w:hAnsi="Arial" w:cs="Arial"/>
          <w:sz w:val="20"/>
        </w:rPr>
      </w:pPr>
    </w:p>
    <w:p w14:paraId="646A2476"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5705AEFD"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1016FDE0"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2498E3A" w14:textId="77777777" w:rsidR="00B761E3" w:rsidRDefault="00B761E3">
      <w:pPr>
        <w:jc w:val="center"/>
        <w:rPr>
          <w:rFonts w:ascii="Arial" w:eastAsia="Arial" w:hAnsi="Arial" w:cs="Arial"/>
          <w:sz w:val="20"/>
        </w:rPr>
      </w:pPr>
    </w:p>
    <w:p w14:paraId="5AE1E7D0" w14:textId="77777777" w:rsidR="00B761E3" w:rsidRDefault="00B761E3">
      <w:pPr>
        <w:jc w:val="center"/>
        <w:rPr>
          <w:rFonts w:ascii="Arial" w:eastAsia="Arial" w:hAnsi="Arial" w:cs="Arial"/>
          <w:sz w:val="20"/>
        </w:rPr>
      </w:pPr>
    </w:p>
    <w:p w14:paraId="2786FEDE" w14:textId="77777777" w:rsidR="00B761E3" w:rsidRDefault="00B761E3">
      <w:pPr>
        <w:jc w:val="center"/>
        <w:rPr>
          <w:rFonts w:ascii="Arial" w:eastAsia="Arial" w:hAnsi="Arial" w:cs="Arial"/>
          <w:sz w:val="20"/>
        </w:rPr>
      </w:pPr>
    </w:p>
    <w:p w14:paraId="00EC4F23" w14:textId="77777777" w:rsidR="00B761E3" w:rsidRDefault="00B761E3">
      <w:pPr>
        <w:jc w:val="center"/>
        <w:rPr>
          <w:rFonts w:ascii="Arial" w:eastAsia="Arial" w:hAnsi="Arial" w:cs="Arial"/>
          <w:color w:val="FF0000"/>
          <w:sz w:val="20"/>
        </w:rPr>
      </w:pPr>
    </w:p>
    <w:p w14:paraId="04A4A5F2" w14:textId="77777777" w:rsidR="00B761E3" w:rsidRDefault="00B761E3">
      <w:pPr>
        <w:jc w:val="center"/>
        <w:rPr>
          <w:rFonts w:ascii="Arial" w:eastAsia="Arial" w:hAnsi="Arial" w:cs="Arial"/>
          <w:color w:val="FF0000"/>
          <w:sz w:val="20"/>
        </w:rPr>
      </w:pPr>
    </w:p>
    <w:p w14:paraId="3B7ED92E" w14:textId="77777777" w:rsidR="00B761E3" w:rsidRDefault="00B761E3">
      <w:pPr>
        <w:jc w:val="center"/>
        <w:rPr>
          <w:rFonts w:ascii="Arial" w:eastAsia="Arial" w:hAnsi="Arial" w:cs="Arial"/>
          <w:color w:val="FF0000"/>
          <w:sz w:val="20"/>
        </w:rPr>
      </w:pPr>
    </w:p>
    <w:p w14:paraId="0C5E9BC1" w14:textId="77777777" w:rsidR="00B761E3" w:rsidRDefault="00B761E3">
      <w:pPr>
        <w:jc w:val="center"/>
        <w:rPr>
          <w:rFonts w:ascii="Arial" w:eastAsia="Arial" w:hAnsi="Arial" w:cs="Arial"/>
          <w:color w:val="FF0000"/>
          <w:sz w:val="20"/>
        </w:rPr>
      </w:pPr>
    </w:p>
    <w:p w14:paraId="2489EDC4" w14:textId="77777777" w:rsidR="00B761E3" w:rsidRDefault="00B761E3">
      <w:pPr>
        <w:jc w:val="center"/>
        <w:rPr>
          <w:rFonts w:ascii="Arial" w:eastAsia="Arial" w:hAnsi="Arial" w:cs="Arial"/>
          <w:color w:val="FF0000"/>
          <w:sz w:val="20"/>
        </w:rPr>
      </w:pPr>
    </w:p>
    <w:p w14:paraId="5A7349F3" w14:textId="77777777" w:rsidR="00B761E3" w:rsidRDefault="00B761E3">
      <w:pPr>
        <w:jc w:val="center"/>
        <w:rPr>
          <w:rFonts w:ascii="Arial" w:eastAsia="Arial" w:hAnsi="Arial" w:cs="Arial"/>
          <w:color w:val="FF0000"/>
          <w:sz w:val="20"/>
        </w:rPr>
      </w:pPr>
    </w:p>
    <w:p w14:paraId="13E8CFA3" w14:textId="77777777" w:rsidR="00B761E3" w:rsidRDefault="00B761E3">
      <w:pPr>
        <w:jc w:val="center"/>
        <w:rPr>
          <w:rFonts w:ascii="Arial" w:eastAsia="Arial" w:hAnsi="Arial" w:cs="Arial"/>
          <w:color w:val="FF0000"/>
          <w:sz w:val="20"/>
        </w:rPr>
      </w:pPr>
    </w:p>
    <w:p w14:paraId="65726A51" w14:textId="77777777" w:rsidR="00B761E3" w:rsidRDefault="00B761E3">
      <w:pPr>
        <w:jc w:val="center"/>
        <w:rPr>
          <w:rFonts w:ascii="Arial" w:eastAsia="Arial" w:hAnsi="Arial" w:cs="Arial"/>
          <w:color w:val="FF0000"/>
          <w:sz w:val="20"/>
        </w:rPr>
      </w:pPr>
    </w:p>
    <w:p w14:paraId="716597EA" w14:textId="77777777" w:rsidR="00B761E3" w:rsidRDefault="00B761E3">
      <w:pPr>
        <w:jc w:val="center"/>
        <w:rPr>
          <w:rFonts w:ascii="Arial" w:eastAsia="Arial" w:hAnsi="Arial" w:cs="Arial"/>
          <w:color w:val="FF0000"/>
          <w:sz w:val="20"/>
        </w:rPr>
      </w:pPr>
    </w:p>
    <w:p w14:paraId="6181DAD3" w14:textId="77777777" w:rsidR="00B761E3" w:rsidRDefault="00B761E3">
      <w:pPr>
        <w:jc w:val="center"/>
        <w:rPr>
          <w:rFonts w:ascii="Arial" w:eastAsia="Arial" w:hAnsi="Arial" w:cs="Arial"/>
          <w:color w:val="FF0000"/>
          <w:sz w:val="20"/>
        </w:rPr>
      </w:pPr>
    </w:p>
    <w:p w14:paraId="4DB4C35E" w14:textId="77777777" w:rsidR="00B761E3" w:rsidRDefault="00B761E3">
      <w:pPr>
        <w:jc w:val="center"/>
        <w:rPr>
          <w:rFonts w:ascii="Arial" w:eastAsia="Arial" w:hAnsi="Arial" w:cs="Arial"/>
          <w:color w:val="FF0000"/>
          <w:sz w:val="20"/>
        </w:rPr>
      </w:pPr>
    </w:p>
    <w:p w14:paraId="2AB7CA83" w14:textId="77777777" w:rsidR="00B761E3" w:rsidRDefault="00B761E3">
      <w:pPr>
        <w:jc w:val="center"/>
        <w:rPr>
          <w:rFonts w:ascii="Arial" w:eastAsia="Arial" w:hAnsi="Arial" w:cs="Arial"/>
          <w:color w:val="FF0000"/>
          <w:sz w:val="20"/>
        </w:rPr>
      </w:pPr>
    </w:p>
    <w:p w14:paraId="67E0C380" w14:textId="77777777" w:rsidR="00B761E3" w:rsidRDefault="00B761E3">
      <w:pPr>
        <w:jc w:val="center"/>
        <w:rPr>
          <w:rFonts w:ascii="Arial" w:eastAsia="Arial" w:hAnsi="Arial" w:cs="Arial"/>
          <w:color w:val="FF0000"/>
          <w:sz w:val="20"/>
        </w:rPr>
      </w:pPr>
    </w:p>
    <w:p w14:paraId="34B90361" w14:textId="77777777" w:rsidR="00B761E3" w:rsidRDefault="00B761E3">
      <w:pPr>
        <w:jc w:val="center"/>
        <w:rPr>
          <w:rFonts w:ascii="Arial" w:eastAsia="Arial" w:hAnsi="Arial" w:cs="Arial"/>
          <w:color w:val="FF0000"/>
          <w:sz w:val="20"/>
        </w:rPr>
      </w:pPr>
    </w:p>
    <w:p w14:paraId="38C38013" w14:textId="77777777" w:rsidR="00B761E3" w:rsidRDefault="00B761E3">
      <w:pPr>
        <w:jc w:val="center"/>
        <w:rPr>
          <w:rFonts w:ascii="Arial" w:eastAsia="Arial" w:hAnsi="Arial" w:cs="Arial"/>
          <w:color w:val="FF0000"/>
          <w:sz w:val="20"/>
        </w:rPr>
      </w:pPr>
    </w:p>
    <w:p w14:paraId="3F151897" w14:textId="77777777" w:rsidR="00B761E3" w:rsidRDefault="00B761E3">
      <w:pPr>
        <w:jc w:val="center"/>
        <w:rPr>
          <w:rFonts w:ascii="Arial" w:eastAsia="Arial" w:hAnsi="Arial" w:cs="Arial"/>
          <w:color w:val="FF0000"/>
          <w:sz w:val="20"/>
        </w:rPr>
      </w:pPr>
    </w:p>
    <w:p w14:paraId="275D41D5" w14:textId="77777777" w:rsidR="00B761E3" w:rsidRDefault="00B761E3">
      <w:pPr>
        <w:jc w:val="center"/>
        <w:rPr>
          <w:rFonts w:ascii="Arial" w:eastAsia="Arial" w:hAnsi="Arial" w:cs="Arial"/>
          <w:color w:val="FF0000"/>
          <w:sz w:val="20"/>
        </w:rPr>
      </w:pPr>
    </w:p>
    <w:p w14:paraId="3FB34E36" w14:textId="77777777" w:rsidR="00B761E3" w:rsidRDefault="00B761E3">
      <w:pPr>
        <w:jc w:val="center"/>
        <w:rPr>
          <w:rFonts w:ascii="Arial" w:eastAsia="Arial" w:hAnsi="Arial" w:cs="Arial"/>
          <w:color w:val="FF0000"/>
          <w:sz w:val="20"/>
        </w:rPr>
      </w:pPr>
    </w:p>
    <w:p w14:paraId="5CCC528B" w14:textId="77777777" w:rsidR="00B761E3" w:rsidRDefault="00B761E3">
      <w:pPr>
        <w:jc w:val="center"/>
        <w:rPr>
          <w:rFonts w:ascii="Arial" w:eastAsia="Arial" w:hAnsi="Arial" w:cs="Arial"/>
          <w:color w:val="FF0000"/>
          <w:sz w:val="20"/>
        </w:rPr>
      </w:pPr>
    </w:p>
    <w:p w14:paraId="2587920A" w14:textId="77777777" w:rsidR="00B761E3" w:rsidRDefault="00B761E3">
      <w:pPr>
        <w:jc w:val="center"/>
        <w:rPr>
          <w:rFonts w:ascii="Arial" w:eastAsia="Arial" w:hAnsi="Arial" w:cs="Arial"/>
          <w:color w:val="FF0000"/>
          <w:sz w:val="20"/>
        </w:rPr>
      </w:pPr>
    </w:p>
    <w:p w14:paraId="5CFA408E" w14:textId="77777777" w:rsidR="00B761E3" w:rsidRDefault="00B761E3">
      <w:pPr>
        <w:jc w:val="center"/>
        <w:rPr>
          <w:rFonts w:ascii="Arial" w:eastAsia="Arial" w:hAnsi="Arial" w:cs="Arial"/>
          <w:color w:val="FF0000"/>
          <w:sz w:val="20"/>
        </w:rPr>
      </w:pPr>
    </w:p>
    <w:p w14:paraId="078B66E6" w14:textId="77777777" w:rsidR="00B761E3" w:rsidRDefault="00B761E3">
      <w:pPr>
        <w:jc w:val="center"/>
        <w:rPr>
          <w:rFonts w:ascii="Arial" w:eastAsia="Arial" w:hAnsi="Arial" w:cs="Arial"/>
          <w:color w:val="FF0000"/>
          <w:sz w:val="20"/>
        </w:rPr>
      </w:pPr>
    </w:p>
    <w:p w14:paraId="176E98DF" w14:textId="77777777" w:rsidR="001124FD" w:rsidRDefault="001124FD">
      <w:pPr>
        <w:jc w:val="center"/>
        <w:rPr>
          <w:rFonts w:ascii="Arial" w:eastAsia="Arial" w:hAnsi="Arial" w:cs="Arial"/>
          <w:color w:val="FF0000"/>
          <w:sz w:val="20"/>
        </w:rPr>
      </w:pPr>
    </w:p>
    <w:p w14:paraId="46E367C6" w14:textId="28035600" w:rsidR="001124FD" w:rsidRDefault="00A75B00" w:rsidP="00A75B00">
      <w:pPr>
        <w:tabs>
          <w:tab w:val="left" w:pos="4378"/>
        </w:tabs>
        <w:rPr>
          <w:rFonts w:ascii="Arial" w:eastAsia="Arial" w:hAnsi="Arial" w:cs="Arial"/>
          <w:color w:val="FF0000"/>
          <w:sz w:val="20"/>
        </w:rPr>
      </w:pPr>
      <w:r>
        <w:rPr>
          <w:rFonts w:ascii="Arial" w:eastAsia="Arial" w:hAnsi="Arial" w:cs="Arial"/>
          <w:color w:val="FF0000"/>
          <w:sz w:val="20"/>
        </w:rPr>
        <w:tab/>
      </w:r>
      <w:r>
        <w:rPr>
          <w:rFonts w:ascii="Arial" w:eastAsia="Arial" w:hAnsi="Arial" w:cs="Arial"/>
          <w:color w:val="FF0000"/>
          <w:sz w:val="20"/>
        </w:rPr>
        <w:tab/>
      </w:r>
    </w:p>
    <w:p w14:paraId="5F53257F" w14:textId="77777777" w:rsidR="00A75B00" w:rsidRDefault="00A75B00" w:rsidP="00A75B00">
      <w:pPr>
        <w:tabs>
          <w:tab w:val="left" w:pos="4378"/>
        </w:tabs>
        <w:rPr>
          <w:rFonts w:ascii="Arial" w:eastAsia="Arial" w:hAnsi="Arial" w:cs="Arial"/>
          <w:color w:val="FF0000"/>
          <w:sz w:val="20"/>
        </w:rPr>
      </w:pPr>
    </w:p>
    <w:p w14:paraId="09F73AD5" w14:textId="77777777" w:rsidR="00B761E3" w:rsidRDefault="00B761E3">
      <w:pPr>
        <w:jc w:val="center"/>
        <w:rPr>
          <w:rFonts w:ascii="Arial" w:eastAsia="Arial" w:hAnsi="Arial" w:cs="Arial"/>
          <w:color w:val="FF0000"/>
          <w:sz w:val="20"/>
        </w:rPr>
      </w:pPr>
    </w:p>
    <w:p w14:paraId="30B1C78E" w14:textId="77777777" w:rsidR="001124FD" w:rsidRPr="001124FD" w:rsidRDefault="001124FD" w:rsidP="001124FD">
      <w:pPr>
        <w:jc w:val="center"/>
        <w:rPr>
          <w:rFonts w:ascii="Arial" w:hAnsi="Arial" w:cs="Arial"/>
          <w:b/>
          <w:i/>
          <w:iCs/>
          <w:sz w:val="20"/>
        </w:rPr>
      </w:pPr>
      <w:r w:rsidRPr="001124FD">
        <w:rPr>
          <w:rFonts w:ascii="Arial" w:hAnsi="Arial" w:cs="Arial"/>
          <w:b/>
          <w:i/>
          <w:iCs/>
          <w:sz w:val="20"/>
          <w:highlight w:val="yellow"/>
        </w:rPr>
        <w:t>(papel timbrado da licitante)</w:t>
      </w:r>
    </w:p>
    <w:p w14:paraId="399D2988" w14:textId="77777777" w:rsidR="00B761E3" w:rsidRDefault="00B761E3">
      <w:pPr>
        <w:jc w:val="center"/>
        <w:rPr>
          <w:rFonts w:ascii="Arial" w:eastAsia="Arial" w:hAnsi="Arial" w:cs="Arial"/>
          <w:color w:val="FF0000"/>
          <w:sz w:val="20"/>
        </w:rPr>
      </w:pPr>
    </w:p>
    <w:p w14:paraId="5BEC61C3" w14:textId="77777777" w:rsidR="001124FD" w:rsidRDefault="001124FD">
      <w:pPr>
        <w:jc w:val="center"/>
        <w:rPr>
          <w:rFonts w:ascii="Arial" w:eastAsia="Arial" w:hAnsi="Arial" w:cs="Arial"/>
          <w:b/>
          <w:sz w:val="20"/>
        </w:rPr>
      </w:pPr>
    </w:p>
    <w:p w14:paraId="5D4F1DB2" w14:textId="275C1308" w:rsidR="00B761E3" w:rsidRDefault="003775D6">
      <w:pPr>
        <w:jc w:val="center"/>
        <w:rPr>
          <w:rFonts w:ascii="Arial" w:eastAsia="Arial" w:hAnsi="Arial" w:cs="Arial"/>
          <w:b/>
          <w:sz w:val="20"/>
        </w:rPr>
      </w:pPr>
      <w:r>
        <w:rPr>
          <w:rFonts w:ascii="Arial" w:eastAsia="Arial" w:hAnsi="Arial" w:cs="Arial"/>
          <w:b/>
          <w:sz w:val="20"/>
        </w:rPr>
        <w:t xml:space="preserve">ANEXO </w:t>
      </w:r>
      <w:r w:rsidR="001124FD">
        <w:rPr>
          <w:rFonts w:ascii="Arial" w:eastAsia="Arial" w:hAnsi="Arial" w:cs="Arial"/>
          <w:b/>
          <w:sz w:val="20"/>
        </w:rPr>
        <w:t>I</w:t>
      </w:r>
      <w:r w:rsidR="00114EAD">
        <w:rPr>
          <w:rFonts w:ascii="Arial" w:eastAsia="Arial" w:hAnsi="Arial" w:cs="Arial"/>
          <w:b/>
          <w:sz w:val="20"/>
        </w:rPr>
        <w:t>V</w:t>
      </w:r>
    </w:p>
    <w:p w14:paraId="3F3326F5" w14:textId="77777777" w:rsidR="00B761E3" w:rsidRDefault="00B761E3">
      <w:pPr>
        <w:jc w:val="center"/>
        <w:rPr>
          <w:rFonts w:ascii="Arial" w:eastAsia="Arial" w:hAnsi="Arial" w:cs="Arial"/>
          <w:b/>
          <w:sz w:val="20"/>
        </w:rPr>
      </w:pPr>
    </w:p>
    <w:p w14:paraId="286A510F" w14:textId="77777777" w:rsidR="00B761E3" w:rsidRDefault="003775D6">
      <w:pPr>
        <w:tabs>
          <w:tab w:val="left" w:pos="4230"/>
        </w:tabs>
        <w:jc w:val="center"/>
        <w:rPr>
          <w:rFonts w:ascii="Arial" w:eastAsia="Arial" w:hAnsi="Arial" w:cs="Arial"/>
          <w:b/>
          <w:sz w:val="20"/>
          <w:u w:val="single"/>
        </w:rPr>
      </w:pPr>
      <w:r>
        <w:rPr>
          <w:rFonts w:ascii="Arial" w:eastAsia="Arial" w:hAnsi="Arial" w:cs="Arial"/>
          <w:b/>
          <w:sz w:val="20"/>
          <w:u w:val="single"/>
        </w:rPr>
        <w:t>DECLARAÇÃO DE RESPONSABILIDADE POR DANOS</w:t>
      </w:r>
    </w:p>
    <w:p w14:paraId="11B46DF1" w14:textId="77777777" w:rsidR="00B761E3" w:rsidRDefault="00B761E3">
      <w:pPr>
        <w:tabs>
          <w:tab w:val="left" w:pos="4230"/>
        </w:tabs>
        <w:jc w:val="center"/>
        <w:rPr>
          <w:rFonts w:ascii="Arial" w:eastAsia="Arial" w:hAnsi="Arial" w:cs="Arial"/>
          <w:b/>
          <w:sz w:val="20"/>
        </w:rPr>
      </w:pPr>
    </w:p>
    <w:p w14:paraId="51EA6096" w14:textId="77777777" w:rsidR="00B761E3" w:rsidRDefault="00B761E3">
      <w:pPr>
        <w:jc w:val="center"/>
        <w:rPr>
          <w:rFonts w:ascii="Arial" w:eastAsia="Arial" w:hAnsi="Arial" w:cs="Arial"/>
          <w:b/>
          <w:color w:val="FF0000"/>
          <w:sz w:val="20"/>
        </w:rPr>
      </w:pPr>
    </w:p>
    <w:p w14:paraId="56BEAC19" w14:textId="77777777" w:rsidR="008672DC" w:rsidRDefault="008672DC" w:rsidP="008672DC">
      <w:pPr>
        <w:ind w:left="29" w:firstLine="0"/>
        <w:jc w:val="center"/>
        <w:rPr>
          <w:rFonts w:ascii="Arial" w:eastAsia="Arial" w:hAnsi="Arial" w:cs="Arial"/>
          <w:b/>
          <w:color w:val="000000" w:themeColor="text1"/>
          <w:sz w:val="20"/>
        </w:rPr>
      </w:pPr>
    </w:p>
    <w:p w14:paraId="66BFC67D" w14:textId="0870BEEB"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 xml:space="preserve">PREGÃO ELETRÔNICO Nº </w:t>
      </w:r>
      <w:r w:rsidR="00B85323">
        <w:rPr>
          <w:rFonts w:ascii="Arial" w:eastAsia="Arial" w:hAnsi="Arial" w:cs="Arial"/>
          <w:b/>
          <w:color w:val="000000" w:themeColor="text1"/>
          <w:sz w:val="20"/>
        </w:rPr>
        <w:t>06</w:t>
      </w:r>
      <w:r>
        <w:rPr>
          <w:rFonts w:ascii="Arial" w:eastAsia="Arial" w:hAnsi="Arial" w:cs="Arial"/>
          <w:b/>
          <w:color w:val="000000" w:themeColor="text1"/>
          <w:sz w:val="20"/>
        </w:rPr>
        <w:t>/2026</w:t>
      </w:r>
    </w:p>
    <w:p w14:paraId="662E892B"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25115B5" w14:textId="77777777" w:rsidR="008672DC"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1BBA877D" w14:textId="77777777" w:rsidR="008672DC" w:rsidRDefault="008672DC" w:rsidP="008672DC">
      <w:pPr>
        <w:jc w:val="center"/>
        <w:rPr>
          <w:rFonts w:ascii="Arial" w:eastAsia="Arial" w:hAnsi="Arial" w:cs="Arial"/>
          <w:b/>
          <w:sz w:val="20"/>
        </w:rPr>
      </w:pPr>
    </w:p>
    <w:p w14:paraId="27883083" w14:textId="77777777" w:rsidR="00B761E3" w:rsidRDefault="00B761E3">
      <w:pPr>
        <w:jc w:val="center"/>
        <w:rPr>
          <w:rFonts w:ascii="Arial" w:eastAsia="Arial" w:hAnsi="Arial" w:cs="Arial"/>
          <w:b/>
          <w:color w:val="FF0000"/>
          <w:sz w:val="20"/>
        </w:rPr>
      </w:pPr>
    </w:p>
    <w:p w14:paraId="345DE665" w14:textId="77777777" w:rsidR="008672DC" w:rsidRDefault="008672DC">
      <w:pPr>
        <w:jc w:val="center"/>
        <w:rPr>
          <w:rFonts w:ascii="Arial" w:eastAsia="Arial" w:hAnsi="Arial" w:cs="Arial"/>
          <w:b/>
          <w:color w:val="FF0000"/>
          <w:sz w:val="20"/>
        </w:rPr>
      </w:pPr>
    </w:p>
    <w:p w14:paraId="26AE4FE8" w14:textId="77777777" w:rsidR="008672DC" w:rsidRDefault="008672DC">
      <w:pPr>
        <w:jc w:val="center"/>
        <w:rPr>
          <w:rFonts w:ascii="Arial" w:eastAsia="Arial" w:hAnsi="Arial" w:cs="Arial"/>
          <w:b/>
          <w:color w:val="FF0000"/>
          <w:sz w:val="20"/>
        </w:rPr>
      </w:pPr>
    </w:p>
    <w:p w14:paraId="0B3AB85F" w14:textId="77777777" w:rsidR="008672DC" w:rsidRDefault="008672DC">
      <w:pPr>
        <w:jc w:val="center"/>
        <w:rPr>
          <w:rFonts w:ascii="Arial" w:eastAsia="Arial" w:hAnsi="Arial" w:cs="Arial"/>
          <w:b/>
          <w:color w:val="FF0000"/>
          <w:sz w:val="20"/>
        </w:rPr>
      </w:pPr>
    </w:p>
    <w:p w14:paraId="2EB9D926" w14:textId="77777777" w:rsidR="00B761E3" w:rsidRDefault="00B761E3">
      <w:pPr>
        <w:jc w:val="center"/>
        <w:rPr>
          <w:rFonts w:ascii="Arial" w:eastAsia="Arial" w:hAnsi="Arial" w:cs="Arial"/>
          <w:b/>
          <w:sz w:val="20"/>
        </w:rPr>
      </w:pPr>
    </w:p>
    <w:p w14:paraId="19ABECAC" w14:textId="77777777" w:rsidR="00B761E3" w:rsidRDefault="00B761E3">
      <w:pPr>
        <w:tabs>
          <w:tab w:val="left" w:pos="2835"/>
        </w:tabs>
        <w:ind w:left="0" w:firstLine="0"/>
        <w:rPr>
          <w:rFonts w:ascii="Arial" w:eastAsia="Arial" w:hAnsi="Arial" w:cs="Arial"/>
          <w:b/>
          <w:color w:val="FF0000"/>
          <w:sz w:val="20"/>
        </w:rPr>
      </w:pPr>
    </w:p>
    <w:p w14:paraId="73A3404C" w14:textId="77777777" w:rsidR="00B761E3" w:rsidRDefault="00B761E3">
      <w:pPr>
        <w:widowControl w:val="0"/>
        <w:ind w:left="0" w:firstLine="0"/>
        <w:jc w:val="center"/>
        <w:rPr>
          <w:rFonts w:ascii="Arial" w:eastAsia="Arial" w:hAnsi="Arial" w:cs="Arial"/>
          <w:color w:val="FF0000"/>
          <w:sz w:val="20"/>
        </w:rPr>
      </w:pPr>
    </w:p>
    <w:p w14:paraId="58E69E31" w14:textId="77777777" w:rsidR="00B761E3" w:rsidRDefault="00B761E3">
      <w:pPr>
        <w:tabs>
          <w:tab w:val="left" w:pos="4230"/>
        </w:tabs>
        <w:rPr>
          <w:rFonts w:ascii="Arial" w:eastAsia="Arial" w:hAnsi="Arial" w:cs="Arial"/>
          <w:color w:val="FF0000"/>
          <w:sz w:val="20"/>
        </w:rPr>
      </w:pPr>
    </w:p>
    <w:p w14:paraId="224F9DF0" w14:textId="39CE6777" w:rsidR="00B761E3" w:rsidRDefault="003775D6">
      <w:pPr>
        <w:tabs>
          <w:tab w:val="left" w:pos="4230"/>
        </w:tabs>
        <w:spacing w:line="276" w:lineRule="auto"/>
        <w:ind w:left="0" w:firstLine="0"/>
        <w:rPr>
          <w:rFonts w:ascii="Arial" w:eastAsia="Arial" w:hAnsi="Arial" w:cs="Arial"/>
          <w:sz w:val="20"/>
        </w:rPr>
      </w:pPr>
      <w:r>
        <w:rPr>
          <w:rFonts w:ascii="Arial" w:eastAsia="Arial" w:hAnsi="Arial" w:cs="Arial"/>
          <w:sz w:val="20"/>
        </w:rPr>
        <w:t xml:space="preserve">A empresa .............................., inscrita no CNPJ nº ................................., por intermédio de seu representante legal o Sr..................................................., portador da carteira de identidade nº....................... e do CPF nº ......................., DECLARA, especialmente para o </w:t>
      </w:r>
      <w:r>
        <w:rPr>
          <w:rFonts w:ascii="Arial" w:eastAsia="Arial" w:hAnsi="Arial" w:cs="Arial"/>
          <w:b/>
          <w:sz w:val="20"/>
          <w:u w:val="single"/>
        </w:rPr>
        <w:t>PREGÃO ELETRÔNICO</w:t>
      </w:r>
      <w:r w:rsidRPr="00FA4CAE">
        <w:rPr>
          <w:rFonts w:ascii="Arial" w:eastAsia="Arial" w:hAnsi="Arial" w:cs="Arial"/>
          <w:b/>
          <w:sz w:val="20"/>
          <w:u w:val="single"/>
        </w:rPr>
        <w:t xml:space="preserve"> Nº </w:t>
      </w:r>
      <w:r w:rsidR="00114EAD" w:rsidRPr="00FA4CAE">
        <w:rPr>
          <w:rFonts w:ascii="Arial" w:eastAsia="Arial" w:hAnsi="Arial" w:cs="Arial"/>
          <w:b/>
          <w:sz w:val="20"/>
          <w:u w:val="single"/>
        </w:rPr>
        <w:t>0</w:t>
      </w:r>
      <w:r w:rsidR="00B85323">
        <w:rPr>
          <w:rFonts w:ascii="Arial" w:eastAsia="Arial" w:hAnsi="Arial" w:cs="Arial"/>
          <w:b/>
          <w:sz w:val="20"/>
          <w:u w:val="single"/>
        </w:rPr>
        <w:t>6</w:t>
      </w:r>
      <w:r w:rsidRPr="00FA4CAE">
        <w:rPr>
          <w:rFonts w:ascii="Arial" w:eastAsia="Arial" w:hAnsi="Arial" w:cs="Arial"/>
          <w:b/>
          <w:sz w:val="20"/>
          <w:u w:val="single"/>
        </w:rPr>
        <w:t>/202</w:t>
      </w:r>
      <w:r w:rsidR="008672DC">
        <w:rPr>
          <w:rFonts w:ascii="Arial" w:eastAsia="Arial" w:hAnsi="Arial" w:cs="Arial"/>
          <w:b/>
          <w:sz w:val="20"/>
          <w:u w:val="single"/>
        </w:rPr>
        <w:t>6</w:t>
      </w:r>
      <w:r w:rsidRPr="00FA4CAE">
        <w:rPr>
          <w:rFonts w:ascii="Arial" w:eastAsia="Arial" w:hAnsi="Arial" w:cs="Arial"/>
          <w:sz w:val="20"/>
          <w:u w:val="single"/>
        </w:rPr>
        <w:t xml:space="preserve">- </w:t>
      </w:r>
      <w:r>
        <w:rPr>
          <w:rFonts w:ascii="Arial" w:eastAsia="Arial" w:hAnsi="Arial" w:cs="Arial"/>
          <w:b/>
          <w:sz w:val="20"/>
          <w:u w:val="single"/>
        </w:rPr>
        <w:t>SBMG</w:t>
      </w:r>
      <w:r>
        <w:rPr>
          <w:rFonts w:ascii="Arial" w:eastAsia="Arial" w:hAnsi="Arial" w:cs="Arial"/>
          <w:sz w:val="20"/>
        </w:rPr>
        <w:t>, que:</w:t>
      </w:r>
    </w:p>
    <w:p w14:paraId="636AB562" w14:textId="77777777" w:rsidR="00B761E3" w:rsidRDefault="00B761E3">
      <w:pPr>
        <w:tabs>
          <w:tab w:val="left" w:pos="4230"/>
        </w:tabs>
        <w:spacing w:line="276" w:lineRule="auto"/>
        <w:rPr>
          <w:rFonts w:ascii="Arial" w:eastAsia="Arial" w:hAnsi="Arial" w:cs="Arial"/>
          <w:color w:val="FF0000"/>
          <w:sz w:val="20"/>
        </w:rPr>
      </w:pPr>
    </w:p>
    <w:p w14:paraId="0FBD6F75" w14:textId="17EEA886" w:rsidR="00B761E3" w:rsidRDefault="003775D6">
      <w:pPr>
        <w:widowControl w:val="0"/>
        <w:spacing w:line="276" w:lineRule="auto"/>
        <w:ind w:left="0" w:firstLine="0"/>
        <w:rPr>
          <w:rFonts w:ascii="Arial" w:eastAsia="Arial" w:hAnsi="Arial" w:cs="Arial"/>
          <w:sz w:val="20"/>
        </w:rPr>
      </w:pPr>
      <w:r>
        <w:rPr>
          <w:rFonts w:ascii="Arial" w:eastAsia="Arial" w:hAnsi="Arial" w:cs="Arial"/>
          <w:sz w:val="20"/>
        </w:rPr>
        <w:t>Se responsabiliza, comprometendo-se a reparar danos que, porventura, nossos serviços</w:t>
      </w:r>
      <w:r w:rsidR="00C360A8">
        <w:rPr>
          <w:rFonts w:ascii="Arial" w:eastAsia="Arial" w:hAnsi="Arial" w:cs="Arial"/>
          <w:sz w:val="20"/>
        </w:rPr>
        <w:t xml:space="preserve"> e/ou </w:t>
      </w:r>
      <w:r>
        <w:rPr>
          <w:rFonts w:ascii="Arial" w:eastAsia="Arial" w:hAnsi="Arial" w:cs="Arial"/>
          <w:sz w:val="20"/>
        </w:rPr>
        <w:t>produtos causarem aos equipamentos da SBMG S/A. Equipamentos e peças que forem danificados, comprovadamente pela má qualidade dos serviços/produtos fornecidos/executados, serão prontamente substituídos ou ressarcidos</w:t>
      </w:r>
      <w:r w:rsidR="00C360A8">
        <w:rPr>
          <w:rFonts w:ascii="Arial" w:eastAsia="Arial" w:hAnsi="Arial" w:cs="Arial"/>
          <w:sz w:val="20"/>
        </w:rPr>
        <w:t>.</w:t>
      </w:r>
    </w:p>
    <w:p w14:paraId="7169A2D5" w14:textId="77777777" w:rsidR="00B761E3" w:rsidRDefault="003775D6">
      <w:pPr>
        <w:spacing w:line="276" w:lineRule="auto"/>
        <w:ind w:left="720" w:firstLine="0"/>
        <w:rPr>
          <w:rFonts w:ascii="Arial" w:eastAsia="Arial" w:hAnsi="Arial" w:cs="Arial"/>
          <w:color w:val="FF0000"/>
          <w:sz w:val="20"/>
        </w:rPr>
      </w:pPr>
      <w:r>
        <w:rPr>
          <w:rFonts w:ascii="Arial" w:eastAsia="Arial" w:hAnsi="Arial" w:cs="Arial"/>
          <w:color w:val="FF0000"/>
          <w:sz w:val="20"/>
        </w:rPr>
        <w:t xml:space="preserve"> </w:t>
      </w:r>
    </w:p>
    <w:p w14:paraId="7C98C295" w14:textId="77777777" w:rsidR="00B761E3" w:rsidRDefault="00B761E3">
      <w:pPr>
        <w:tabs>
          <w:tab w:val="left" w:pos="4230"/>
        </w:tabs>
        <w:rPr>
          <w:rFonts w:ascii="Arial" w:eastAsia="Arial" w:hAnsi="Arial" w:cs="Arial"/>
          <w:color w:val="FF0000"/>
          <w:sz w:val="20"/>
        </w:rPr>
      </w:pPr>
    </w:p>
    <w:p w14:paraId="0B6DBC0D" w14:textId="77777777" w:rsidR="00B761E3" w:rsidRDefault="00B761E3">
      <w:pPr>
        <w:tabs>
          <w:tab w:val="left" w:pos="4230"/>
        </w:tabs>
        <w:rPr>
          <w:rFonts w:ascii="Arial" w:eastAsia="Arial" w:hAnsi="Arial" w:cs="Arial"/>
          <w:sz w:val="20"/>
        </w:rPr>
      </w:pPr>
    </w:p>
    <w:p w14:paraId="0BD4042F" w14:textId="33255793" w:rsidR="00B761E3" w:rsidRDefault="003775D6">
      <w:pPr>
        <w:jc w:val="right"/>
        <w:rPr>
          <w:rFonts w:ascii="Arial" w:eastAsia="Arial" w:hAnsi="Arial" w:cs="Arial"/>
          <w:sz w:val="20"/>
        </w:rPr>
      </w:pPr>
      <w:r>
        <w:rPr>
          <w:rFonts w:ascii="Arial" w:eastAsia="Arial" w:hAnsi="Arial" w:cs="Arial"/>
          <w:sz w:val="20"/>
        </w:rPr>
        <w:t>Cidade/estado ________de_________________de 202</w:t>
      </w:r>
      <w:r w:rsidR="008672DC">
        <w:rPr>
          <w:rFonts w:ascii="Arial" w:eastAsia="Arial" w:hAnsi="Arial" w:cs="Arial"/>
          <w:sz w:val="20"/>
        </w:rPr>
        <w:t>6</w:t>
      </w:r>
      <w:r>
        <w:rPr>
          <w:rFonts w:ascii="Arial" w:eastAsia="Arial" w:hAnsi="Arial" w:cs="Arial"/>
          <w:sz w:val="20"/>
        </w:rPr>
        <w:t>.</w:t>
      </w:r>
    </w:p>
    <w:p w14:paraId="5FB14129" w14:textId="77777777" w:rsidR="00B761E3" w:rsidRDefault="00B761E3">
      <w:pPr>
        <w:jc w:val="right"/>
        <w:rPr>
          <w:rFonts w:ascii="Cambria" w:eastAsia="Cambria" w:hAnsi="Cambria" w:cs="Cambria"/>
          <w:b/>
          <w:sz w:val="22"/>
          <w:szCs w:val="22"/>
        </w:rPr>
      </w:pPr>
    </w:p>
    <w:p w14:paraId="2E1DA3AD" w14:textId="77777777" w:rsidR="00B761E3" w:rsidRDefault="00B761E3">
      <w:pPr>
        <w:jc w:val="center"/>
        <w:rPr>
          <w:rFonts w:ascii="Arial" w:eastAsia="Arial" w:hAnsi="Arial" w:cs="Arial"/>
          <w:b/>
          <w:sz w:val="20"/>
          <w:u w:val="single"/>
        </w:rPr>
      </w:pPr>
    </w:p>
    <w:p w14:paraId="421CFF43" w14:textId="77777777" w:rsidR="00B761E3" w:rsidRDefault="00B761E3">
      <w:pPr>
        <w:jc w:val="center"/>
        <w:rPr>
          <w:rFonts w:ascii="Arial" w:eastAsia="Arial" w:hAnsi="Arial" w:cs="Arial"/>
          <w:b/>
          <w:sz w:val="20"/>
          <w:u w:val="single"/>
        </w:rPr>
      </w:pPr>
    </w:p>
    <w:p w14:paraId="6D7977E4" w14:textId="77777777" w:rsidR="00B761E3" w:rsidRDefault="00B761E3">
      <w:pPr>
        <w:jc w:val="center"/>
        <w:rPr>
          <w:rFonts w:ascii="Arial" w:eastAsia="Arial" w:hAnsi="Arial" w:cs="Arial"/>
          <w:b/>
          <w:sz w:val="20"/>
          <w:u w:val="single"/>
        </w:rPr>
      </w:pPr>
    </w:p>
    <w:p w14:paraId="67F95BC3" w14:textId="77777777" w:rsidR="00B761E3" w:rsidRDefault="00B761E3">
      <w:pPr>
        <w:jc w:val="center"/>
        <w:rPr>
          <w:rFonts w:ascii="Arial" w:eastAsia="Arial" w:hAnsi="Arial" w:cs="Arial"/>
          <w:b/>
          <w:sz w:val="20"/>
          <w:u w:val="single"/>
        </w:rPr>
      </w:pPr>
    </w:p>
    <w:p w14:paraId="64424472" w14:textId="77777777" w:rsidR="00B761E3" w:rsidRDefault="00B761E3">
      <w:pPr>
        <w:jc w:val="center"/>
        <w:rPr>
          <w:rFonts w:ascii="Arial" w:eastAsia="Arial" w:hAnsi="Arial" w:cs="Arial"/>
          <w:b/>
          <w:sz w:val="20"/>
          <w:u w:val="single"/>
        </w:rPr>
      </w:pPr>
    </w:p>
    <w:p w14:paraId="5D48A5E0" w14:textId="77777777" w:rsidR="00B761E3" w:rsidRDefault="00B761E3">
      <w:pPr>
        <w:jc w:val="center"/>
        <w:rPr>
          <w:rFonts w:ascii="Arial" w:eastAsia="Arial" w:hAnsi="Arial" w:cs="Arial"/>
          <w:b/>
          <w:sz w:val="20"/>
          <w:u w:val="single"/>
        </w:rPr>
      </w:pPr>
    </w:p>
    <w:p w14:paraId="471061C2" w14:textId="77777777" w:rsidR="00B761E3" w:rsidRDefault="00B761E3">
      <w:pPr>
        <w:jc w:val="center"/>
        <w:rPr>
          <w:rFonts w:ascii="Arial" w:eastAsia="Arial" w:hAnsi="Arial" w:cs="Arial"/>
          <w:b/>
          <w:sz w:val="20"/>
          <w:u w:val="single"/>
        </w:rPr>
      </w:pPr>
    </w:p>
    <w:p w14:paraId="35A2249C"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28635781"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620B9BF"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3D30CEBE" w14:textId="77777777" w:rsidR="00B761E3" w:rsidRDefault="00B761E3">
      <w:pPr>
        <w:tabs>
          <w:tab w:val="left" w:pos="0"/>
        </w:tabs>
        <w:ind w:left="284" w:right="25" w:hanging="284"/>
        <w:rPr>
          <w:rFonts w:ascii="Arial" w:eastAsia="Arial" w:hAnsi="Arial" w:cs="Arial"/>
          <w:color w:val="FF0000"/>
          <w:sz w:val="18"/>
          <w:szCs w:val="18"/>
        </w:rPr>
      </w:pPr>
    </w:p>
    <w:p w14:paraId="147818FB" w14:textId="77777777" w:rsidR="00B761E3" w:rsidRDefault="00B761E3">
      <w:pPr>
        <w:tabs>
          <w:tab w:val="left" w:pos="0"/>
        </w:tabs>
        <w:ind w:left="284" w:right="25" w:hanging="284"/>
        <w:rPr>
          <w:rFonts w:ascii="Arial" w:eastAsia="Arial" w:hAnsi="Arial" w:cs="Arial"/>
          <w:color w:val="FF0000"/>
          <w:sz w:val="18"/>
          <w:szCs w:val="18"/>
        </w:rPr>
      </w:pPr>
    </w:p>
    <w:p w14:paraId="5E63135F" w14:textId="77777777" w:rsidR="00B761E3" w:rsidRDefault="00B761E3">
      <w:pPr>
        <w:tabs>
          <w:tab w:val="left" w:pos="0"/>
        </w:tabs>
        <w:ind w:left="284" w:right="25" w:hanging="284"/>
        <w:rPr>
          <w:rFonts w:ascii="Arial" w:eastAsia="Arial" w:hAnsi="Arial" w:cs="Arial"/>
          <w:color w:val="FF0000"/>
          <w:sz w:val="18"/>
          <w:szCs w:val="18"/>
        </w:rPr>
      </w:pPr>
    </w:p>
    <w:p w14:paraId="19EB1A93" w14:textId="77777777" w:rsidR="00B761E3" w:rsidRDefault="00B761E3">
      <w:pPr>
        <w:tabs>
          <w:tab w:val="left" w:pos="0"/>
        </w:tabs>
        <w:ind w:left="284" w:right="25" w:hanging="284"/>
        <w:rPr>
          <w:rFonts w:ascii="Arial" w:eastAsia="Arial" w:hAnsi="Arial" w:cs="Arial"/>
          <w:b/>
          <w:color w:val="FF0000"/>
          <w:sz w:val="20"/>
        </w:rPr>
      </w:pPr>
    </w:p>
    <w:p w14:paraId="6B6744EE" w14:textId="77777777" w:rsidR="00B761E3" w:rsidRDefault="00B761E3">
      <w:pPr>
        <w:jc w:val="center"/>
        <w:rPr>
          <w:rFonts w:ascii="Arial" w:eastAsia="Arial" w:hAnsi="Arial" w:cs="Arial"/>
          <w:color w:val="FF0000"/>
          <w:sz w:val="20"/>
        </w:rPr>
      </w:pPr>
    </w:p>
    <w:p w14:paraId="73CC3BE5" w14:textId="77777777" w:rsidR="00B761E3" w:rsidRDefault="00B761E3">
      <w:pPr>
        <w:jc w:val="center"/>
        <w:rPr>
          <w:rFonts w:ascii="Arial" w:eastAsia="Arial" w:hAnsi="Arial" w:cs="Arial"/>
          <w:color w:val="FF0000"/>
          <w:sz w:val="20"/>
        </w:rPr>
      </w:pPr>
    </w:p>
    <w:p w14:paraId="7D22AD82" w14:textId="77777777" w:rsidR="00B761E3" w:rsidRDefault="00B761E3">
      <w:pPr>
        <w:jc w:val="center"/>
        <w:rPr>
          <w:rFonts w:ascii="Arial" w:eastAsia="Arial" w:hAnsi="Arial" w:cs="Arial"/>
          <w:b/>
          <w:color w:val="FF0000"/>
          <w:sz w:val="20"/>
        </w:rPr>
      </w:pPr>
    </w:p>
    <w:p w14:paraId="36675507" w14:textId="77777777" w:rsidR="00B761E3" w:rsidRDefault="00B761E3">
      <w:pPr>
        <w:jc w:val="center"/>
        <w:rPr>
          <w:rFonts w:ascii="Arial" w:eastAsia="Arial" w:hAnsi="Arial" w:cs="Arial"/>
          <w:b/>
          <w:color w:val="FF0000"/>
          <w:sz w:val="20"/>
        </w:rPr>
      </w:pPr>
    </w:p>
    <w:p w14:paraId="28E736C4" w14:textId="77777777" w:rsidR="00C360A8" w:rsidRDefault="00C360A8">
      <w:pPr>
        <w:jc w:val="center"/>
        <w:rPr>
          <w:rFonts w:ascii="Arial" w:eastAsia="Arial" w:hAnsi="Arial" w:cs="Arial"/>
          <w:b/>
          <w:color w:val="FF0000"/>
          <w:sz w:val="20"/>
        </w:rPr>
      </w:pPr>
    </w:p>
    <w:p w14:paraId="535A6B2F" w14:textId="77777777" w:rsidR="00C360A8" w:rsidRDefault="00C360A8">
      <w:pPr>
        <w:jc w:val="center"/>
        <w:rPr>
          <w:rFonts w:ascii="Arial" w:eastAsia="Arial" w:hAnsi="Arial" w:cs="Arial"/>
          <w:b/>
          <w:color w:val="FF0000"/>
          <w:sz w:val="20"/>
        </w:rPr>
      </w:pPr>
    </w:p>
    <w:p w14:paraId="3535D0AD" w14:textId="77777777" w:rsidR="00B761E3" w:rsidRDefault="00B761E3">
      <w:pPr>
        <w:jc w:val="center"/>
        <w:rPr>
          <w:rFonts w:ascii="Arial" w:eastAsia="Arial" w:hAnsi="Arial" w:cs="Arial"/>
          <w:b/>
          <w:color w:val="FF0000"/>
          <w:sz w:val="20"/>
        </w:rPr>
      </w:pPr>
    </w:p>
    <w:p w14:paraId="07BA6781" w14:textId="77777777" w:rsidR="00A75B00" w:rsidRDefault="00A75B00">
      <w:pPr>
        <w:jc w:val="center"/>
        <w:rPr>
          <w:rFonts w:ascii="Arial" w:eastAsia="Arial" w:hAnsi="Arial" w:cs="Arial"/>
          <w:b/>
          <w:color w:val="FF0000"/>
          <w:sz w:val="20"/>
        </w:rPr>
      </w:pPr>
    </w:p>
    <w:p w14:paraId="6C933C3C" w14:textId="77777777" w:rsidR="00B761E3" w:rsidRDefault="00B761E3">
      <w:pPr>
        <w:jc w:val="center"/>
        <w:rPr>
          <w:rFonts w:ascii="Arial" w:eastAsia="Arial" w:hAnsi="Arial" w:cs="Arial"/>
          <w:b/>
          <w:color w:val="FF0000"/>
          <w:sz w:val="20"/>
        </w:rPr>
      </w:pPr>
    </w:p>
    <w:p w14:paraId="584DD6C1" w14:textId="77777777" w:rsidR="00DF7CEB" w:rsidRPr="001124FD" w:rsidRDefault="00DF7CEB" w:rsidP="00DF7CEB">
      <w:pPr>
        <w:jc w:val="center"/>
        <w:rPr>
          <w:rFonts w:ascii="Arial" w:hAnsi="Arial" w:cs="Arial"/>
          <w:b/>
          <w:i/>
          <w:iCs/>
          <w:sz w:val="20"/>
        </w:rPr>
      </w:pPr>
      <w:r w:rsidRPr="001124FD">
        <w:rPr>
          <w:rFonts w:ascii="Arial" w:hAnsi="Arial" w:cs="Arial"/>
          <w:b/>
          <w:i/>
          <w:iCs/>
          <w:sz w:val="20"/>
          <w:highlight w:val="yellow"/>
        </w:rPr>
        <w:t>(papel timbrado da licitante)</w:t>
      </w:r>
    </w:p>
    <w:p w14:paraId="3D34963C" w14:textId="77777777" w:rsidR="00DF7CEB" w:rsidRDefault="00DF7CEB" w:rsidP="00DF7CEB">
      <w:pPr>
        <w:jc w:val="center"/>
        <w:rPr>
          <w:rFonts w:ascii="Arial" w:eastAsia="Arial" w:hAnsi="Arial" w:cs="Arial"/>
          <w:b/>
          <w:color w:val="FF0000"/>
          <w:sz w:val="20"/>
        </w:rPr>
      </w:pPr>
    </w:p>
    <w:p w14:paraId="257459C2" w14:textId="77777777" w:rsidR="00DF7CEB" w:rsidRDefault="00DF7CEB" w:rsidP="00DF7CEB">
      <w:pPr>
        <w:jc w:val="center"/>
        <w:rPr>
          <w:rFonts w:ascii="Arial" w:eastAsia="Arial" w:hAnsi="Arial" w:cs="Arial"/>
          <w:b/>
          <w:sz w:val="20"/>
        </w:rPr>
      </w:pPr>
    </w:p>
    <w:p w14:paraId="7BA438C5" w14:textId="77777777" w:rsidR="00DF7CEB" w:rsidRPr="00FE20E9" w:rsidRDefault="00DF7CEB" w:rsidP="00DF7CEB">
      <w:pPr>
        <w:jc w:val="center"/>
        <w:rPr>
          <w:rFonts w:ascii="Arial" w:eastAsia="Arial" w:hAnsi="Arial" w:cs="Arial"/>
          <w:b/>
          <w:sz w:val="20"/>
        </w:rPr>
      </w:pPr>
      <w:r w:rsidRPr="00FE20E9">
        <w:rPr>
          <w:rFonts w:ascii="Arial" w:eastAsia="Arial" w:hAnsi="Arial" w:cs="Arial"/>
          <w:b/>
          <w:sz w:val="20"/>
        </w:rPr>
        <w:t>ANEXO V</w:t>
      </w:r>
    </w:p>
    <w:p w14:paraId="6622E0D7" w14:textId="77777777" w:rsidR="00DF7CEB" w:rsidRPr="00D00DF1" w:rsidRDefault="00DF7CEB" w:rsidP="00DF7CEB">
      <w:pPr>
        <w:jc w:val="center"/>
        <w:rPr>
          <w:rFonts w:ascii="Arial" w:eastAsia="Arial" w:hAnsi="Arial" w:cs="Arial"/>
          <w:b/>
          <w:sz w:val="20"/>
        </w:rPr>
      </w:pPr>
    </w:p>
    <w:p w14:paraId="63187AEF" w14:textId="77777777" w:rsidR="00DF7CEB" w:rsidRDefault="00DF7CEB" w:rsidP="00DF7CEB">
      <w:pPr>
        <w:jc w:val="center"/>
        <w:rPr>
          <w:rFonts w:ascii="Arial" w:hAnsi="Arial" w:cs="Arial"/>
          <w:b/>
          <w:sz w:val="20"/>
          <w:u w:val="single"/>
        </w:rPr>
      </w:pPr>
      <w:r w:rsidRPr="00D00DF1">
        <w:rPr>
          <w:rFonts w:ascii="Arial" w:hAnsi="Arial" w:cs="Arial"/>
          <w:b/>
          <w:sz w:val="20"/>
          <w:u w:val="single"/>
        </w:rPr>
        <w:t xml:space="preserve">DECLARAÇÃO VISITA TÉCNICA </w:t>
      </w:r>
    </w:p>
    <w:p w14:paraId="3D311311" w14:textId="77777777" w:rsidR="00DF7CEB" w:rsidRPr="00EA031C" w:rsidRDefault="00DF7CEB" w:rsidP="00DF7CEB">
      <w:pPr>
        <w:autoSpaceDE w:val="0"/>
        <w:autoSpaceDN w:val="0"/>
        <w:adjustRightInd w:val="0"/>
        <w:rPr>
          <w:rFonts w:ascii="Arial" w:hAnsi="Arial" w:cs="Arial"/>
          <w:b/>
          <w:bCs/>
          <w:color w:val="FF0000"/>
          <w:sz w:val="20"/>
        </w:rPr>
      </w:pPr>
    </w:p>
    <w:p w14:paraId="1EB550C3" w14:textId="77777777" w:rsidR="00DF7CEB" w:rsidRPr="00EA031C" w:rsidRDefault="00DF7CEB" w:rsidP="00DF7CEB">
      <w:pPr>
        <w:autoSpaceDE w:val="0"/>
        <w:autoSpaceDN w:val="0"/>
        <w:adjustRightInd w:val="0"/>
        <w:rPr>
          <w:rFonts w:ascii="Arial" w:hAnsi="Arial" w:cs="Arial"/>
          <w:b/>
          <w:bCs/>
          <w:color w:val="FF0000"/>
          <w:sz w:val="20"/>
        </w:rPr>
      </w:pPr>
    </w:p>
    <w:p w14:paraId="2CE81DA9" w14:textId="77777777" w:rsidR="00DF7CEB" w:rsidRPr="00EA031C" w:rsidRDefault="00DF7CEB" w:rsidP="00DF7CEB">
      <w:pPr>
        <w:autoSpaceDE w:val="0"/>
        <w:autoSpaceDN w:val="0"/>
        <w:adjustRightInd w:val="0"/>
        <w:rPr>
          <w:rFonts w:ascii="Arial" w:hAnsi="Arial" w:cs="Arial"/>
          <w:b/>
          <w:bCs/>
          <w:color w:val="FF0000"/>
          <w:sz w:val="20"/>
        </w:rPr>
      </w:pPr>
    </w:p>
    <w:p w14:paraId="5FC6A78C" w14:textId="77777777" w:rsidR="00DF7CEB" w:rsidRDefault="00DF7CEB" w:rsidP="00DF7CEB">
      <w:pPr>
        <w:tabs>
          <w:tab w:val="left" w:pos="1701"/>
          <w:tab w:val="left" w:pos="1843"/>
        </w:tabs>
        <w:rPr>
          <w:rFonts w:ascii="Arial" w:eastAsia="Arial" w:hAnsi="Arial" w:cs="Arial"/>
          <w:b/>
          <w:color w:val="000000" w:themeColor="text1"/>
          <w:sz w:val="20"/>
        </w:rPr>
      </w:pPr>
      <w:r w:rsidRPr="00D11348">
        <w:rPr>
          <w:rFonts w:ascii="Arial" w:eastAsia="Arial" w:hAnsi="Arial" w:cs="Arial"/>
          <w:bCs/>
          <w:color w:val="000000" w:themeColor="text1"/>
          <w:sz w:val="20"/>
        </w:rPr>
        <w:t>À</w:t>
      </w:r>
      <w:r>
        <w:rPr>
          <w:rFonts w:ascii="Arial" w:eastAsia="Arial" w:hAnsi="Arial" w:cs="Arial"/>
          <w:b/>
          <w:color w:val="000000" w:themeColor="text1"/>
          <w:sz w:val="20"/>
        </w:rPr>
        <w:t xml:space="preserve"> </w:t>
      </w:r>
    </w:p>
    <w:p w14:paraId="631686D1" w14:textId="77777777" w:rsidR="00DF7CEB" w:rsidRPr="00604150" w:rsidRDefault="00DF7CEB" w:rsidP="00DF7CEB">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723EDB69" w14:textId="2279A881" w:rsidR="00DF7CEB" w:rsidRPr="00604150" w:rsidRDefault="00DF7CEB" w:rsidP="00DF7CEB">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w:t>
      </w:r>
      <w:r>
        <w:rPr>
          <w:rFonts w:ascii="Arial" w:eastAsia="Arial" w:hAnsi="Arial" w:cs="Arial"/>
          <w:bCs/>
          <w:color w:val="000000" w:themeColor="text1"/>
          <w:sz w:val="20"/>
        </w:rPr>
        <w:t>Pregão Eletrônico</w:t>
      </w:r>
      <w:r w:rsidRPr="00604150">
        <w:rPr>
          <w:rFonts w:ascii="Arial" w:eastAsia="Arial" w:hAnsi="Arial" w:cs="Arial"/>
          <w:bCs/>
          <w:color w:val="000000" w:themeColor="text1"/>
          <w:sz w:val="20"/>
        </w:rPr>
        <w:t xml:space="preserve"> </w:t>
      </w:r>
      <w:r w:rsidRPr="009E6E5B">
        <w:rPr>
          <w:rFonts w:ascii="Arial" w:eastAsia="Arial" w:hAnsi="Arial" w:cs="Arial"/>
          <w:b/>
          <w:color w:val="000000" w:themeColor="text1"/>
          <w:sz w:val="20"/>
        </w:rPr>
        <w:t xml:space="preserve">Nº </w:t>
      </w:r>
      <w:r>
        <w:rPr>
          <w:rFonts w:ascii="Arial" w:eastAsia="Arial" w:hAnsi="Arial" w:cs="Arial"/>
          <w:b/>
          <w:color w:val="000000" w:themeColor="text1"/>
          <w:sz w:val="20"/>
        </w:rPr>
        <w:t>0</w:t>
      </w:r>
      <w:r w:rsidR="00B85323">
        <w:rPr>
          <w:rFonts w:ascii="Arial" w:eastAsia="Arial" w:hAnsi="Arial" w:cs="Arial"/>
          <w:b/>
          <w:color w:val="000000" w:themeColor="text1"/>
          <w:sz w:val="20"/>
        </w:rPr>
        <w:t>6</w:t>
      </w:r>
      <w:r w:rsidRPr="009E6E5B">
        <w:rPr>
          <w:rFonts w:ascii="Arial" w:eastAsia="Arial" w:hAnsi="Arial" w:cs="Arial"/>
          <w:b/>
          <w:color w:val="000000" w:themeColor="text1"/>
          <w:sz w:val="20"/>
        </w:rPr>
        <w:t>/202</w:t>
      </w:r>
      <w:r>
        <w:rPr>
          <w:rFonts w:ascii="Arial" w:eastAsia="Arial" w:hAnsi="Arial" w:cs="Arial"/>
          <w:b/>
          <w:color w:val="000000" w:themeColor="text1"/>
          <w:sz w:val="20"/>
        </w:rPr>
        <w:t>6</w:t>
      </w:r>
    </w:p>
    <w:p w14:paraId="70744307" w14:textId="77777777" w:rsidR="00DF7CEB" w:rsidRDefault="00DF7CEB" w:rsidP="00DF7CEB">
      <w:pPr>
        <w:pStyle w:val="PargrafodaLista"/>
        <w:tabs>
          <w:tab w:val="left" w:pos="142"/>
          <w:tab w:val="left" w:pos="426"/>
        </w:tabs>
        <w:autoSpaceDE w:val="0"/>
        <w:autoSpaceDN w:val="0"/>
        <w:adjustRightInd w:val="0"/>
        <w:ind w:left="0" w:firstLine="0"/>
        <w:rPr>
          <w:rStyle w:val="Fontepargpadro3"/>
          <w:rFonts w:ascii="Arial" w:hAnsi="Arial" w:cs="Arial"/>
          <w:b/>
          <w:bCs/>
          <w:sz w:val="20"/>
        </w:rPr>
      </w:pPr>
    </w:p>
    <w:p w14:paraId="373C555C" w14:textId="77777777" w:rsidR="00DF7CEB" w:rsidRPr="00EA031C" w:rsidRDefault="00DF7CEB" w:rsidP="00DF7CEB">
      <w:pPr>
        <w:ind w:left="0" w:firstLine="0"/>
        <w:rPr>
          <w:rFonts w:ascii="Arial" w:hAnsi="Arial" w:cs="Arial"/>
          <w:b/>
          <w:caps/>
          <w:color w:val="FF0000"/>
          <w:sz w:val="20"/>
          <w:highlight w:val="yellow"/>
        </w:rPr>
      </w:pPr>
    </w:p>
    <w:p w14:paraId="20A380F7" w14:textId="77777777" w:rsidR="00DF7CEB" w:rsidRDefault="00DF7CEB" w:rsidP="00DF7CEB">
      <w:pPr>
        <w:jc w:val="center"/>
        <w:rPr>
          <w:rFonts w:ascii="Arial" w:hAnsi="Arial" w:cs="Arial"/>
          <w:b/>
          <w:caps/>
          <w:color w:val="FF0000"/>
          <w:sz w:val="20"/>
          <w:highlight w:val="yellow"/>
        </w:rPr>
      </w:pPr>
    </w:p>
    <w:p w14:paraId="3B9755B4" w14:textId="77777777" w:rsidR="00DF7CEB" w:rsidRDefault="00DF7CEB" w:rsidP="00DF7CEB">
      <w:pPr>
        <w:jc w:val="center"/>
        <w:rPr>
          <w:rFonts w:ascii="Arial" w:hAnsi="Arial" w:cs="Arial"/>
          <w:b/>
          <w:caps/>
          <w:color w:val="FF0000"/>
          <w:sz w:val="20"/>
          <w:highlight w:val="yellow"/>
        </w:rPr>
      </w:pPr>
    </w:p>
    <w:p w14:paraId="37BFA94A" w14:textId="77777777" w:rsidR="00DF7CEB" w:rsidRPr="00EA031C" w:rsidRDefault="00DF7CEB" w:rsidP="00DF7CEB">
      <w:pPr>
        <w:jc w:val="center"/>
        <w:rPr>
          <w:rFonts w:ascii="Arial" w:hAnsi="Arial" w:cs="Arial"/>
          <w:b/>
          <w:caps/>
          <w:color w:val="FF0000"/>
          <w:sz w:val="20"/>
          <w:highlight w:val="yellow"/>
        </w:rPr>
      </w:pPr>
    </w:p>
    <w:p w14:paraId="4ECE5FFD" w14:textId="77777777" w:rsidR="00DF7CEB" w:rsidRPr="00EA031C" w:rsidRDefault="00DF7CEB" w:rsidP="00DF7CEB">
      <w:pPr>
        <w:jc w:val="center"/>
        <w:rPr>
          <w:rFonts w:ascii="Arial" w:hAnsi="Arial" w:cs="Arial"/>
          <w:b/>
          <w:caps/>
          <w:color w:val="FF0000"/>
          <w:sz w:val="20"/>
          <w:highlight w:val="yellow"/>
        </w:rPr>
      </w:pPr>
    </w:p>
    <w:p w14:paraId="5E453A29" w14:textId="74EF0371" w:rsidR="00DF7CEB" w:rsidRPr="00B14762" w:rsidRDefault="00DF7CEB" w:rsidP="00DF7CEB">
      <w:pPr>
        <w:tabs>
          <w:tab w:val="left" w:pos="4230"/>
        </w:tabs>
        <w:ind w:left="0" w:firstLine="0"/>
        <w:rPr>
          <w:rFonts w:ascii="Arial" w:hAnsi="Arial" w:cs="Arial"/>
          <w:sz w:val="20"/>
        </w:rPr>
      </w:pPr>
      <w:r w:rsidRPr="00B14762">
        <w:rPr>
          <w:rFonts w:ascii="Arial" w:hAnsi="Arial" w:cs="Arial"/>
          <w:sz w:val="20"/>
        </w:rPr>
        <w:t xml:space="preserve">A empresa .............................., inscrita no CNPJ nº ................................., por intermédio de seu representante legal o Sr..................................................., portador da carteira de identidade nº....................... e do CPF nº ......................., DECLARA, especialmente para o </w:t>
      </w:r>
      <w:r>
        <w:rPr>
          <w:rFonts w:ascii="Arial" w:hAnsi="Arial" w:cs="Arial"/>
          <w:b/>
          <w:bCs/>
          <w:sz w:val="20"/>
        </w:rPr>
        <w:t>PREGÃO</w:t>
      </w:r>
      <w:r w:rsidRPr="00B14762">
        <w:rPr>
          <w:rFonts w:ascii="Arial" w:hAnsi="Arial" w:cs="Arial"/>
          <w:b/>
          <w:bCs/>
          <w:sz w:val="20"/>
        </w:rPr>
        <w:t xml:space="preserve"> Nº.</w:t>
      </w:r>
      <w:r>
        <w:rPr>
          <w:rFonts w:ascii="Arial" w:hAnsi="Arial" w:cs="Arial"/>
          <w:b/>
          <w:bCs/>
          <w:sz w:val="20"/>
        </w:rPr>
        <w:t>0</w:t>
      </w:r>
      <w:r w:rsidR="00B85323">
        <w:rPr>
          <w:rFonts w:ascii="Arial" w:hAnsi="Arial" w:cs="Arial"/>
          <w:b/>
          <w:bCs/>
          <w:sz w:val="20"/>
        </w:rPr>
        <w:t>6</w:t>
      </w:r>
      <w:r w:rsidRPr="00B14762">
        <w:rPr>
          <w:rFonts w:ascii="Arial" w:hAnsi="Arial" w:cs="Arial"/>
          <w:b/>
          <w:bCs/>
          <w:sz w:val="20"/>
        </w:rPr>
        <w:t>/202</w:t>
      </w:r>
      <w:r>
        <w:rPr>
          <w:rFonts w:ascii="Arial" w:hAnsi="Arial" w:cs="Arial"/>
          <w:b/>
          <w:bCs/>
          <w:sz w:val="20"/>
        </w:rPr>
        <w:t>6</w:t>
      </w:r>
      <w:r w:rsidRPr="00B14762">
        <w:rPr>
          <w:rFonts w:ascii="Arial" w:hAnsi="Arial" w:cs="Arial"/>
          <w:b/>
          <w:bCs/>
          <w:sz w:val="20"/>
        </w:rPr>
        <w:t>-SBMG S/A</w:t>
      </w:r>
      <w:r w:rsidRPr="00B14762">
        <w:rPr>
          <w:rFonts w:ascii="Arial" w:hAnsi="Arial" w:cs="Arial"/>
          <w:sz w:val="20"/>
        </w:rPr>
        <w:t xml:space="preserve">, que </w:t>
      </w:r>
      <w:r w:rsidRPr="00C360A8">
        <w:rPr>
          <w:rFonts w:ascii="Arial" w:hAnsi="Arial" w:cs="Arial"/>
          <w:b/>
          <w:bCs/>
          <w:sz w:val="20"/>
        </w:rPr>
        <w:t>não</w:t>
      </w:r>
      <w:r w:rsidRPr="00B14762">
        <w:rPr>
          <w:rFonts w:ascii="Arial" w:hAnsi="Arial" w:cs="Arial"/>
          <w:sz w:val="20"/>
        </w:rPr>
        <w:t xml:space="preserve"> realizou visita técnica, mas que conhece as condições dos locais em que serão realizados os serviços, bem como todas as suas peculiaridades, e que assume a responsabilidade por eventual erro em sua proposta decorrente da falta de visita ao local.</w:t>
      </w:r>
    </w:p>
    <w:p w14:paraId="20D51B27" w14:textId="77777777" w:rsidR="00DF7CEB" w:rsidRPr="00B14762" w:rsidRDefault="00DF7CEB" w:rsidP="00DF7CEB">
      <w:pPr>
        <w:tabs>
          <w:tab w:val="left" w:pos="4230"/>
        </w:tabs>
        <w:rPr>
          <w:rFonts w:ascii="Arial" w:hAnsi="Arial" w:cs="Arial"/>
          <w:sz w:val="20"/>
        </w:rPr>
      </w:pPr>
    </w:p>
    <w:p w14:paraId="2A7F5BFE" w14:textId="77777777" w:rsidR="00DF7CEB" w:rsidRPr="00B14762" w:rsidRDefault="00DF7CEB" w:rsidP="00DF7CEB">
      <w:pPr>
        <w:tabs>
          <w:tab w:val="left" w:pos="4230"/>
        </w:tabs>
        <w:rPr>
          <w:rFonts w:ascii="Arial" w:hAnsi="Arial" w:cs="Arial"/>
          <w:sz w:val="20"/>
        </w:rPr>
      </w:pPr>
    </w:p>
    <w:p w14:paraId="72F8FB48" w14:textId="77777777" w:rsidR="00DF7CEB" w:rsidRPr="00B14762" w:rsidRDefault="00DF7CEB" w:rsidP="00DF7CEB">
      <w:pPr>
        <w:jc w:val="center"/>
        <w:rPr>
          <w:rFonts w:ascii="Arial" w:hAnsi="Arial" w:cs="Arial"/>
          <w:b/>
          <w:sz w:val="20"/>
          <w:u w:val="single"/>
        </w:rPr>
      </w:pPr>
    </w:p>
    <w:p w14:paraId="54CCFB75" w14:textId="77777777" w:rsidR="00DF7CEB" w:rsidRPr="00EA031C" w:rsidRDefault="00DF7CEB" w:rsidP="00DF7CEB">
      <w:pPr>
        <w:autoSpaceDE w:val="0"/>
        <w:autoSpaceDN w:val="0"/>
        <w:adjustRightInd w:val="0"/>
        <w:jc w:val="right"/>
        <w:rPr>
          <w:rFonts w:ascii="Arial" w:hAnsi="Arial" w:cs="Arial"/>
          <w:b/>
          <w:bCs/>
          <w:color w:val="FF0000"/>
          <w:sz w:val="20"/>
        </w:rPr>
      </w:pPr>
      <w:r w:rsidRPr="00B14762">
        <w:rPr>
          <w:rFonts w:ascii="Arial" w:eastAsia="Arial" w:hAnsi="Arial" w:cs="Arial"/>
          <w:sz w:val="20"/>
        </w:rPr>
        <w:t>Cidade/estado _______de_________________de 202</w:t>
      </w:r>
      <w:r>
        <w:rPr>
          <w:rFonts w:ascii="Arial" w:eastAsia="Arial" w:hAnsi="Arial" w:cs="Arial"/>
          <w:sz w:val="20"/>
        </w:rPr>
        <w:t>6</w:t>
      </w:r>
    </w:p>
    <w:p w14:paraId="56D78C8C" w14:textId="77777777" w:rsidR="00DF7CEB" w:rsidRPr="00EA031C" w:rsidRDefault="00DF7CEB" w:rsidP="00DF7CEB">
      <w:pPr>
        <w:autoSpaceDE w:val="0"/>
        <w:autoSpaceDN w:val="0"/>
        <w:adjustRightInd w:val="0"/>
        <w:jc w:val="right"/>
        <w:rPr>
          <w:rFonts w:ascii="Arial" w:hAnsi="Arial" w:cs="Arial"/>
          <w:b/>
          <w:bCs/>
          <w:color w:val="FF0000"/>
          <w:sz w:val="20"/>
        </w:rPr>
      </w:pPr>
    </w:p>
    <w:p w14:paraId="2637B6EB" w14:textId="77777777" w:rsidR="00DF7CEB" w:rsidRPr="00EA031C" w:rsidRDefault="00DF7CEB" w:rsidP="00DF7CEB">
      <w:pPr>
        <w:autoSpaceDE w:val="0"/>
        <w:autoSpaceDN w:val="0"/>
        <w:adjustRightInd w:val="0"/>
        <w:rPr>
          <w:rFonts w:ascii="Arial" w:hAnsi="Arial" w:cs="Arial"/>
          <w:b/>
          <w:bCs/>
          <w:color w:val="FF0000"/>
          <w:sz w:val="20"/>
        </w:rPr>
      </w:pPr>
    </w:p>
    <w:p w14:paraId="427129F7" w14:textId="77777777" w:rsidR="00DF7CEB" w:rsidRDefault="00DF7CEB" w:rsidP="00DF7CEB">
      <w:pPr>
        <w:tabs>
          <w:tab w:val="left" w:pos="0"/>
        </w:tabs>
        <w:ind w:left="284" w:right="25" w:hanging="284"/>
        <w:jc w:val="center"/>
        <w:rPr>
          <w:rFonts w:ascii="Arial" w:eastAsia="Arial" w:hAnsi="Arial" w:cs="Arial"/>
          <w:b/>
          <w:color w:val="FF0000"/>
          <w:sz w:val="20"/>
        </w:rPr>
      </w:pPr>
    </w:p>
    <w:p w14:paraId="0A63C558" w14:textId="77777777" w:rsidR="00DF7CEB" w:rsidRDefault="00DF7CEB" w:rsidP="00DF7CEB">
      <w:pPr>
        <w:tabs>
          <w:tab w:val="left" w:pos="0"/>
        </w:tabs>
        <w:ind w:left="284" w:right="25" w:hanging="284"/>
        <w:jc w:val="center"/>
        <w:rPr>
          <w:rFonts w:ascii="Arial" w:eastAsia="Arial" w:hAnsi="Arial" w:cs="Arial"/>
          <w:b/>
          <w:color w:val="FF0000"/>
          <w:sz w:val="20"/>
        </w:rPr>
      </w:pPr>
    </w:p>
    <w:p w14:paraId="6AB5187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4077A80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4974F8FE"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69DF9B6" w14:textId="77777777" w:rsidR="00DF7CEB" w:rsidRPr="00B14762" w:rsidRDefault="00DF7CEB" w:rsidP="00DF7CEB">
      <w:pPr>
        <w:tabs>
          <w:tab w:val="left" w:pos="4230"/>
        </w:tabs>
        <w:rPr>
          <w:rFonts w:ascii="Arial" w:hAnsi="Arial" w:cs="Arial"/>
          <w:sz w:val="20"/>
        </w:rPr>
      </w:pPr>
    </w:p>
    <w:p w14:paraId="75816E4A" w14:textId="77777777" w:rsidR="00DF7CEB" w:rsidRPr="00B14762" w:rsidRDefault="00DF7CEB" w:rsidP="00DF7CEB">
      <w:pPr>
        <w:tabs>
          <w:tab w:val="left" w:pos="4230"/>
        </w:tabs>
        <w:rPr>
          <w:rFonts w:ascii="Arial" w:hAnsi="Arial" w:cs="Arial"/>
          <w:sz w:val="20"/>
        </w:rPr>
      </w:pPr>
    </w:p>
    <w:p w14:paraId="01710F69" w14:textId="77777777" w:rsidR="00DF7CEB" w:rsidRPr="00423094" w:rsidRDefault="00DF7CEB" w:rsidP="00DF7CEB">
      <w:pPr>
        <w:tabs>
          <w:tab w:val="left" w:pos="4230"/>
        </w:tabs>
        <w:rPr>
          <w:rFonts w:ascii="Arial" w:hAnsi="Arial" w:cs="Arial"/>
          <w:sz w:val="20"/>
        </w:rPr>
      </w:pPr>
    </w:p>
    <w:p w14:paraId="6968F2CD" w14:textId="77777777" w:rsidR="00DF7CEB" w:rsidRPr="00423094" w:rsidRDefault="00DF7CEB" w:rsidP="00DF7CEB">
      <w:pPr>
        <w:tabs>
          <w:tab w:val="left" w:pos="4230"/>
        </w:tabs>
        <w:rPr>
          <w:rFonts w:ascii="Arial" w:hAnsi="Arial" w:cs="Arial"/>
          <w:sz w:val="20"/>
        </w:rPr>
      </w:pPr>
    </w:p>
    <w:p w14:paraId="7A37A37F" w14:textId="77777777" w:rsidR="00DF7CEB" w:rsidRPr="00A42AA4" w:rsidRDefault="00DF7CEB" w:rsidP="00DF7CEB">
      <w:pPr>
        <w:pStyle w:val="Recuonormal"/>
        <w:spacing w:before="0" w:after="0"/>
        <w:ind w:left="0" w:firstLine="0"/>
        <w:rPr>
          <w:rFonts w:cs="Arial"/>
          <w:b/>
          <w:bCs/>
          <w:i/>
          <w:iCs/>
          <w:color w:val="FF0000"/>
          <w:sz w:val="18"/>
          <w:szCs w:val="18"/>
        </w:rPr>
      </w:pPr>
      <w:r w:rsidRPr="00A42AA4">
        <w:rPr>
          <w:rFonts w:cs="Arial"/>
          <w:b/>
          <w:bCs/>
          <w:i/>
          <w:iCs/>
          <w:color w:val="FF0000"/>
          <w:sz w:val="20"/>
        </w:rPr>
        <w:t xml:space="preserve">OBS: </w:t>
      </w:r>
      <w:r w:rsidRPr="00A42AA4">
        <w:rPr>
          <w:rFonts w:cs="Arial"/>
          <w:b/>
          <w:bCs/>
          <w:i/>
          <w:iCs/>
          <w:color w:val="FF0000"/>
          <w:sz w:val="18"/>
          <w:szCs w:val="18"/>
        </w:rPr>
        <w:t xml:space="preserve">Em caso de realização de visita técnica, o licitante deverá substituir a declaração de NÃO VISITA TÉCNICA pela declaração de VISITA TÉCNICA devidamente assinada pelo responsável da </w:t>
      </w:r>
      <w:r>
        <w:rPr>
          <w:rFonts w:cs="Arial"/>
          <w:b/>
          <w:bCs/>
          <w:i/>
          <w:iCs/>
          <w:color w:val="FF0000"/>
          <w:sz w:val="18"/>
          <w:szCs w:val="18"/>
        </w:rPr>
        <w:t xml:space="preserve">Terminais Aéreos de Maringá </w:t>
      </w:r>
      <w:r w:rsidRPr="00A42AA4">
        <w:rPr>
          <w:rFonts w:cs="Arial"/>
          <w:b/>
          <w:bCs/>
          <w:i/>
          <w:iCs/>
          <w:color w:val="FF0000"/>
          <w:sz w:val="18"/>
          <w:szCs w:val="18"/>
        </w:rPr>
        <w:t>SBMG S/A</w:t>
      </w:r>
      <w:r>
        <w:rPr>
          <w:rFonts w:cs="Arial"/>
          <w:b/>
          <w:bCs/>
          <w:i/>
          <w:iCs/>
          <w:color w:val="FF0000"/>
          <w:sz w:val="18"/>
          <w:szCs w:val="18"/>
        </w:rPr>
        <w:t>.</w:t>
      </w:r>
    </w:p>
    <w:p w14:paraId="677ABD42" w14:textId="77777777" w:rsidR="00B761E3" w:rsidRDefault="00B761E3">
      <w:pPr>
        <w:jc w:val="center"/>
        <w:rPr>
          <w:rFonts w:ascii="Arial" w:eastAsia="Arial" w:hAnsi="Arial" w:cs="Arial"/>
          <w:b/>
          <w:color w:val="FF0000"/>
          <w:sz w:val="20"/>
        </w:rPr>
      </w:pPr>
    </w:p>
    <w:p w14:paraId="6ABB89BB" w14:textId="77777777" w:rsidR="00B761E3" w:rsidRDefault="00B761E3">
      <w:pPr>
        <w:jc w:val="center"/>
        <w:rPr>
          <w:rFonts w:ascii="Arial" w:eastAsia="Arial" w:hAnsi="Arial" w:cs="Arial"/>
          <w:b/>
          <w:color w:val="FF0000"/>
          <w:sz w:val="20"/>
        </w:rPr>
      </w:pPr>
    </w:p>
    <w:p w14:paraId="140B031D" w14:textId="77777777" w:rsidR="00DF7CEB" w:rsidRDefault="00DF7CEB">
      <w:pPr>
        <w:jc w:val="center"/>
        <w:rPr>
          <w:rFonts w:ascii="Arial" w:eastAsia="Arial" w:hAnsi="Arial" w:cs="Arial"/>
          <w:b/>
          <w:color w:val="FF0000"/>
          <w:sz w:val="20"/>
        </w:rPr>
      </w:pPr>
    </w:p>
    <w:p w14:paraId="13A952D7" w14:textId="77777777" w:rsidR="00DF7CEB" w:rsidRDefault="00DF7CEB">
      <w:pPr>
        <w:jc w:val="center"/>
        <w:rPr>
          <w:rFonts w:ascii="Arial" w:eastAsia="Arial" w:hAnsi="Arial" w:cs="Arial"/>
          <w:b/>
          <w:color w:val="FF0000"/>
          <w:sz w:val="20"/>
        </w:rPr>
      </w:pPr>
    </w:p>
    <w:p w14:paraId="4821E0A6" w14:textId="77777777" w:rsidR="00DF7CEB" w:rsidRDefault="00DF7CEB">
      <w:pPr>
        <w:jc w:val="center"/>
        <w:rPr>
          <w:rFonts w:ascii="Arial" w:eastAsia="Arial" w:hAnsi="Arial" w:cs="Arial"/>
          <w:b/>
          <w:color w:val="FF0000"/>
          <w:sz w:val="20"/>
        </w:rPr>
      </w:pPr>
    </w:p>
    <w:p w14:paraId="58139B53" w14:textId="77777777" w:rsidR="00DF7CEB" w:rsidRDefault="00DF7CEB">
      <w:pPr>
        <w:jc w:val="center"/>
        <w:rPr>
          <w:rFonts w:ascii="Arial" w:eastAsia="Arial" w:hAnsi="Arial" w:cs="Arial"/>
          <w:b/>
          <w:color w:val="FF0000"/>
          <w:sz w:val="20"/>
        </w:rPr>
      </w:pPr>
    </w:p>
    <w:p w14:paraId="7D399558" w14:textId="77777777" w:rsidR="00DF7CEB" w:rsidRDefault="00DF7CEB">
      <w:pPr>
        <w:jc w:val="center"/>
        <w:rPr>
          <w:rFonts w:ascii="Arial" w:eastAsia="Arial" w:hAnsi="Arial" w:cs="Arial"/>
          <w:b/>
          <w:color w:val="FF0000"/>
          <w:sz w:val="20"/>
        </w:rPr>
      </w:pPr>
    </w:p>
    <w:p w14:paraId="548F6905" w14:textId="77777777" w:rsidR="00DF7CEB" w:rsidRDefault="00DF7CEB">
      <w:pPr>
        <w:jc w:val="center"/>
        <w:rPr>
          <w:rFonts w:ascii="Arial" w:eastAsia="Arial" w:hAnsi="Arial" w:cs="Arial"/>
          <w:b/>
          <w:color w:val="FF0000"/>
          <w:sz w:val="20"/>
        </w:rPr>
      </w:pPr>
    </w:p>
    <w:p w14:paraId="135D7D01" w14:textId="77777777" w:rsidR="00DF7CEB" w:rsidRDefault="00DF7CEB">
      <w:pPr>
        <w:jc w:val="center"/>
        <w:rPr>
          <w:rFonts w:ascii="Arial" w:eastAsia="Arial" w:hAnsi="Arial" w:cs="Arial"/>
          <w:b/>
          <w:color w:val="FF0000"/>
          <w:sz w:val="20"/>
        </w:rPr>
      </w:pPr>
    </w:p>
    <w:p w14:paraId="53CC6321" w14:textId="77777777" w:rsidR="00DF7CEB" w:rsidRDefault="00DF7CEB">
      <w:pPr>
        <w:jc w:val="center"/>
        <w:rPr>
          <w:rFonts w:ascii="Arial" w:eastAsia="Arial" w:hAnsi="Arial" w:cs="Arial"/>
          <w:b/>
          <w:color w:val="FF0000"/>
          <w:sz w:val="20"/>
        </w:rPr>
      </w:pPr>
    </w:p>
    <w:p w14:paraId="24EE12D1" w14:textId="77777777" w:rsidR="00DF7CEB" w:rsidRDefault="00DF7CEB">
      <w:pPr>
        <w:jc w:val="center"/>
        <w:rPr>
          <w:rFonts w:ascii="Arial" w:eastAsia="Arial" w:hAnsi="Arial" w:cs="Arial"/>
          <w:b/>
          <w:color w:val="FF0000"/>
          <w:sz w:val="20"/>
        </w:rPr>
      </w:pPr>
    </w:p>
    <w:p w14:paraId="340E0895" w14:textId="77777777" w:rsidR="00DF7CEB" w:rsidRDefault="00DF7CEB">
      <w:pPr>
        <w:jc w:val="center"/>
        <w:rPr>
          <w:rFonts w:ascii="Arial" w:eastAsia="Arial" w:hAnsi="Arial" w:cs="Arial"/>
          <w:b/>
          <w:color w:val="FF0000"/>
          <w:sz w:val="20"/>
        </w:rPr>
      </w:pPr>
    </w:p>
    <w:p w14:paraId="5F4962A8" w14:textId="77777777" w:rsidR="00DF7CEB" w:rsidRDefault="00DF7CEB">
      <w:pPr>
        <w:jc w:val="center"/>
        <w:rPr>
          <w:rFonts w:ascii="Arial" w:eastAsia="Arial" w:hAnsi="Arial" w:cs="Arial"/>
          <w:b/>
          <w:color w:val="FF0000"/>
          <w:sz w:val="20"/>
        </w:rPr>
      </w:pPr>
    </w:p>
    <w:p w14:paraId="3B839E09" w14:textId="77777777" w:rsidR="00DF7CEB" w:rsidRDefault="00DF7CEB">
      <w:pPr>
        <w:jc w:val="center"/>
        <w:rPr>
          <w:rFonts w:ascii="Arial" w:eastAsia="Arial" w:hAnsi="Arial" w:cs="Arial"/>
          <w:b/>
          <w:color w:val="FF0000"/>
          <w:sz w:val="20"/>
        </w:rPr>
      </w:pPr>
    </w:p>
    <w:p w14:paraId="5013D803" w14:textId="77777777" w:rsidR="00DF7CEB" w:rsidRDefault="00DF7CEB">
      <w:pPr>
        <w:jc w:val="center"/>
        <w:rPr>
          <w:rFonts w:ascii="Arial" w:eastAsia="Arial" w:hAnsi="Arial" w:cs="Arial"/>
          <w:b/>
          <w:color w:val="FF0000"/>
          <w:sz w:val="20"/>
        </w:rPr>
      </w:pPr>
    </w:p>
    <w:p w14:paraId="15A49849" w14:textId="77777777" w:rsidR="00DF7CEB" w:rsidRDefault="00DF7CEB">
      <w:pPr>
        <w:jc w:val="center"/>
        <w:rPr>
          <w:rFonts w:ascii="Arial" w:eastAsia="Arial" w:hAnsi="Arial" w:cs="Arial"/>
          <w:b/>
          <w:color w:val="FF0000"/>
          <w:sz w:val="20"/>
        </w:rPr>
      </w:pPr>
    </w:p>
    <w:p w14:paraId="67C103D3" w14:textId="77777777" w:rsidR="00B85323" w:rsidRDefault="00B85323">
      <w:pPr>
        <w:jc w:val="center"/>
        <w:rPr>
          <w:rFonts w:ascii="Arial" w:eastAsia="Arial" w:hAnsi="Arial" w:cs="Arial"/>
          <w:b/>
          <w:color w:val="FF0000"/>
          <w:sz w:val="20"/>
        </w:rPr>
      </w:pPr>
    </w:p>
    <w:p w14:paraId="05D99D4C" w14:textId="77777777" w:rsidR="00B85323" w:rsidRPr="001124FD" w:rsidRDefault="00B85323" w:rsidP="00B85323">
      <w:pPr>
        <w:jc w:val="center"/>
        <w:rPr>
          <w:rFonts w:ascii="Arial" w:hAnsi="Arial" w:cs="Arial"/>
          <w:b/>
          <w:i/>
          <w:iCs/>
          <w:sz w:val="20"/>
        </w:rPr>
      </w:pPr>
      <w:r w:rsidRPr="001124FD">
        <w:rPr>
          <w:rFonts w:ascii="Arial" w:hAnsi="Arial" w:cs="Arial"/>
          <w:b/>
          <w:i/>
          <w:iCs/>
          <w:sz w:val="20"/>
          <w:highlight w:val="yellow"/>
        </w:rPr>
        <w:t>(papel timbrado da licitante)</w:t>
      </w:r>
    </w:p>
    <w:p w14:paraId="08742DF3" w14:textId="77777777" w:rsidR="00B85323" w:rsidRDefault="00B85323" w:rsidP="00B85323">
      <w:pPr>
        <w:jc w:val="center"/>
        <w:rPr>
          <w:rFonts w:ascii="Arial" w:eastAsia="Arial" w:hAnsi="Arial" w:cs="Arial"/>
          <w:b/>
          <w:color w:val="FF0000"/>
          <w:sz w:val="20"/>
        </w:rPr>
      </w:pPr>
    </w:p>
    <w:p w14:paraId="6C1385BD" w14:textId="77777777" w:rsidR="00B85323" w:rsidRDefault="00B85323" w:rsidP="00B85323">
      <w:pPr>
        <w:jc w:val="center"/>
        <w:rPr>
          <w:rFonts w:ascii="Arial" w:eastAsia="Arial" w:hAnsi="Arial" w:cs="Arial"/>
          <w:b/>
          <w:sz w:val="20"/>
        </w:rPr>
      </w:pPr>
    </w:p>
    <w:p w14:paraId="43FE81EC" w14:textId="7604E063" w:rsidR="00B85323" w:rsidRPr="00FE20E9" w:rsidRDefault="00B85323" w:rsidP="00B85323">
      <w:pPr>
        <w:jc w:val="center"/>
        <w:rPr>
          <w:rFonts w:ascii="Arial" w:eastAsia="Arial" w:hAnsi="Arial" w:cs="Arial"/>
          <w:b/>
          <w:sz w:val="20"/>
        </w:rPr>
      </w:pPr>
      <w:r w:rsidRPr="00FE20E9">
        <w:rPr>
          <w:rFonts w:ascii="Arial" w:eastAsia="Arial" w:hAnsi="Arial" w:cs="Arial"/>
          <w:b/>
          <w:sz w:val="20"/>
        </w:rPr>
        <w:t>ANEXO V</w:t>
      </w:r>
      <w:r>
        <w:rPr>
          <w:rFonts w:ascii="Arial" w:eastAsia="Arial" w:hAnsi="Arial" w:cs="Arial"/>
          <w:b/>
          <w:sz w:val="20"/>
        </w:rPr>
        <w:t>I</w:t>
      </w:r>
    </w:p>
    <w:p w14:paraId="15CB01B2" w14:textId="77777777" w:rsidR="00B85323" w:rsidRPr="00D00DF1" w:rsidRDefault="00B85323" w:rsidP="00B85323">
      <w:pPr>
        <w:jc w:val="center"/>
        <w:rPr>
          <w:rFonts w:ascii="Arial" w:eastAsia="Arial" w:hAnsi="Arial" w:cs="Arial"/>
          <w:b/>
          <w:sz w:val="20"/>
        </w:rPr>
      </w:pPr>
    </w:p>
    <w:p w14:paraId="280CBDAB" w14:textId="3C37228B" w:rsidR="00B85323" w:rsidRDefault="00B85323" w:rsidP="00B85323">
      <w:pPr>
        <w:jc w:val="center"/>
        <w:rPr>
          <w:rFonts w:ascii="Arial" w:hAnsi="Arial" w:cs="Arial"/>
          <w:b/>
          <w:sz w:val="20"/>
          <w:u w:val="single"/>
        </w:rPr>
      </w:pPr>
      <w:r w:rsidRPr="00D00DF1">
        <w:rPr>
          <w:rFonts w:ascii="Arial" w:hAnsi="Arial" w:cs="Arial"/>
          <w:b/>
          <w:sz w:val="20"/>
          <w:u w:val="single"/>
        </w:rPr>
        <w:t xml:space="preserve">DECLARAÇÃO </w:t>
      </w:r>
      <w:r>
        <w:rPr>
          <w:rFonts w:ascii="Arial" w:hAnsi="Arial" w:cs="Arial"/>
          <w:b/>
          <w:sz w:val="20"/>
          <w:u w:val="single"/>
        </w:rPr>
        <w:t xml:space="preserve">DE DISPONIBILIDADE DE EQUIPE </w:t>
      </w:r>
    </w:p>
    <w:p w14:paraId="0BD4FED9" w14:textId="77777777" w:rsidR="00B85323" w:rsidRPr="00EA031C" w:rsidRDefault="00B85323" w:rsidP="00B85323">
      <w:pPr>
        <w:autoSpaceDE w:val="0"/>
        <w:autoSpaceDN w:val="0"/>
        <w:adjustRightInd w:val="0"/>
        <w:rPr>
          <w:rFonts w:ascii="Arial" w:hAnsi="Arial" w:cs="Arial"/>
          <w:b/>
          <w:bCs/>
          <w:color w:val="FF0000"/>
          <w:sz w:val="20"/>
        </w:rPr>
      </w:pPr>
    </w:p>
    <w:p w14:paraId="05418761" w14:textId="77777777" w:rsidR="00B85323" w:rsidRPr="00EA031C" w:rsidRDefault="00B85323" w:rsidP="00B85323">
      <w:pPr>
        <w:autoSpaceDE w:val="0"/>
        <w:autoSpaceDN w:val="0"/>
        <w:adjustRightInd w:val="0"/>
        <w:rPr>
          <w:rFonts w:ascii="Arial" w:hAnsi="Arial" w:cs="Arial"/>
          <w:b/>
          <w:bCs/>
          <w:color w:val="FF0000"/>
          <w:sz w:val="20"/>
        </w:rPr>
      </w:pPr>
    </w:p>
    <w:p w14:paraId="3DF33EB9" w14:textId="77777777" w:rsidR="00B85323" w:rsidRPr="00EA031C" w:rsidRDefault="00B85323" w:rsidP="00B85323">
      <w:pPr>
        <w:autoSpaceDE w:val="0"/>
        <w:autoSpaceDN w:val="0"/>
        <w:adjustRightInd w:val="0"/>
        <w:rPr>
          <w:rFonts w:ascii="Arial" w:hAnsi="Arial" w:cs="Arial"/>
          <w:b/>
          <w:bCs/>
          <w:color w:val="FF0000"/>
          <w:sz w:val="20"/>
        </w:rPr>
      </w:pPr>
    </w:p>
    <w:p w14:paraId="37BA18AC" w14:textId="77777777" w:rsidR="00B85323" w:rsidRDefault="00B85323" w:rsidP="00B85323">
      <w:pPr>
        <w:tabs>
          <w:tab w:val="left" w:pos="1701"/>
          <w:tab w:val="left" w:pos="1843"/>
        </w:tabs>
        <w:rPr>
          <w:rFonts w:ascii="Arial" w:eastAsia="Arial" w:hAnsi="Arial" w:cs="Arial"/>
          <w:b/>
          <w:color w:val="000000" w:themeColor="text1"/>
          <w:sz w:val="20"/>
        </w:rPr>
      </w:pPr>
      <w:r w:rsidRPr="00D11348">
        <w:rPr>
          <w:rFonts w:ascii="Arial" w:eastAsia="Arial" w:hAnsi="Arial" w:cs="Arial"/>
          <w:bCs/>
          <w:color w:val="000000" w:themeColor="text1"/>
          <w:sz w:val="20"/>
        </w:rPr>
        <w:t>À</w:t>
      </w:r>
      <w:r>
        <w:rPr>
          <w:rFonts w:ascii="Arial" w:eastAsia="Arial" w:hAnsi="Arial" w:cs="Arial"/>
          <w:b/>
          <w:color w:val="000000" w:themeColor="text1"/>
          <w:sz w:val="20"/>
        </w:rPr>
        <w:t xml:space="preserve"> </w:t>
      </w:r>
    </w:p>
    <w:p w14:paraId="795153AD" w14:textId="77777777" w:rsidR="00B85323" w:rsidRPr="00604150" w:rsidRDefault="00B85323" w:rsidP="00B85323">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400401D8" w14:textId="77777777" w:rsidR="00B85323" w:rsidRPr="00604150" w:rsidRDefault="00B85323" w:rsidP="00B85323">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w:t>
      </w:r>
      <w:r>
        <w:rPr>
          <w:rFonts w:ascii="Arial" w:eastAsia="Arial" w:hAnsi="Arial" w:cs="Arial"/>
          <w:bCs/>
          <w:color w:val="000000" w:themeColor="text1"/>
          <w:sz w:val="20"/>
        </w:rPr>
        <w:t>Pregão Eletrônico</w:t>
      </w:r>
      <w:r w:rsidRPr="00604150">
        <w:rPr>
          <w:rFonts w:ascii="Arial" w:eastAsia="Arial" w:hAnsi="Arial" w:cs="Arial"/>
          <w:bCs/>
          <w:color w:val="000000" w:themeColor="text1"/>
          <w:sz w:val="20"/>
        </w:rPr>
        <w:t xml:space="preserve"> </w:t>
      </w:r>
      <w:r w:rsidRPr="009E6E5B">
        <w:rPr>
          <w:rFonts w:ascii="Arial" w:eastAsia="Arial" w:hAnsi="Arial" w:cs="Arial"/>
          <w:b/>
          <w:color w:val="000000" w:themeColor="text1"/>
          <w:sz w:val="20"/>
        </w:rPr>
        <w:t xml:space="preserve">Nº </w:t>
      </w:r>
      <w:r>
        <w:rPr>
          <w:rFonts w:ascii="Arial" w:eastAsia="Arial" w:hAnsi="Arial" w:cs="Arial"/>
          <w:b/>
          <w:color w:val="000000" w:themeColor="text1"/>
          <w:sz w:val="20"/>
        </w:rPr>
        <w:t>06</w:t>
      </w:r>
      <w:r w:rsidRPr="009E6E5B">
        <w:rPr>
          <w:rFonts w:ascii="Arial" w:eastAsia="Arial" w:hAnsi="Arial" w:cs="Arial"/>
          <w:b/>
          <w:color w:val="000000" w:themeColor="text1"/>
          <w:sz w:val="20"/>
        </w:rPr>
        <w:t>/202</w:t>
      </w:r>
      <w:r>
        <w:rPr>
          <w:rFonts w:ascii="Arial" w:eastAsia="Arial" w:hAnsi="Arial" w:cs="Arial"/>
          <w:b/>
          <w:color w:val="000000" w:themeColor="text1"/>
          <w:sz w:val="20"/>
        </w:rPr>
        <w:t>6</w:t>
      </w:r>
    </w:p>
    <w:p w14:paraId="74C787D1" w14:textId="77777777" w:rsidR="00B85323" w:rsidRDefault="00B85323" w:rsidP="00B85323">
      <w:pPr>
        <w:pStyle w:val="PargrafodaLista"/>
        <w:tabs>
          <w:tab w:val="left" w:pos="142"/>
          <w:tab w:val="left" w:pos="426"/>
        </w:tabs>
        <w:autoSpaceDE w:val="0"/>
        <w:autoSpaceDN w:val="0"/>
        <w:adjustRightInd w:val="0"/>
        <w:ind w:left="0" w:firstLine="0"/>
        <w:rPr>
          <w:rStyle w:val="Fontepargpadro3"/>
          <w:rFonts w:ascii="Arial" w:hAnsi="Arial" w:cs="Arial"/>
          <w:b/>
          <w:bCs/>
          <w:sz w:val="20"/>
        </w:rPr>
      </w:pPr>
    </w:p>
    <w:p w14:paraId="25B260A7" w14:textId="77777777" w:rsidR="00B85323" w:rsidRPr="00EA031C" w:rsidRDefault="00B85323" w:rsidP="00B85323">
      <w:pPr>
        <w:ind w:left="0" w:firstLine="0"/>
        <w:rPr>
          <w:rFonts w:ascii="Arial" w:hAnsi="Arial" w:cs="Arial"/>
          <w:b/>
          <w:caps/>
          <w:color w:val="FF0000"/>
          <w:sz w:val="20"/>
          <w:highlight w:val="yellow"/>
        </w:rPr>
      </w:pPr>
    </w:p>
    <w:p w14:paraId="4732A6BB" w14:textId="77777777" w:rsidR="00B85323" w:rsidRDefault="00B85323" w:rsidP="00B85323">
      <w:pPr>
        <w:jc w:val="center"/>
        <w:rPr>
          <w:rFonts w:ascii="Arial" w:hAnsi="Arial" w:cs="Arial"/>
          <w:b/>
          <w:caps/>
          <w:color w:val="FF0000"/>
          <w:sz w:val="20"/>
          <w:highlight w:val="yellow"/>
        </w:rPr>
      </w:pPr>
    </w:p>
    <w:p w14:paraId="7D333962" w14:textId="77777777" w:rsidR="00B85323" w:rsidRDefault="00B85323" w:rsidP="00B85323">
      <w:pPr>
        <w:jc w:val="center"/>
        <w:rPr>
          <w:rFonts w:ascii="Arial" w:hAnsi="Arial" w:cs="Arial"/>
          <w:b/>
          <w:caps/>
          <w:color w:val="FF0000"/>
          <w:sz w:val="20"/>
          <w:highlight w:val="yellow"/>
        </w:rPr>
      </w:pPr>
    </w:p>
    <w:p w14:paraId="312D628F" w14:textId="77777777" w:rsidR="00B85323" w:rsidRPr="00EA031C" w:rsidRDefault="00B85323" w:rsidP="00B85323">
      <w:pPr>
        <w:jc w:val="center"/>
        <w:rPr>
          <w:rFonts w:ascii="Arial" w:hAnsi="Arial" w:cs="Arial"/>
          <w:b/>
          <w:caps/>
          <w:color w:val="FF0000"/>
          <w:sz w:val="20"/>
          <w:highlight w:val="yellow"/>
        </w:rPr>
      </w:pPr>
    </w:p>
    <w:p w14:paraId="352AC877" w14:textId="77777777" w:rsidR="00B85323" w:rsidRPr="00EA031C" w:rsidRDefault="00B85323" w:rsidP="00B85323">
      <w:pPr>
        <w:jc w:val="center"/>
        <w:rPr>
          <w:rFonts w:ascii="Arial" w:hAnsi="Arial" w:cs="Arial"/>
          <w:b/>
          <w:caps/>
          <w:color w:val="FF0000"/>
          <w:sz w:val="20"/>
          <w:highlight w:val="yellow"/>
        </w:rPr>
      </w:pPr>
    </w:p>
    <w:p w14:paraId="5B0CF36A" w14:textId="05789256" w:rsidR="00420100" w:rsidRPr="00556F63" w:rsidRDefault="00B85323" w:rsidP="00B85323">
      <w:pPr>
        <w:tabs>
          <w:tab w:val="left" w:pos="4230"/>
        </w:tabs>
        <w:ind w:left="0" w:firstLine="0"/>
        <w:rPr>
          <w:rFonts w:ascii="Arial" w:hAnsi="Arial" w:cs="Arial"/>
          <w:sz w:val="20"/>
        </w:rPr>
      </w:pPr>
      <w:r w:rsidRPr="00B14762">
        <w:rPr>
          <w:rFonts w:ascii="Arial" w:hAnsi="Arial" w:cs="Arial"/>
          <w:sz w:val="20"/>
        </w:rPr>
        <w:t xml:space="preserve">A empresa .............................., inscrita no CNPJ nº ................................., por intermédio de seu representante legal o Sr..................................................., portador da carteira de identidade nº....................... e do CPF nº ......................., DECLARA, especialmente para o </w:t>
      </w:r>
      <w:r>
        <w:rPr>
          <w:rFonts w:ascii="Arial" w:hAnsi="Arial" w:cs="Arial"/>
          <w:b/>
          <w:bCs/>
          <w:sz w:val="20"/>
        </w:rPr>
        <w:t>PREGÃO</w:t>
      </w:r>
      <w:r w:rsidRPr="00B14762">
        <w:rPr>
          <w:rFonts w:ascii="Arial" w:hAnsi="Arial" w:cs="Arial"/>
          <w:b/>
          <w:bCs/>
          <w:sz w:val="20"/>
        </w:rPr>
        <w:t xml:space="preserve"> Nº.</w:t>
      </w:r>
      <w:r>
        <w:rPr>
          <w:rFonts w:ascii="Arial" w:hAnsi="Arial" w:cs="Arial"/>
          <w:b/>
          <w:bCs/>
          <w:sz w:val="20"/>
        </w:rPr>
        <w:t>06</w:t>
      </w:r>
      <w:r w:rsidRPr="00B14762">
        <w:rPr>
          <w:rFonts w:ascii="Arial" w:hAnsi="Arial" w:cs="Arial"/>
          <w:b/>
          <w:bCs/>
          <w:sz w:val="20"/>
        </w:rPr>
        <w:t>/202</w:t>
      </w:r>
      <w:r>
        <w:rPr>
          <w:rFonts w:ascii="Arial" w:hAnsi="Arial" w:cs="Arial"/>
          <w:b/>
          <w:bCs/>
          <w:sz w:val="20"/>
        </w:rPr>
        <w:t>6</w:t>
      </w:r>
      <w:r w:rsidRPr="00B14762">
        <w:rPr>
          <w:rFonts w:ascii="Arial" w:hAnsi="Arial" w:cs="Arial"/>
          <w:b/>
          <w:bCs/>
          <w:sz w:val="20"/>
        </w:rPr>
        <w:t>-SBMG S/A</w:t>
      </w:r>
      <w:r w:rsidRPr="00B14762">
        <w:rPr>
          <w:rFonts w:ascii="Arial" w:hAnsi="Arial" w:cs="Arial"/>
          <w:sz w:val="20"/>
        </w:rPr>
        <w:t xml:space="preserve">, que </w:t>
      </w:r>
      <w:r w:rsidR="00420100" w:rsidRPr="00556F63">
        <w:rPr>
          <w:rFonts w:ascii="Arial" w:hAnsi="Arial" w:cs="Arial"/>
          <w:sz w:val="20"/>
        </w:rPr>
        <w:t>dispõe de equipe operacional devidamente qualificada e capacitada, em conformidade com as Normas Regulamentadoras aplicáveis às atividades a serem executadas, especialmente:</w:t>
      </w:r>
    </w:p>
    <w:p w14:paraId="11A11382" w14:textId="77777777" w:rsidR="00420100" w:rsidRDefault="00420100" w:rsidP="00B85323">
      <w:pPr>
        <w:tabs>
          <w:tab w:val="left" w:pos="4230"/>
        </w:tabs>
        <w:ind w:left="0" w:firstLine="0"/>
        <w:rPr>
          <w:rFonts w:ascii="Arial" w:hAnsi="Arial" w:cs="Arial"/>
          <w:b/>
          <w:bCs/>
          <w:sz w:val="20"/>
        </w:rPr>
      </w:pPr>
    </w:p>
    <w:p w14:paraId="1901D1D0" w14:textId="38E3C068" w:rsidR="00420100" w:rsidRPr="00420100" w:rsidRDefault="00420100" w:rsidP="00420100">
      <w:pPr>
        <w:pStyle w:val="Default"/>
        <w:numPr>
          <w:ilvl w:val="0"/>
          <w:numId w:val="69"/>
        </w:numPr>
        <w:tabs>
          <w:tab w:val="left" w:pos="1276"/>
        </w:tabs>
        <w:spacing w:line="276" w:lineRule="auto"/>
        <w:ind w:left="993" w:firstLine="0"/>
        <w:jc w:val="left"/>
        <w:rPr>
          <w:rFonts w:ascii="Arial" w:hAnsi="Arial" w:cs="Arial"/>
          <w:sz w:val="20"/>
        </w:rPr>
      </w:pPr>
      <w:r w:rsidRPr="00420100">
        <w:rPr>
          <w:rFonts w:ascii="Arial" w:hAnsi="Arial" w:cs="Arial"/>
          <w:sz w:val="20"/>
        </w:rPr>
        <w:t xml:space="preserve">NR-10 </w:t>
      </w:r>
      <w:r>
        <w:rPr>
          <w:rFonts w:ascii="Arial" w:hAnsi="Arial" w:cs="Arial"/>
          <w:sz w:val="20"/>
        </w:rPr>
        <w:t xml:space="preserve">- </w:t>
      </w:r>
      <w:r w:rsidRPr="00420100">
        <w:rPr>
          <w:rFonts w:ascii="Arial" w:hAnsi="Arial" w:cs="Arial"/>
          <w:sz w:val="20"/>
        </w:rPr>
        <w:t xml:space="preserve">Segurança em Instalações e Serviços em Eletricidade; </w:t>
      </w:r>
    </w:p>
    <w:p w14:paraId="75DAE80F" w14:textId="3993A1C3" w:rsidR="00420100" w:rsidRPr="00420100" w:rsidRDefault="00420100" w:rsidP="00420100">
      <w:pPr>
        <w:pStyle w:val="Default"/>
        <w:numPr>
          <w:ilvl w:val="0"/>
          <w:numId w:val="69"/>
        </w:numPr>
        <w:tabs>
          <w:tab w:val="left" w:pos="1276"/>
        </w:tabs>
        <w:spacing w:line="276" w:lineRule="auto"/>
        <w:ind w:left="993" w:firstLine="0"/>
        <w:jc w:val="left"/>
        <w:rPr>
          <w:rFonts w:ascii="Arial" w:hAnsi="Arial" w:cs="Arial"/>
          <w:sz w:val="20"/>
        </w:rPr>
      </w:pPr>
      <w:r w:rsidRPr="00420100">
        <w:rPr>
          <w:rFonts w:ascii="Arial" w:hAnsi="Arial" w:cs="Arial"/>
          <w:sz w:val="20"/>
        </w:rPr>
        <w:t>NR-35</w:t>
      </w:r>
      <w:r>
        <w:rPr>
          <w:rFonts w:ascii="Arial" w:hAnsi="Arial" w:cs="Arial"/>
          <w:sz w:val="20"/>
        </w:rPr>
        <w:t xml:space="preserve"> - </w:t>
      </w:r>
      <w:r w:rsidRPr="00420100">
        <w:rPr>
          <w:rFonts w:ascii="Arial" w:hAnsi="Arial" w:cs="Arial"/>
          <w:sz w:val="20"/>
        </w:rPr>
        <w:t xml:space="preserve">Trabalho em Altura, quando aplicável. </w:t>
      </w:r>
    </w:p>
    <w:p w14:paraId="45593FC4" w14:textId="6B760D75" w:rsidR="00B85323" w:rsidRDefault="00B85323" w:rsidP="00B85323">
      <w:pPr>
        <w:tabs>
          <w:tab w:val="left" w:pos="4230"/>
        </w:tabs>
        <w:ind w:left="0" w:firstLine="0"/>
        <w:rPr>
          <w:rFonts w:ascii="Arial" w:hAnsi="Arial" w:cs="Arial"/>
          <w:sz w:val="20"/>
        </w:rPr>
      </w:pPr>
    </w:p>
    <w:p w14:paraId="0A68F1CF" w14:textId="70BD780C" w:rsidR="00420100" w:rsidRPr="00B14762" w:rsidRDefault="00420100" w:rsidP="00B85323">
      <w:pPr>
        <w:tabs>
          <w:tab w:val="left" w:pos="4230"/>
        </w:tabs>
        <w:ind w:left="0" w:firstLine="0"/>
        <w:rPr>
          <w:rFonts w:ascii="Arial" w:hAnsi="Arial" w:cs="Arial"/>
          <w:sz w:val="20"/>
        </w:rPr>
      </w:pPr>
      <w:r w:rsidRPr="00420100">
        <w:rPr>
          <w:rFonts w:ascii="Arial" w:hAnsi="Arial" w:cs="Arial"/>
          <w:sz w:val="20"/>
        </w:rPr>
        <w:t>Declara, ainda, que seus colaboradores possuem treinamento válido e atualizado, conforme exigências legais vigentes</w:t>
      </w:r>
    </w:p>
    <w:p w14:paraId="0BF0276F" w14:textId="77777777" w:rsidR="00B85323" w:rsidRPr="00B14762" w:rsidRDefault="00B85323" w:rsidP="00B85323">
      <w:pPr>
        <w:tabs>
          <w:tab w:val="left" w:pos="4230"/>
        </w:tabs>
        <w:rPr>
          <w:rFonts w:ascii="Arial" w:hAnsi="Arial" w:cs="Arial"/>
          <w:sz w:val="20"/>
        </w:rPr>
      </w:pPr>
    </w:p>
    <w:p w14:paraId="17259003" w14:textId="77777777" w:rsidR="00B85323" w:rsidRPr="00B14762" w:rsidRDefault="00B85323" w:rsidP="00B85323">
      <w:pPr>
        <w:tabs>
          <w:tab w:val="left" w:pos="4230"/>
        </w:tabs>
        <w:rPr>
          <w:rFonts w:ascii="Arial" w:hAnsi="Arial" w:cs="Arial"/>
          <w:sz w:val="20"/>
        </w:rPr>
      </w:pPr>
    </w:p>
    <w:p w14:paraId="17128FE5" w14:textId="77777777" w:rsidR="00B85323" w:rsidRPr="00B14762" w:rsidRDefault="00B85323" w:rsidP="00B85323">
      <w:pPr>
        <w:jc w:val="center"/>
        <w:rPr>
          <w:rFonts w:ascii="Arial" w:hAnsi="Arial" w:cs="Arial"/>
          <w:b/>
          <w:sz w:val="20"/>
          <w:u w:val="single"/>
        </w:rPr>
      </w:pPr>
    </w:p>
    <w:p w14:paraId="3E26FEA3" w14:textId="77777777" w:rsidR="00B85323" w:rsidRPr="00EA031C" w:rsidRDefault="00B85323" w:rsidP="00B85323">
      <w:pPr>
        <w:autoSpaceDE w:val="0"/>
        <w:autoSpaceDN w:val="0"/>
        <w:adjustRightInd w:val="0"/>
        <w:jc w:val="right"/>
        <w:rPr>
          <w:rFonts w:ascii="Arial" w:hAnsi="Arial" w:cs="Arial"/>
          <w:b/>
          <w:bCs/>
          <w:color w:val="FF0000"/>
          <w:sz w:val="20"/>
        </w:rPr>
      </w:pPr>
      <w:r w:rsidRPr="00B14762">
        <w:rPr>
          <w:rFonts w:ascii="Arial" w:eastAsia="Arial" w:hAnsi="Arial" w:cs="Arial"/>
          <w:sz w:val="20"/>
        </w:rPr>
        <w:t>Cidade/estado _______de_________________de 202</w:t>
      </w:r>
      <w:r>
        <w:rPr>
          <w:rFonts w:ascii="Arial" w:eastAsia="Arial" w:hAnsi="Arial" w:cs="Arial"/>
          <w:sz w:val="20"/>
        </w:rPr>
        <w:t>6</w:t>
      </w:r>
    </w:p>
    <w:p w14:paraId="790380C3" w14:textId="77777777" w:rsidR="00B85323" w:rsidRPr="00EA031C" w:rsidRDefault="00B85323" w:rsidP="00B85323">
      <w:pPr>
        <w:autoSpaceDE w:val="0"/>
        <w:autoSpaceDN w:val="0"/>
        <w:adjustRightInd w:val="0"/>
        <w:jc w:val="right"/>
        <w:rPr>
          <w:rFonts w:ascii="Arial" w:hAnsi="Arial" w:cs="Arial"/>
          <w:b/>
          <w:bCs/>
          <w:color w:val="FF0000"/>
          <w:sz w:val="20"/>
        </w:rPr>
      </w:pPr>
    </w:p>
    <w:p w14:paraId="166FB8F8" w14:textId="77777777" w:rsidR="00B85323" w:rsidRPr="00EA031C" w:rsidRDefault="00B85323" w:rsidP="00B85323">
      <w:pPr>
        <w:autoSpaceDE w:val="0"/>
        <w:autoSpaceDN w:val="0"/>
        <w:adjustRightInd w:val="0"/>
        <w:rPr>
          <w:rFonts w:ascii="Arial" w:hAnsi="Arial" w:cs="Arial"/>
          <w:b/>
          <w:bCs/>
          <w:color w:val="FF0000"/>
          <w:sz w:val="20"/>
        </w:rPr>
      </w:pPr>
    </w:p>
    <w:p w14:paraId="5717CCF2" w14:textId="77777777" w:rsidR="00B85323" w:rsidRDefault="00B85323" w:rsidP="00B85323">
      <w:pPr>
        <w:tabs>
          <w:tab w:val="left" w:pos="0"/>
        </w:tabs>
        <w:ind w:left="284" w:right="25" w:hanging="284"/>
        <w:jc w:val="center"/>
        <w:rPr>
          <w:rFonts w:ascii="Arial" w:eastAsia="Arial" w:hAnsi="Arial" w:cs="Arial"/>
          <w:b/>
          <w:color w:val="FF0000"/>
          <w:sz w:val="20"/>
        </w:rPr>
      </w:pPr>
    </w:p>
    <w:p w14:paraId="471E4B5C" w14:textId="77777777" w:rsidR="00B85323" w:rsidRDefault="00B85323" w:rsidP="00B85323">
      <w:pPr>
        <w:tabs>
          <w:tab w:val="left" w:pos="0"/>
        </w:tabs>
        <w:ind w:left="284" w:right="25" w:hanging="284"/>
        <w:jc w:val="center"/>
        <w:rPr>
          <w:rFonts w:ascii="Arial" w:eastAsia="Arial" w:hAnsi="Arial" w:cs="Arial"/>
          <w:b/>
          <w:color w:val="FF0000"/>
          <w:sz w:val="20"/>
        </w:rPr>
      </w:pPr>
    </w:p>
    <w:p w14:paraId="703DF464" w14:textId="77777777" w:rsidR="00B85323" w:rsidRPr="008672DC" w:rsidRDefault="00B85323" w:rsidP="00B8532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13D596B8" w14:textId="77777777" w:rsidR="00B85323" w:rsidRPr="008672DC" w:rsidRDefault="00B85323" w:rsidP="00B8532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403C406" w14:textId="77777777" w:rsidR="00B85323" w:rsidRPr="008672DC" w:rsidRDefault="00B85323" w:rsidP="00B85323">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49F5E29F" w14:textId="77777777" w:rsidR="00B85323" w:rsidRDefault="00B85323">
      <w:pPr>
        <w:jc w:val="center"/>
        <w:rPr>
          <w:rFonts w:ascii="Arial" w:eastAsia="Arial" w:hAnsi="Arial" w:cs="Arial"/>
          <w:b/>
          <w:color w:val="FF0000"/>
          <w:sz w:val="20"/>
        </w:rPr>
      </w:pPr>
    </w:p>
    <w:p w14:paraId="2266211A" w14:textId="77777777" w:rsidR="00B85323" w:rsidRDefault="00B85323">
      <w:pPr>
        <w:jc w:val="center"/>
        <w:rPr>
          <w:rFonts w:ascii="Arial" w:eastAsia="Arial" w:hAnsi="Arial" w:cs="Arial"/>
          <w:b/>
          <w:color w:val="FF0000"/>
          <w:sz w:val="20"/>
        </w:rPr>
      </w:pPr>
    </w:p>
    <w:p w14:paraId="6EE9C9AE" w14:textId="77777777" w:rsidR="00B85323" w:rsidRDefault="00B85323">
      <w:pPr>
        <w:jc w:val="center"/>
        <w:rPr>
          <w:rFonts w:ascii="Arial" w:eastAsia="Arial" w:hAnsi="Arial" w:cs="Arial"/>
          <w:b/>
          <w:color w:val="FF0000"/>
          <w:sz w:val="20"/>
        </w:rPr>
      </w:pPr>
    </w:p>
    <w:p w14:paraId="67A4D3D4" w14:textId="77777777" w:rsidR="00B85323" w:rsidRDefault="00B85323">
      <w:pPr>
        <w:jc w:val="center"/>
        <w:rPr>
          <w:rFonts w:ascii="Arial" w:eastAsia="Arial" w:hAnsi="Arial" w:cs="Arial"/>
          <w:b/>
          <w:color w:val="FF0000"/>
          <w:sz w:val="20"/>
        </w:rPr>
      </w:pPr>
    </w:p>
    <w:p w14:paraId="17441184" w14:textId="77777777" w:rsidR="00B85323" w:rsidRDefault="00B85323">
      <w:pPr>
        <w:jc w:val="center"/>
        <w:rPr>
          <w:rFonts w:ascii="Arial" w:eastAsia="Arial" w:hAnsi="Arial" w:cs="Arial"/>
          <w:b/>
          <w:color w:val="FF0000"/>
          <w:sz w:val="20"/>
        </w:rPr>
      </w:pPr>
    </w:p>
    <w:p w14:paraId="00604524" w14:textId="77777777" w:rsidR="00B85323" w:rsidRDefault="00B85323">
      <w:pPr>
        <w:jc w:val="center"/>
        <w:rPr>
          <w:rFonts w:ascii="Arial" w:eastAsia="Arial" w:hAnsi="Arial" w:cs="Arial"/>
          <w:b/>
          <w:color w:val="FF0000"/>
          <w:sz w:val="20"/>
        </w:rPr>
      </w:pPr>
    </w:p>
    <w:p w14:paraId="7819F1C9" w14:textId="77777777" w:rsidR="00B85323" w:rsidRDefault="00B85323">
      <w:pPr>
        <w:jc w:val="center"/>
        <w:rPr>
          <w:rFonts w:ascii="Arial" w:eastAsia="Arial" w:hAnsi="Arial" w:cs="Arial"/>
          <w:b/>
          <w:color w:val="FF0000"/>
          <w:sz w:val="20"/>
        </w:rPr>
      </w:pPr>
    </w:p>
    <w:p w14:paraId="20403811" w14:textId="77777777" w:rsidR="00B85323" w:rsidRDefault="00B85323">
      <w:pPr>
        <w:jc w:val="center"/>
        <w:rPr>
          <w:rFonts w:ascii="Arial" w:eastAsia="Arial" w:hAnsi="Arial" w:cs="Arial"/>
          <w:b/>
          <w:color w:val="FF0000"/>
          <w:sz w:val="20"/>
        </w:rPr>
      </w:pPr>
    </w:p>
    <w:p w14:paraId="37D34792" w14:textId="77777777" w:rsidR="00B85323" w:rsidRDefault="00B85323">
      <w:pPr>
        <w:jc w:val="center"/>
        <w:rPr>
          <w:rFonts w:ascii="Arial" w:eastAsia="Arial" w:hAnsi="Arial" w:cs="Arial"/>
          <w:b/>
          <w:color w:val="FF0000"/>
          <w:sz w:val="20"/>
        </w:rPr>
      </w:pPr>
    </w:p>
    <w:p w14:paraId="68EF2C50" w14:textId="77777777" w:rsidR="00B85323" w:rsidRDefault="00B85323">
      <w:pPr>
        <w:jc w:val="center"/>
        <w:rPr>
          <w:rFonts w:ascii="Arial" w:eastAsia="Arial" w:hAnsi="Arial" w:cs="Arial"/>
          <w:b/>
          <w:color w:val="FF0000"/>
          <w:sz w:val="20"/>
        </w:rPr>
      </w:pPr>
    </w:p>
    <w:p w14:paraId="6FD9C718" w14:textId="77777777" w:rsidR="00B85323" w:rsidRDefault="00B85323">
      <w:pPr>
        <w:jc w:val="center"/>
        <w:rPr>
          <w:rFonts w:ascii="Arial" w:eastAsia="Arial" w:hAnsi="Arial" w:cs="Arial"/>
          <w:b/>
          <w:color w:val="FF0000"/>
          <w:sz w:val="20"/>
        </w:rPr>
      </w:pPr>
    </w:p>
    <w:p w14:paraId="778A9F1B" w14:textId="77777777" w:rsidR="00B85323" w:rsidRDefault="00B85323">
      <w:pPr>
        <w:jc w:val="center"/>
        <w:rPr>
          <w:rFonts w:ascii="Arial" w:eastAsia="Arial" w:hAnsi="Arial" w:cs="Arial"/>
          <w:b/>
          <w:color w:val="FF0000"/>
          <w:sz w:val="20"/>
        </w:rPr>
      </w:pPr>
    </w:p>
    <w:p w14:paraId="496938A1" w14:textId="77777777" w:rsidR="00B85323" w:rsidRDefault="00B85323">
      <w:pPr>
        <w:jc w:val="center"/>
        <w:rPr>
          <w:rFonts w:ascii="Arial" w:eastAsia="Arial" w:hAnsi="Arial" w:cs="Arial"/>
          <w:b/>
          <w:color w:val="FF0000"/>
          <w:sz w:val="20"/>
        </w:rPr>
      </w:pPr>
    </w:p>
    <w:p w14:paraId="11A42F25" w14:textId="77777777" w:rsidR="00B85323" w:rsidRDefault="00B85323">
      <w:pPr>
        <w:jc w:val="center"/>
        <w:rPr>
          <w:rFonts w:ascii="Arial" w:eastAsia="Arial" w:hAnsi="Arial" w:cs="Arial"/>
          <w:b/>
          <w:color w:val="FF0000"/>
          <w:sz w:val="20"/>
        </w:rPr>
      </w:pPr>
    </w:p>
    <w:p w14:paraId="04FC5506" w14:textId="77777777" w:rsidR="00B761E3" w:rsidRDefault="00B761E3">
      <w:pPr>
        <w:jc w:val="center"/>
        <w:rPr>
          <w:rFonts w:ascii="Arial" w:eastAsia="Arial" w:hAnsi="Arial" w:cs="Arial"/>
          <w:b/>
          <w:color w:val="FF0000"/>
          <w:sz w:val="20"/>
        </w:rPr>
      </w:pPr>
    </w:p>
    <w:p w14:paraId="136A13A8" w14:textId="3421362B" w:rsidR="00B761E3" w:rsidRDefault="003775D6">
      <w:pPr>
        <w:jc w:val="center"/>
        <w:rPr>
          <w:rFonts w:ascii="Arial" w:eastAsia="Arial" w:hAnsi="Arial" w:cs="Arial"/>
          <w:b/>
          <w:smallCaps/>
          <w:sz w:val="20"/>
        </w:rPr>
      </w:pPr>
      <w:r>
        <w:rPr>
          <w:rFonts w:ascii="Arial" w:eastAsia="Arial" w:hAnsi="Arial" w:cs="Arial"/>
          <w:b/>
          <w:smallCaps/>
          <w:sz w:val="20"/>
        </w:rPr>
        <w:t xml:space="preserve">ANEXO </w:t>
      </w:r>
      <w:r w:rsidR="00D70123">
        <w:rPr>
          <w:rFonts w:ascii="Arial" w:eastAsia="Arial" w:hAnsi="Arial" w:cs="Arial"/>
          <w:b/>
          <w:smallCaps/>
          <w:sz w:val="20"/>
        </w:rPr>
        <w:t>V</w:t>
      </w:r>
      <w:r w:rsidR="00B1521F">
        <w:rPr>
          <w:rFonts w:ascii="Arial" w:eastAsia="Arial" w:hAnsi="Arial" w:cs="Arial"/>
          <w:b/>
          <w:smallCaps/>
          <w:sz w:val="20"/>
        </w:rPr>
        <w:t>I</w:t>
      </w:r>
      <w:r w:rsidR="00B85323">
        <w:rPr>
          <w:rFonts w:ascii="Arial" w:eastAsia="Arial" w:hAnsi="Arial" w:cs="Arial"/>
          <w:b/>
          <w:smallCaps/>
          <w:sz w:val="20"/>
        </w:rPr>
        <w:t>I</w:t>
      </w:r>
    </w:p>
    <w:p w14:paraId="6780D657" w14:textId="77777777" w:rsidR="00B761E3" w:rsidRDefault="00B761E3">
      <w:pPr>
        <w:jc w:val="center"/>
        <w:rPr>
          <w:rFonts w:ascii="Arial" w:eastAsia="Arial" w:hAnsi="Arial" w:cs="Arial"/>
          <w:b/>
          <w:smallCaps/>
          <w:color w:val="FF0000"/>
          <w:sz w:val="20"/>
        </w:rPr>
      </w:pPr>
    </w:p>
    <w:p w14:paraId="54ABBE4A" w14:textId="5E607B94" w:rsidR="00B761E3" w:rsidRDefault="003775D6">
      <w:pPr>
        <w:pStyle w:val="Ttulo6"/>
        <w:numPr>
          <w:ilvl w:val="0"/>
          <w:numId w:val="0"/>
        </w:numPr>
        <w:jc w:val="center"/>
        <w:rPr>
          <w:rFonts w:ascii="Arial" w:eastAsia="Arial" w:hAnsi="Arial" w:cs="Arial"/>
        </w:rPr>
      </w:pPr>
      <w:r>
        <w:rPr>
          <w:rFonts w:ascii="Arial" w:eastAsia="Arial" w:hAnsi="Arial" w:cs="Arial"/>
          <w:b/>
          <w:smallCaps/>
          <w:u w:val="none"/>
        </w:rPr>
        <w:t xml:space="preserve">MINUTA </w:t>
      </w:r>
      <w:r w:rsidR="007F412F">
        <w:rPr>
          <w:rFonts w:ascii="Arial" w:eastAsia="Arial" w:hAnsi="Arial" w:cs="Arial"/>
          <w:b/>
          <w:smallCaps/>
          <w:u w:val="none"/>
        </w:rPr>
        <w:t>DO CONTRATO</w:t>
      </w:r>
      <w:r w:rsidR="00CD0CB4">
        <w:rPr>
          <w:rFonts w:ascii="Arial" w:eastAsia="Arial" w:hAnsi="Arial" w:cs="Arial"/>
          <w:b/>
          <w:smallCaps/>
          <w:u w:val="none"/>
        </w:rPr>
        <w:t xml:space="preserve"> </w:t>
      </w:r>
    </w:p>
    <w:p w14:paraId="5BB0124B" w14:textId="77777777" w:rsidR="00B761E3" w:rsidRDefault="00B761E3">
      <w:pPr>
        <w:jc w:val="center"/>
        <w:rPr>
          <w:rFonts w:ascii="Arial" w:eastAsia="Arial" w:hAnsi="Arial" w:cs="Arial"/>
          <w:b/>
          <w:smallCaps/>
          <w:sz w:val="20"/>
        </w:rPr>
      </w:pPr>
    </w:p>
    <w:p w14:paraId="73786FAF" w14:textId="77777777" w:rsidR="0086168D" w:rsidRDefault="0086168D">
      <w:pPr>
        <w:jc w:val="center"/>
        <w:rPr>
          <w:rFonts w:ascii="Arial" w:eastAsia="Arial" w:hAnsi="Arial" w:cs="Arial"/>
          <w:b/>
          <w:smallCaps/>
          <w:sz w:val="20"/>
        </w:rPr>
      </w:pPr>
    </w:p>
    <w:p w14:paraId="48DB4482" w14:textId="77777777" w:rsidR="00A30103" w:rsidRPr="00BC5330" w:rsidRDefault="00A30103" w:rsidP="00A30103">
      <w:pPr>
        <w:widowControl w:val="0"/>
        <w:rPr>
          <w:rFonts w:ascii="Arial" w:hAnsi="Arial" w:cs="Arial"/>
          <w:sz w:val="20"/>
          <w:shd w:val="clear" w:color="auto" w:fill="FFFFFF"/>
        </w:rPr>
      </w:pPr>
      <w:r w:rsidRPr="00BC5330">
        <w:rPr>
          <w:rFonts w:ascii="Arial" w:hAnsi="Arial" w:cs="Arial"/>
          <w:sz w:val="20"/>
          <w:shd w:val="clear" w:color="auto" w:fill="FFFFFF"/>
        </w:rPr>
        <w:t>São partes integrantes neste instrumento de Contrato:</w:t>
      </w:r>
    </w:p>
    <w:p w14:paraId="1EE01342" w14:textId="77777777" w:rsidR="00A30103" w:rsidRPr="00BC5330" w:rsidRDefault="00A30103" w:rsidP="00A30103">
      <w:pPr>
        <w:widowControl w:val="0"/>
        <w:rPr>
          <w:rFonts w:ascii="Arial" w:hAnsi="Arial" w:cs="Arial"/>
          <w:sz w:val="20"/>
        </w:rPr>
      </w:pPr>
    </w:p>
    <w:p w14:paraId="154F9143" w14:textId="77777777" w:rsidR="00A30103" w:rsidRPr="00BC5330" w:rsidRDefault="00A30103" w:rsidP="002A658F">
      <w:pPr>
        <w:pStyle w:val="PargrafodaLista"/>
        <w:widowControl w:val="0"/>
        <w:numPr>
          <w:ilvl w:val="0"/>
          <w:numId w:val="28"/>
        </w:numPr>
        <w:tabs>
          <w:tab w:val="left" w:pos="2760"/>
        </w:tabs>
        <w:suppressAutoHyphens/>
        <w:autoSpaceDN w:val="0"/>
        <w:contextualSpacing/>
        <w:textAlignment w:val="baseline"/>
        <w:rPr>
          <w:rFonts w:ascii="Arial" w:hAnsi="Arial" w:cs="Arial"/>
          <w:bCs/>
          <w:sz w:val="20"/>
        </w:rPr>
      </w:pPr>
      <w:r w:rsidRPr="00BC5330">
        <w:rPr>
          <w:rFonts w:ascii="Arial" w:hAnsi="Arial" w:cs="Arial"/>
          <w:sz w:val="20"/>
        </w:rPr>
        <w:t>De um lado,</w:t>
      </w:r>
      <w:r w:rsidRPr="00BC5330">
        <w:rPr>
          <w:rFonts w:ascii="Arial" w:hAnsi="Arial" w:cs="Arial"/>
          <w:b/>
          <w:sz w:val="20"/>
        </w:rPr>
        <w:t xml:space="preserve"> TERMINAIS AÉREOS DE MARINGÁ SBMG S.A</w:t>
      </w:r>
      <w:r w:rsidRPr="00BC5330">
        <w:rPr>
          <w:rFonts w:ascii="Arial" w:hAnsi="Arial" w:cs="Arial"/>
          <w:sz w:val="20"/>
        </w:rPr>
        <w:t>.,</w:t>
      </w:r>
      <w:r w:rsidRPr="00BC5330">
        <w:rPr>
          <w:rFonts w:ascii="Arial" w:hAnsi="Arial" w:cs="Arial"/>
          <w:b/>
          <w:sz w:val="20"/>
        </w:rPr>
        <w:t xml:space="preserve"> </w:t>
      </w:r>
      <w:r w:rsidRPr="00BC5330">
        <w:rPr>
          <w:rFonts w:ascii="Arial" w:hAnsi="Arial" w:cs="Arial"/>
          <w:sz w:val="20"/>
        </w:rPr>
        <w:t xml:space="preserve">pessoa jurídica de direito privado, inscrito no CNPJ sob o nº 03.869.208/0001-30, com sede na Av. Doutor Vladimir Babkov, s/nº, Parque Industrial Mário Bulhões, CEP: 87065-665, na cidade de Maringá - PR, neste ato representado pelo Presidente, Sr. </w:t>
      </w:r>
      <w:r w:rsidRPr="00BC5330">
        <w:rPr>
          <w:rFonts w:ascii="Arial" w:hAnsi="Arial" w:cs="Arial"/>
          <w:b/>
          <w:bCs/>
          <w:sz w:val="20"/>
        </w:rPr>
        <w:t>XXXXXXXXXXXXXX</w:t>
      </w:r>
      <w:r w:rsidRPr="00BC5330">
        <w:rPr>
          <w:rFonts w:ascii="Arial" w:hAnsi="Arial" w:cs="Arial"/>
          <w:sz w:val="20"/>
        </w:rPr>
        <w:t xml:space="preserve">, brasileiro, casado, portador da Cédula de Identidade RG nº XXXXXX SSP/PR e inscrito no CPF sob o nº XXXXXX, e pelo Vice-Presidente, Sr. </w:t>
      </w:r>
      <w:r w:rsidRPr="00BC5330">
        <w:rPr>
          <w:rFonts w:ascii="Arial" w:hAnsi="Arial" w:cs="Arial"/>
          <w:b/>
          <w:bCs/>
          <w:iCs/>
          <w:sz w:val="20"/>
        </w:rPr>
        <w:t>XXXXXXXXXXXX</w:t>
      </w:r>
      <w:r w:rsidRPr="00BC5330">
        <w:rPr>
          <w:rFonts w:ascii="Arial" w:hAnsi="Arial" w:cs="Arial"/>
          <w:sz w:val="20"/>
        </w:rPr>
        <w:t xml:space="preserve"> brasileiro, estado civil, portador da Cédula de Identidade RG nº XXXXXXX SSP/PR e inscrito no CPF sob o nº XXXXXXX doravante denominada </w:t>
      </w:r>
      <w:r w:rsidRPr="00BC5330">
        <w:rPr>
          <w:rFonts w:ascii="Arial" w:hAnsi="Arial" w:cs="Arial"/>
          <w:sz w:val="20"/>
          <w:u w:val="single"/>
        </w:rPr>
        <w:t>CONTRATANTE</w:t>
      </w:r>
      <w:r w:rsidRPr="00BC5330">
        <w:rPr>
          <w:rFonts w:ascii="Arial" w:hAnsi="Arial" w:cs="Arial"/>
          <w:sz w:val="20"/>
        </w:rPr>
        <w:t>.</w:t>
      </w:r>
    </w:p>
    <w:p w14:paraId="2884795A" w14:textId="77777777" w:rsidR="00A30103" w:rsidRPr="00BC5330" w:rsidRDefault="00A30103" w:rsidP="00A30103">
      <w:pPr>
        <w:pStyle w:val="PargrafodaLista"/>
        <w:tabs>
          <w:tab w:val="left" w:pos="2760"/>
        </w:tabs>
        <w:rPr>
          <w:rFonts w:ascii="Arial" w:hAnsi="Arial" w:cs="Arial"/>
          <w:sz w:val="20"/>
        </w:rPr>
      </w:pPr>
    </w:p>
    <w:p w14:paraId="7D304C81" w14:textId="77777777" w:rsidR="00A30103" w:rsidRPr="00BC5330" w:rsidRDefault="00A30103" w:rsidP="002A658F">
      <w:pPr>
        <w:pStyle w:val="PargrafodaLista"/>
        <w:widowControl w:val="0"/>
        <w:numPr>
          <w:ilvl w:val="0"/>
          <w:numId w:val="28"/>
        </w:numPr>
        <w:suppressAutoHyphens/>
        <w:autoSpaceDN w:val="0"/>
        <w:contextualSpacing/>
        <w:textAlignment w:val="baseline"/>
        <w:rPr>
          <w:rFonts w:ascii="Arial" w:hAnsi="Arial" w:cs="Arial"/>
          <w:sz w:val="20"/>
        </w:rPr>
      </w:pPr>
      <w:r w:rsidRPr="00BC5330">
        <w:rPr>
          <w:rFonts w:ascii="Arial" w:hAnsi="Arial" w:cs="Arial"/>
          <w:sz w:val="20"/>
          <w:shd w:val="clear" w:color="auto" w:fill="FFFFFF"/>
        </w:rPr>
        <w:t xml:space="preserve">De outro lado, a </w:t>
      </w:r>
      <w:r w:rsidRPr="00BC5330">
        <w:rPr>
          <w:rFonts w:ascii="Arial" w:hAnsi="Arial" w:cs="Arial"/>
          <w:b/>
          <w:sz w:val="20"/>
          <w:lang w:eastAsia="ar-SA"/>
        </w:rPr>
        <w:t>XXXXXXXXXXX</w:t>
      </w:r>
      <w:r w:rsidRPr="00BC5330">
        <w:rPr>
          <w:rFonts w:ascii="Arial" w:hAnsi="Arial" w:cs="Arial"/>
          <w:bCs/>
          <w:sz w:val="20"/>
        </w:rPr>
        <w:t>, pessoa jurídica de direito priv</w:t>
      </w:r>
      <w:r w:rsidRPr="00BC5330">
        <w:rPr>
          <w:rFonts w:ascii="Arial" w:hAnsi="Arial" w:cs="Arial"/>
          <w:sz w:val="20"/>
        </w:rPr>
        <w:t xml:space="preserve">ado, inscrita no CNPJ n° </w:t>
      </w:r>
      <w:r w:rsidRPr="00BC5330">
        <w:rPr>
          <w:rFonts w:ascii="Arial" w:hAnsi="Arial" w:cs="Arial"/>
          <w:bCs/>
          <w:sz w:val="20"/>
          <w:lang w:eastAsia="ar-SA"/>
        </w:rPr>
        <w:t>XXXXXXX</w:t>
      </w:r>
      <w:r w:rsidRPr="00BC5330">
        <w:rPr>
          <w:rFonts w:ascii="Arial" w:hAnsi="Arial" w:cs="Arial"/>
          <w:sz w:val="20"/>
        </w:rPr>
        <w:t xml:space="preserve">, </w:t>
      </w:r>
      <w:r w:rsidRPr="00BC5330">
        <w:rPr>
          <w:rFonts w:ascii="Arial" w:hAnsi="Arial" w:cs="Arial"/>
          <w:bCs/>
          <w:sz w:val="20"/>
          <w:lang w:eastAsia="ar-SA"/>
        </w:rPr>
        <w:t>Rua XXXXl, N. XXXX – Bairro XXXX</w:t>
      </w:r>
      <w:r w:rsidRPr="00BC5330">
        <w:rPr>
          <w:rFonts w:ascii="Arial" w:hAnsi="Arial" w:cs="Arial"/>
          <w:sz w:val="20"/>
        </w:rPr>
        <w:t xml:space="preserve">, </w:t>
      </w:r>
      <w:r w:rsidRPr="00BC5330">
        <w:rPr>
          <w:rFonts w:ascii="Arial" w:hAnsi="Arial" w:cs="Arial"/>
          <w:bCs/>
          <w:sz w:val="20"/>
          <w:lang w:eastAsia="ar-SA"/>
        </w:rPr>
        <w:t>Cidade-Estado</w:t>
      </w:r>
      <w:r w:rsidRPr="00BC5330">
        <w:rPr>
          <w:rFonts w:ascii="Arial" w:hAnsi="Arial" w:cs="Arial"/>
          <w:sz w:val="20"/>
        </w:rPr>
        <w:t xml:space="preserve">, neste ato representado pelo Sr. </w:t>
      </w:r>
      <w:r w:rsidRPr="00BC5330">
        <w:rPr>
          <w:rFonts w:ascii="Arial" w:hAnsi="Arial" w:cs="Arial"/>
          <w:b/>
          <w:bCs/>
          <w:sz w:val="20"/>
        </w:rPr>
        <w:t>XXXXXXXXX,</w:t>
      </w:r>
      <w:r w:rsidRPr="00BC5330">
        <w:rPr>
          <w:rFonts w:ascii="Arial" w:hAnsi="Arial" w:cs="Arial"/>
          <w:sz w:val="20"/>
        </w:rPr>
        <w:t xml:space="preserve"> brasileiro, portador da Cédula de Identidade RG nº XXXXXX SSP-SP, inscrito no CPF/MF nº XXXXXXXX denominada </w:t>
      </w:r>
      <w:r w:rsidRPr="00BC5330">
        <w:rPr>
          <w:rFonts w:ascii="Arial" w:hAnsi="Arial" w:cs="Arial"/>
          <w:sz w:val="20"/>
          <w:u w:val="single"/>
        </w:rPr>
        <w:t>CONTRATADA.</w:t>
      </w:r>
    </w:p>
    <w:p w14:paraId="40F3F6C3" w14:textId="77777777" w:rsidR="00A30103" w:rsidRPr="00BC5330" w:rsidRDefault="00A30103" w:rsidP="00A30103">
      <w:pPr>
        <w:pStyle w:val="LO-Normal"/>
        <w:jc w:val="both"/>
        <w:rPr>
          <w:bCs/>
          <w:color w:val="auto"/>
          <w:sz w:val="20"/>
          <w:szCs w:val="20"/>
        </w:rPr>
      </w:pPr>
    </w:p>
    <w:p w14:paraId="6A4E6117" w14:textId="70BD6A0E" w:rsidR="00A30103" w:rsidRPr="00BC5330" w:rsidRDefault="00A30103" w:rsidP="00A30103">
      <w:pPr>
        <w:pStyle w:val="LO-Normal"/>
        <w:jc w:val="both"/>
        <w:rPr>
          <w:rFonts w:eastAsia="Times New Roman"/>
          <w:color w:val="auto"/>
          <w:sz w:val="20"/>
          <w:szCs w:val="20"/>
          <w:shd w:val="clear" w:color="auto" w:fill="FFFFFF"/>
        </w:rPr>
      </w:pPr>
      <w:r w:rsidRPr="00BC5330">
        <w:rPr>
          <w:color w:val="auto"/>
          <w:sz w:val="20"/>
          <w:szCs w:val="20"/>
        </w:rPr>
        <w:t xml:space="preserve">As partes acima nomeadas e qualificadas têm entre si, justo e acordado, celebrar o presente CONTRATO DE PRESTAÇÃO DE SERVIÇOS, devidamente autorizado pelo </w:t>
      </w:r>
      <w:r w:rsidRPr="00BC5330">
        <w:rPr>
          <w:b/>
          <w:bCs/>
          <w:color w:val="auto"/>
          <w:sz w:val="20"/>
          <w:szCs w:val="20"/>
        </w:rPr>
        <w:t xml:space="preserve">Processo Administrativo nº XX/202 – Pregão </w:t>
      </w:r>
      <w:r w:rsidRPr="00BC5330">
        <w:rPr>
          <w:b/>
          <w:color w:val="auto"/>
          <w:sz w:val="20"/>
          <w:szCs w:val="20"/>
        </w:rPr>
        <w:t xml:space="preserve">nº </w:t>
      </w:r>
      <w:r w:rsidR="005B53F6">
        <w:rPr>
          <w:b/>
          <w:color w:val="auto"/>
          <w:sz w:val="20"/>
          <w:szCs w:val="20"/>
        </w:rPr>
        <w:t>XX</w:t>
      </w:r>
      <w:r w:rsidRPr="00BC5330">
        <w:rPr>
          <w:b/>
          <w:color w:val="auto"/>
          <w:sz w:val="20"/>
          <w:szCs w:val="20"/>
        </w:rPr>
        <w:t>/202</w:t>
      </w:r>
      <w:r w:rsidR="001F656D">
        <w:rPr>
          <w:b/>
          <w:color w:val="auto"/>
          <w:sz w:val="20"/>
          <w:szCs w:val="20"/>
        </w:rPr>
        <w:t>6</w:t>
      </w:r>
      <w:r w:rsidRPr="00BC5330">
        <w:rPr>
          <w:b/>
          <w:color w:val="auto"/>
          <w:sz w:val="20"/>
          <w:szCs w:val="20"/>
        </w:rPr>
        <w:t xml:space="preserve">, </w:t>
      </w:r>
      <w:r w:rsidRPr="00BC5330">
        <w:rPr>
          <w:color w:val="auto"/>
          <w:sz w:val="20"/>
          <w:szCs w:val="20"/>
        </w:rPr>
        <w:t xml:space="preserve">que se regerá pelas normas da Lei Federal nº </w:t>
      </w:r>
      <w:r w:rsidRPr="00BC5330">
        <w:rPr>
          <w:rFonts w:eastAsia="Times New Roman"/>
          <w:color w:val="auto"/>
          <w:sz w:val="20"/>
          <w:szCs w:val="20"/>
          <w:shd w:val="clear" w:color="auto" w:fill="FFFFFF"/>
        </w:rPr>
        <w:t>13.303/16, Regulamento de Contratos da SBMG e pelas condições a que estipulam a seguir:</w:t>
      </w:r>
    </w:p>
    <w:p w14:paraId="5BEFAFC8" w14:textId="77777777" w:rsidR="00A30103" w:rsidRPr="00BC5330" w:rsidRDefault="00A30103" w:rsidP="00A30103">
      <w:pPr>
        <w:pStyle w:val="LO-Normal"/>
        <w:jc w:val="both"/>
        <w:rPr>
          <w:rFonts w:eastAsia="Times New Roman"/>
          <w:color w:val="auto"/>
          <w:sz w:val="20"/>
          <w:szCs w:val="20"/>
          <w:lang w:eastAsia="pt-BR"/>
        </w:rPr>
      </w:pPr>
    </w:p>
    <w:p w14:paraId="1537723C" w14:textId="77777777" w:rsidR="00A30103" w:rsidRPr="00BC5330" w:rsidRDefault="00A30103" w:rsidP="00A30103">
      <w:pPr>
        <w:rPr>
          <w:rFonts w:ascii="Arial" w:hAnsi="Arial" w:cs="Arial"/>
          <w:b/>
          <w:sz w:val="20"/>
          <w:shd w:val="clear" w:color="auto" w:fill="FFFFFF"/>
        </w:rPr>
      </w:pPr>
      <w:r w:rsidRPr="00BC5330">
        <w:rPr>
          <w:rFonts w:ascii="Arial" w:hAnsi="Arial" w:cs="Arial"/>
          <w:b/>
          <w:sz w:val="20"/>
          <w:shd w:val="clear" w:color="auto" w:fill="FFFFFF"/>
        </w:rPr>
        <w:t>CLÁUSULA PRIMEIRA: DO OBJETO</w:t>
      </w:r>
    </w:p>
    <w:p w14:paraId="0B2634D4" w14:textId="7B126686" w:rsidR="00A30103" w:rsidRPr="00C473EE" w:rsidRDefault="00E12F44" w:rsidP="00A30103">
      <w:pPr>
        <w:pStyle w:val="LO-Normal"/>
        <w:jc w:val="both"/>
        <w:rPr>
          <w:rStyle w:val="Fontepargpadro2"/>
          <w:rFonts w:eastAsia="Times New Roman"/>
          <w:color w:val="FF0000"/>
          <w:kern w:val="0"/>
          <w:sz w:val="20"/>
          <w:szCs w:val="20"/>
          <w:lang w:eastAsia="en-US"/>
        </w:rPr>
      </w:pPr>
      <w:r w:rsidRPr="00FF02A1">
        <w:rPr>
          <w:rFonts w:cs="Arial"/>
          <w:sz w:val="20"/>
        </w:rPr>
        <w:t>Contratação de empresa especializada para o fornecimento e a instalação de aparelhos de ar-condicionado, incluindo todos os materiais e serviços necessários à plena operação dos equipamentos, com garantia mínima de 12 (doze) meses, abrangendo, durante esse período</w:t>
      </w:r>
      <w:r>
        <w:rPr>
          <w:rFonts w:cs="Arial"/>
          <w:sz w:val="20"/>
        </w:rPr>
        <w:t>, toda a manutenção necessária</w:t>
      </w:r>
      <w:r w:rsidRPr="00FF02A1">
        <w:rPr>
          <w:rFonts w:cs="Arial"/>
          <w:sz w:val="20"/>
        </w:rPr>
        <w:t>, destinados ao Terminal de Passageiros do Aeroporto Regional de Maringá – SBMG</w:t>
      </w:r>
      <w:r w:rsidR="00A30103" w:rsidRPr="00C473EE">
        <w:rPr>
          <w:rFonts w:cs="Arial"/>
          <w:bCs/>
          <w:iCs/>
          <w:color w:val="auto"/>
          <w:sz w:val="20"/>
          <w:szCs w:val="20"/>
        </w:rPr>
        <w:t>.</w:t>
      </w:r>
    </w:p>
    <w:p w14:paraId="53C55200" w14:textId="77777777" w:rsidR="00A30103" w:rsidRPr="00EA031C" w:rsidRDefault="00A30103" w:rsidP="00A30103">
      <w:pPr>
        <w:pStyle w:val="Standard"/>
        <w:tabs>
          <w:tab w:val="left" w:pos="0"/>
        </w:tabs>
        <w:autoSpaceDE w:val="0"/>
        <w:snapToGrid w:val="0"/>
        <w:spacing w:line="200" w:lineRule="atLeast"/>
        <w:ind w:right="25"/>
        <w:rPr>
          <w:color w:val="FF0000"/>
          <w:sz w:val="20"/>
          <w:szCs w:val="20"/>
        </w:rPr>
      </w:pPr>
    </w:p>
    <w:p w14:paraId="53E7B18D" w14:textId="77777777" w:rsidR="00A30103" w:rsidRPr="00BC5330" w:rsidRDefault="00A30103" w:rsidP="00A30103">
      <w:pPr>
        <w:pStyle w:val="LO-Normal"/>
        <w:jc w:val="both"/>
        <w:rPr>
          <w:color w:val="auto"/>
          <w:sz w:val="20"/>
          <w:szCs w:val="20"/>
          <w:lang w:eastAsia="pt-BR"/>
        </w:rPr>
      </w:pPr>
      <w:r w:rsidRPr="00BC5330">
        <w:rPr>
          <w:b/>
          <w:bCs/>
          <w:color w:val="auto"/>
          <w:sz w:val="20"/>
          <w:szCs w:val="20"/>
        </w:rPr>
        <w:t xml:space="preserve">CLÁUSULA SEGUNDA: </w:t>
      </w:r>
      <w:r w:rsidRPr="00BC5330">
        <w:rPr>
          <w:color w:val="auto"/>
          <w:sz w:val="20"/>
          <w:szCs w:val="20"/>
        </w:rPr>
        <w:t xml:space="preserve">Fica designado o servidor </w:t>
      </w:r>
      <w:r w:rsidRPr="00BC5330">
        <w:rPr>
          <w:b/>
          <w:bCs/>
          <w:color w:val="auto"/>
          <w:sz w:val="20"/>
          <w:szCs w:val="20"/>
          <w:lang w:eastAsia="pt-BR"/>
        </w:rPr>
        <w:t>XXXXXXXXXXXXXX</w:t>
      </w:r>
      <w:r w:rsidRPr="00BC5330">
        <w:rPr>
          <w:color w:val="auto"/>
          <w:sz w:val="20"/>
          <w:szCs w:val="20"/>
          <w:lang w:eastAsia="pt-BR"/>
        </w:rPr>
        <w:t>, matrícula XXXX, Cargo, portador da Cédula de Identidade RG nº XXXXX, inscrito no CPF sob o nº XXXXXX para exercer a fiscalização e o acompanhamento do objeto deste contrato, nos termos da Lei Federal nº. 13.303/16.</w:t>
      </w:r>
    </w:p>
    <w:p w14:paraId="7A93491C" w14:textId="77777777" w:rsidR="00A30103" w:rsidRPr="00EA031C" w:rsidRDefault="00A30103" w:rsidP="00A30103">
      <w:pPr>
        <w:pStyle w:val="LO-Normal"/>
        <w:jc w:val="both"/>
        <w:rPr>
          <w:color w:val="FF0000"/>
          <w:sz w:val="20"/>
          <w:szCs w:val="20"/>
        </w:rPr>
      </w:pPr>
    </w:p>
    <w:p w14:paraId="7F689DAC" w14:textId="77777777" w:rsidR="00A30103" w:rsidRPr="00BC5330" w:rsidRDefault="00A30103" w:rsidP="00A30103">
      <w:pPr>
        <w:pStyle w:val="Standard"/>
        <w:ind w:left="0"/>
        <w:rPr>
          <w:rFonts w:ascii="Arial" w:hAnsi="Arial" w:cs="Arial"/>
          <w:b/>
          <w:bCs/>
          <w:sz w:val="20"/>
          <w:szCs w:val="20"/>
        </w:rPr>
      </w:pPr>
      <w:r w:rsidRPr="00BC5330">
        <w:rPr>
          <w:rFonts w:ascii="Arial" w:hAnsi="Arial" w:cs="Arial"/>
          <w:b/>
          <w:bCs/>
          <w:sz w:val="20"/>
          <w:szCs w:val="20"/>
        </w:rPr>
        <w:t>CLÁUSULA TERCEIRA: DO PRAZO E VIGÊNCIA</w:t>
      </w:r>
    </w:p>
    <w:p w14:paraId="0F3C8038" w14:textId="43C742B4" w:rsidR="007053EE" w:rsidRDefault="00E12F44" w:rsidP="00A30103">
      <w:pPr>
        <w:widowControl w:val="0"/>
        <w:ind w:left="0" w:firstLine="0"/>
        <w:rPr>
          <w:rFonts w:ascii="Arial" w:hAnsi="Arial" w:cs="Arial"/>
          <w:sz w:val="20"/>
        </w:rPr>
      </w:pPr>
      <w:r w:rsidRPr="007549D5">
        <w:rPr>
          <w:rFonts w:ascii="Arial" w:eastAsia="Arial" w:hAnsi="Arial" w:cs="Arial"/>
          <w:sz w:val="20"/>
        </w:rPr>
        <w:t>Contrato com vigência de 12(doze) meses, nos termos da Lei Federal nº 13.303/2016</w:t>
      </w:r>
      <w:r w:rsidR="007053EE" w:rsidRPr="007053EE">
        <w:rPr>
          <w:rFonts w:ascii="Arial" w:hAnsi="Arial" w:cs="Arial"/>
          <w:sz w:val="20"/>
        </w:rPr>
        <w:t>.</w:t>
      </w:r>
    </w:p>
    <w:p w14:paraId="71F8FF31" w14:textId="77777777" w:rsidR="001F656D" w:rsidRDefault="001F656D" w:rsidP="00A30103">
      <w:pPr>
        <w:widowControl w:val="0"/>
        <w:ind w:left="0" w:firstLine="0"/>
        <w:rPr>
          <w:rFonts w:ascii="Arial" w:hAnsi="Arial" w:cs="Arial"/>
          <w:sz w:val="20"/>
        </w:rPr>
      </w:pPr>
    </w:p>
    <w:p w14:paraId="5B5F3ADF" w14:textId="77777777" w:rsidR="00A30103" w:rsidRDefault="00A30103" w:rsidP="00A30103">
      <w:pPr>
        <w:pStyle w:val="LO-Normal"/>
        <w:jc w:val="both"/>
        <w:rPr>
          <w:rFonts w:cs="Arial"/>
          <w:b/>
          <w:bCs/>
          <w:color w:val="auto"/>
          <w:sz w:val="20"/>
          <w:szCs w:val="20"/>
        </w:rPr>
      </w:pPr>
      <w:r w:rsidRPr="00BC5330">
        <w:rPr>
          <w:rFonts w:cs="Arial"/>
          <w:b/>
          <w:bCs/>
          <w:color w:val="auto"/>
          <w:sz w:val="20"/>
          <w:szCs w:val="20"/>
        </w:rPr>
        <w:t xml:space="preserve">CLÁUSULA QUARTA: </w:t>
      </w:r>
      <w:r>
        <w:rPr>
          <w:rFonts w:cs="Arial"/>
          <w:b/>
          <w:bCs/>
          <w:color w:val="auto"/>
          <w:sz w:val="20"/>
          <w:szCs w:val="20"/>
        </w:rPr>
        <w:t>ESPECIFICAÇÃO DO OBJETO</w:t>
      </w:r>
    </w:p>
    <w:p w14:paraId="10FF459B" w14:textId="77777777" w:rsidR="00E12F44" w:rsidRDefault="00E12F44" w:rsidP="00A30103">
      <w:pPr>
        <w:pStyle w:val="LO-Normal"/>
        <w:jc w:val="both"/>
        <w:rPr>
          <w:rFonts w:cs="Arial"/>
          <w:b/>
          <w:bCs/>
          <w:color w:val="auto"/>
          <w:sz w:val="20"/>
          <w:szCs w:val="20"/>
        </w:rPr>
      </w:pPr>
    </w:p>
    <w:p w14:paraId="176DA38E" w14:textId="77777777" w:rsidR="00E12F44" w:rsidRDefault="00E12F44" w:rsidP="00A30103">
      <w:pPr>
        <w:pStyle w:val="LO-Normal"/>
        <w:jc w:val="both"/>
        <w:rPr>
          <w:rFonts w:cs="Arial"/>
          <w:b/>
          <w:bCs/>
          <w:color w:val="auto"/>
          <w:sz w:val="20"/>
          <w:szCs w:val="20"/>
        </w:rPr>
      </w:pPr>
    </w:p>
    <w:tbl>
      <w:tblPr>
        <w:tblStyle w:val="Tabelacomgrade"/>
        <w:tblW w:w="10210" w:type="dxa"/>
        <w:tblInd w:w="-289" w:type="dxa"/>
        <w:tblLayout w:type="fixed"/>
        <w:tblLook w:val="04A0" w:firstRow="1" w:lastRow="0" w:firstColumn="1" w:lastColumn="0" w:noHBand="0" w:noVBand="1"/>
      </w:tblPr>
      <w:tblGrid>
        <w:gridCol w:w="710"/>
        <w:gridCol w:w="3685"/>
        <w:gridCol w:w="851"/>
        <w:gridCol w:w="1134"/>
        <w:gridCol w:w="1134"/>
        <w:gridCol w:w="1417"/>
        <w:gridCol w:w="1271"/>
        <w:gridCol w:w="8"/>
      </w:tblGrid>
      <w:tr w:rsidR="00E12F44" w14:paraId="48F7B91F" w14:textId="77777777" w:rsidTr="00E12F44">
        <w:trPr>
          <w:gridAfter w:val="1"/>
          <w:wAfter w:w="8" w:type="dxa"/>
          <w:trHeight w:val="441"/>
        </w:trPr>
        <w:tc>
          <w:tcPr>
            <w:tcW w:w="710" w:type="dxa"/>
          </w:tcPr>
          <w:p w14:paraId="56374E2B" w14:textId="77777777" w:rsidR="00E12F44" w:rsidRPr="00583D4E" w:rsidRDefault="00E12F44" w:rsidP="00EB7CDC">
            <w:pPr>
              <w:pStyle w:val="Standard"/>
              <w:tabs>
                <w:tab w:val="left" w:pos="851"/>
              </w:tabs>
              <w:spacing w:line="100" w:lineRule="atLeast"/>
              <w:ind w:hanging="709"/>
              <w:jc w:val="center"/>
              <w:rPr>
                <w:rFonts w:ascii="Arial" w:hAnsi="Arial" w:cs="Arial"/>
                <w:b/>
                <w:sz w:val="20"/>
                <w:szCs w:val="20"/>
              </w:rPr>
            </w:pPr>
            <w:r w:rsidRPr="00583D4E">
              <w:rPr>
                <w:rFonts w:ascii="Arial" w:hAnsi="Arial" w:cs="Arial"/>
                <w:b/>
                <w:sz w:val="20"/>
                <w:szCs w:val="20"/>
              </w:rPr>
              <w:t>Item</w:t>
            </w:r>
          </w:p>
        </w:tc>
        <w:tc>
          <w:tcPr>
            <w:tcW w:w="3685" w:type="dxa"/>
          </w:tcPr>
          <w:p w14:paraId="22BEA462" w14:textId="77777777" w:rsidR="00E12F44" w:rsidRPr="00583D4E" w:rsidRDefault="00E12F44" w:rsidP="00EB7CDC">
            <w:pPr>
              <w:pStyle w:val="Standard"/>
              <w:tabs>
                <w:tab w:val="left" w:pos="851"/>
              </w:tabs>
              <w:spacing w:line="100" w:lineRule="atLeast"/>
              <w:ind w:hanging="780"/>
              <w:jc w:val="center"/>
              <w:rPr>
                <w:rFonts w:ascii="Arial" w:hAnsi="Arial" w:cs="Arial"/>
                <w:b/>
                <w:sz w:val="20"/>
                <w:szCs w:val="20"/>
              </w:rPr>
            </w:pPr>
            <w:r w:rsidRPr="00583D4E">
              <w:rPr>
                <w:rFonts w:ascii="Arial" w:hAnsi="Arial" w:cs="Arial"/>
                <w:b/>
                <w:sz w:val="20"/>
                <w:szCs w:val="20"/>
              </w:rPr>
              <w:t>Descrição</w:t>
            </w:r>
          </w:p>
        </w:tc>
        <w:tc>
          <w:tcPr>
            <w:tcW w:w="851" w:type="dxa"/>
          </w:tcPr>
          <w:p w14:paraId="06B51880" w14:textId="77777777" w:rsidR="00E12F44" w:rsidRPr="00583D4E" w:rsidRDefault="00E12F44" w:rsidP="00EB7CDC">
            <w:pPr>
              <w:pStyle w:val="Standard"/>
              <w:tabs>
                <w:tab w:val="left" w:pos="104"/>
              </w:tabs>
              <w:spacing w:line="100" w:lineRule="atLeast"/>
              <w:ind w:left="388" w:hanging="425"/>
              <w:jc w:val="center"/>
              <w:rPr>
                <w:rFonts w:ascii="Arial" w:hAnsi="Arial" w:cs="Arial"/>
                <w:b/>
                <w:sz w:val="20"/>
                <w:szCs w:val="20"/>
              </w:rPr>
            </w:pPr>
            <w:r w:rsidRPr="00583D4E">
              <w:rPr>
                <w:rFonts w:ascii="Arial" w:hAnsi="Arial" w:cs="Arial"/>
                <w:b/>
                <w:sz w:val="20"/>
                <w:szCs w:val="20"/>
              </w:rPr>
              <w:t>Quant</w:t>
            </w:r>
            <w:r>
              <w:rPr>
                <w:rFonts w:ascii="Arial" w:hAnsi="Arial" w:cs="Arial"/>
                <w:b/>
                <w:sz w:val="20"/>
                <w:szCs w:val="20"/>
              </w:rPr>
              <w:t>.</w:t>
            </w:r>
          </w:p>
        </w:tc>
        <w:tc>
          <w:tcPr>
            <w:tcW w:w="1134" w:type="dxa"/>
          </w:tcPr>
          <w:p w14:paraId="6C799241" w14:textId="77777777" w:rsidR="00E12F44" w:rsidRPr="00583D4E" w:rsidRDefault="00E12F44" w:rsidP="00EB7CDC">
            <w:pPr>
              <w:pStyle w:val="Standard"/>
              <w:tabs>
                <w:tab w:val="left" w:pos="851"/>
              </w:tabs>
              <w:spacing w:line="100" w:lineRule="atLeast"/>
              <w:ind w:hanging="819"/>
              <w:jc w:val="center"/>
              <w:rPr>
                <w:rFonts w:ascii="Arial" w:hAnsi="Arial" w:cs="Arial"/>
                <w:b/>
                <w:sz w:val="20"/>
                <w:szCs w:val="20"/>
              </w:rPr>
            </w:pPr>
            <w:r w:rsidRPr="00583D4E">
              <w:rPr>
                <w:rFonts w:ascii="Arial" w:hAnsi="Arial" w:cs="Arial"/>
                <w:b/>
                <w:bCs/>
                <w:sz w:val="20"/>
                <w:szCs w:val="20"/>
                <w:lang w:eastAsia="ar-SA" w:bidi="ar-SA"/>
              </w:rPr>
              <w:t>Unidade</w:t>
            </w:r>
          </w:p>
        </w:tc>
        <w:tc>
          <w:tcPr>
            <w:tcW w:w="1134" w:type="dxa"/>
          </w:tcPr>
          <w:p w14:paraId="0EECCAD1" w14:textId="77777777" w:rsidR="00E12F44" w:rsidRPr="00583D4E" w:rsidRDefault="00E12F44" w:rsidP="00EB7CDC">
            <w:pPr>
              <w:pStyle w:val="Standard"/>
              <w:tabs>
                <w:tab w:val="left" w:pos="851"/>
              </w:tabs>
              <w:spacing w:line="100" w:lineRule="atLeast"/>
              <w:ind w:left="26" w:firstLine="64"/>
              <w:jc w:val="center"/>
              <w:rPr>
                <w:rFonts w:ascii="Arial" w:hAnsi="Arial" w:cs="Arial"/>
                <w:b/>
                <w:sz w:val="20"/>
                <w:szCs w:val="20"/>
              </w:rPr>
            </w:pPr>
            <w:r>
              <w:rPr>
                <w:rFonts w:ascii="Arial" w:hAnsi="Arial" w:cs="Arial"/>
                <w:b/>
                <w:sz w:val="20"/>
                <w:szCs w:val="20"/>
              </w:rPr>
              <w:t>Marca Modelo</w:t>
            </w:r>
          </w:p>
        </w:tc>
        <w:tc>
          <w:tcPr>
            <w:tcW w:w="1417" w:type="dxa"/>
          </w:tcPr>
          <w:p w14:paraId="2D2D6980" w14:textId="77777777" w:rsidR="00E12F44" w:rsidRDefault="00E12F44" w:rsidP="00EB7CDC">
            <w:pPr>
              <w:pStyle w:val="Standard"/>
              <w:tabs>
                <w:tab w:val="left" w:pos="413"/>
              </w:tabs>
              <w:spacing w:line="100" w:lineRule="atLeast"/>
              <w:ind w:hanging="863"/>
              <w:jc w:val="center"/>
              <w:rPr>
                <w:rFonts w:ascii="Arial" w:hAnsi="Arial" w:cs="Arial"/>
                <w:b/>
                <w:sz w:val="20"/>
                <w:szCs w:val="20"/>
              </w:rPr>
            </w:pPr>
            <w:r w:rsidRPr="00583D4E">
              <w:rPr>
                <w:rFonts w:ascii="Arial" w:hAnsi="Arial" w:cs="Arial"/>
                <w:b/>
                <w:sz w:val="20"/>
                <w:szCs w:val="20"/>
              </w:rPr>
              <w:t>Valor</w:t>
            </w:r>
          </w:p>
          <w:p w14:paraId="42352878" w14:textId="77777777" w:rsidR="00E12F44" w:rsidRPr="00583D4E" w:rsidRDefault="00E12F44" w:rsidP="00EB7CDC">
            <w:pPr>
              <w:pStyle w:val="Standard"/>
              <w:tabs>
                <w:tab w:val="left" w:pos="851"/>
              </w:tabs>
              <w:spacing w:line="100" w:lineRule="atLeast"/>
              <w:ind w:left="130" w:hanging="40"/>
              <w:jc w:val="center"/>
              <w:rPr>
                <w:rFonts w:ascii="Arial" w:hAnsi="Arial" w:cs="Arial"/>
                <w:b/>
                <w:sz w:val="20"/>
                <w:szCs w:val="20"/>
              </w:rPr>
            </w:pPr>
            <w:r>
              <w:rPr>
                <w:rFonts w:ascii="Arial" w:hAnsi="Arial" w:cs="Arial"/>
                <w:b/>
                <w:sz w:val="20"/>
                <w:szCs w:val="20"/>
              </w:rPr>
              <w:t>unitário</w:t>
            </w:r>
            <w:r w:rsidRPr="00583D4E">
              <w:rPr>
                <w:rFonts w:ascii="Arial" w:hAnsi="Arial" w:cs="Arial"/>
                <w:b/>
                <w:sz w:val="20"/>
                <w:szCs w:val="20"/>
              </w:rPr>
              <w:t xml:space="preserve"> </w:t>
            </w:r>
          </w:p>
        </w:tc>
        <w:tc>
          <w:tcPr>
            <w:tcW w:w="1271" w:type="dxa"/>
          </w:tcPr>
          <w:p w14:paraId="0C5E5CB0" w14:textId="77777777" w:rsidR="00E12F44" w:rsidRPr="00583D4E" w:rsidRDefault="00E12F44" w:rsidP="00EB7CDC">
            <w:pPr>
              <w:pStyle w:val="Standard"/>
              <w:tabs>
                <w:tab w:val="left" w:pos="851"/>
              </w:tabs>
              <w:spacing w:line="100" w:lineRule="atLeast"/>
              <w:ind w:left="409" w:hanging="319"/>
              <w:jc w:val="center"/>
              <w:rPr>
                <w:rFonts w:ascii="Arial" w:hAnsi="Arial" w:cs="Arial"/>
                <w:b/>
                <w:sz w:val="20"/>
                <w:szCs w:val="20"/>
              </w:rPr>
            </w:pPr>
            <w:r w:rsidRPr="00583D4E">
              <w:rPr>
                <w:rFonts w:ascii="Arial" w:hAnsi="Arial" w:cs="Arial"/>
                <w:b/>
                <w:sz w:val="20"/>
                <w:szCs w:val="20"/>
              </w:rPr>
              <w:t xml:space="preserve">Valor </w:t>
            </w:r>
          </w:p>
          <w:p w14:paraId="1B167E4B" w14:textId="77777777" w:rsidR="00E12F44" w:rsidRPr="00583D4E" w:rsidRDefault="00E12F44" w:rsidP="00EB7CDC">
            <w:pPr>
              <w:pStyle w:val="Standard"/>
              <w:tabs>
                <w:tab w:val="left" w:pos="851"/>
              </w:tabs>
              <w:spacing w:line="100" w:lineRule="atLeast"/>
              <w:ind w:hanging="619"/>
              <w:jc w:val="center"/>
              <w:rPr>
                <w:rFonts w:ascii="Arial" w:hAnsi="Arial" w:cs="Arial"/>
                <w:b/>
                <w:sz w:val="20"/>
                <w:szCs w:val="20"/>
              </w:rPr>
            </w:pPr>
            <w:r w:rsidRPr="00583D4E">
              <w:rPr>
                <w:rFonts w:ascii="Arial" w:hAnsi="Arial" w:cs="Arial"/>
                <w:b/>
                <w:sz w:val="20"/>
                <w:szCs w:val="20"/>
              </w:rPr>
              <w:t xml:space="preserve">Total </w:t>
            </w:r>
          </w:p>
        </w:tc>
      </w:tr>
      <w:tr w:rsidR="00E12F44" w14:paraId="4BD5518C" w14:textId="77777777" w:rsidTr="00E12F44">
        <w:trPr>
          <w:gridAfter w:val="1"/>
          <w:wAfter w:w="8" w:type="dxa"/>
          <w:trHeight w:val="505"/>
        </w:trPr>
        <w:tc>
          <w:tcPr>
            <w:tcW w:w="710" w:type="dxa"/>
            <w:vAlign w:val="center"/>
          </w:tcPr>
          <w:p w14:paraId="6285A4BD" w14:textId="77777777" w:rsidR="00E12F44" w:rsidRPr="00EC1F48" w:rsidRDefault="00E12F44" w:rsidP="00EB7CDC">
            <w:pPr>
              <w:pStyle w:val="Standard"/>
              <w:tabs>
                <w:tab w:val="left" w:pos="851"/>
              </w:tabs>
              <w:spacing w:line="100" w:lineRule="atLeast"/>
              <w:ind w:left="318" w:hanging="318"/>
              <w:jc w:val="center"/>
              <w:rPr>
                <w:rFonts w:ascii="Arial" w:hAnsi="Arial" w:cs="Arial"/>
                <w:bCs/>
                <w:sz w:val="18"/>
                <w:szCs w:val="18"/>
              </w:rPr>
            </w:pPr>
            <w:r w:rsidRPr="00EC1F48">
              <w:rPr>
                <w:rFonts w:ascii="Arial" w:hAnsi="Arial" w:cs="Arial"/>
                <w:bCs/>
                <w:sz w:val="18"/>
                <w:szCs w:val="18"/>
              </w:rPr>
              <w:t>1</w:t>
            </w:r>
          </w:p>
        </w:tc>
        <w:tc>
          <w:tcPr>
            <w:tcW w:w="3685" w:type="dxa"/>
          </w:tcPr>
          <w:p w14:paraId="3C0DD5A1" w14:textId="77777777" w:rsidR="00E12F44" w:rsidRPr="00EC1F48" w:rsidRDefault="00E12F44" w:rsidP="00EB7CDC">
            <w:pPr>
              <w:pStyle w:val="Standard"/>
              <w:tabs>
                <w:tab w:val="left" w:pos="851"/>
              </w:tabs>
              <w:spacing w:line="100" w:lineRule="atLeast"/>
              <w:ind w:left="0"/>
              <w:rPr>
                <w:rFonts w:ascii="Arial" w:hAnsi="Arial" w:cs="Arial"/>
                <w:sz w:val="18"/>
                <w:szCs w:val="18"/>
              </w:rPr>
            </w:pPr>
            <w:r w:rsidRPr="00EC1F48">
              <w:rPr>
                <w:rFonts w:ascii="Arial" w:hAnsi="Arial" w:cs="Arial"/>
                <w:sz w:val="18"/>
                <w:szCs w:val="18"/>
              </w:rPr>
              <w:t>Aparelho de ar-condicionado piso-teto, com capacidade mínima de 57.000Btu/h e máxima de 60.000Btu/h, incluindo os materiais necessários para a instalação, conforme especificações técnicas detalhadas no Termo de Referência.</w:t>
            </w:r>
          </w:p>
          <w:p w14:paraId="79C95BB3" w14:textId="77777777" w:rsidR="00E12F44" w:rsidRPr="00EC1F48" w:rsidRDefault="00E12F44" w:rsidP="00EB7CDC">
            <w:pPr>
              <w:pStyle w:val="Standard"/>
              <w:tabs>
                <w:tab w:val="left" w:pos="851"/>
              </w:tabs>
              <w:spacing w:line="100" w:lineRule="atLeast"/>
              <w:ind w:left="0"/>
              <w:rPr>
                <w:rFonts w:ascii="Arial" w:hAnsi="Arial" w:cs="Arial"/>
                <w:bCs/>
                <w:color w:val="000000" w:themeColor="text1"/>
                <w:sz w:val="18"/>
                <w:szCs w:val="18"/>
              </w:rPr>
            </w:pPr>
          </w:p>
          <w:p w14:paraId="3CCFD68B" w14:textId="77777777" w:rsidR="00E12F44" w:rsidRPr="00EC1F48" w:rsidRDefault="00E12F44" w:rsidP="00EB7CDC">
            <w:pPr>
              <w:pStyle w:val="Standard"/>
              <w:tabs>
                <w:tab w:val="left" w:pos="851"/>
              </w:tabs>
              <w:spacing w:line="100" w:lineRule="atLeast"/>
              <w:ind w:left="0"/>
              <w:rPr>
                <w:rFonts w:ascii="Arial" w:hAnsi="Arial" w:cs="Arial"/>
                <w:bCs/>
                <w:color w:val="000000" w:themeColor="text1"/>
                <w:sz w:val="18"/>
                <w:szCs w:val="18"/>
              </w:rPr>
            </w:pPr>
            <w:r w:rsidRPr="00EC1F48">
              <w:rPr>
                <w:rFonts w:ascii="Arial" w:hAnsi="Arial" w:cs="Arial"/>
                <w:bCs/>
                <w:color w:val="000000" w:themeColor="text1"/>
                <w:sz w:val="18"/>
                <w:szCs w:val="18"/>
              </w:rPr>
              <w:t>Garantia mínima: 12 meses.</w:t>
            </w:r>
          </w:p>
          <w:p w14:paraId="0C66575C" w14:textId="77777777" w:rsidR="00E12F44" w:rsidRPr="00EC1F48" w:rsidRDefault="00E12F44" w:rsidP="00EB7CDC">
            <w:pPr>
              <w:pStyle w:val="Standard"/>
              <w:tabs>
                <w:tab w:val="left" w:pos="851"/>
              </w:tabs>
              <w:spacing w:line="100" w:lineRule="atLeast"/>
              <w:ind w:left="0"/>
              <w:rPr>
                <w:rFonts w:ascii="Arial" w:hAnsi="Arial" w:cs="Arial"/>
                <w:bCs/>
                <w:color w:val="000000" w:themeColor="text1"/>
                <w:sz w:val="18"/>
                <w:szCs w:val="18"/>
              </w:rPr>
            </w:pPr>
          </w:p>
        </w:tc>
        <w:tc>
          <w:tcPr>
            <w:tcW w:w="851" w:type="dxa"/>
            <w:vAlign w:val="center"/>
          </w:tcPr>
          <w:p w14:paraId="4D321520" w14:textId="77777777" w:rsidR="00E12F44" w:rsidRPr="00EC1F48" w:rsidRDefault="00E12F44" w:rsidP="00EB7CDC">
            <w:pPr>
              <w:pStyle w:val="Standard"/>
              <w:tabs>
                <w:tab w:val="left" w:pos="851"/>
              </w:tabs>
              <w:spacing w:line="100" w:lineRule="atLeast"/>
              <w:ind w:hanging="674"/>
              <w:jc w:val="center"/>
              <w:rPr>
                <w:rFonts w:ascii="Arial" w:hAnsi="Arial" w:cs="Arial"/>
                <w:bCs/>
                <w:sz w:val="18"/>
                <w:szCs w:val="18"/>
              </w:rPr>
            </w:pPr>
            <w:r w:rsidRPr="00EC1F48">
              <w:rPr>
                <w:rFonts w:ascii="Arial" w:hAnsi="Arial" w:cs="Arial"/>
                <w:sz w:val="18"/>
                <w:szCs w:val="18"/>
                <w:lang w:eastAsia="ar-SA" w:bidi="ar-SA"/>
              </w:rPr>
              <w:t>15</w:t>
            </w:r>
          </w:p>
        </w:tc>
        <w:tc>
          <w:tcPr>
            <w:tcW w:w="1134" w:type="dxa"/>
            <w:vAlign w:val="center"/>
          </w:tcPr>
          <w:p w14:paraId="15614904" w14:textId="77777777" w:rsidR="00E12F44" w:rsidRPr="00EC1F48" w:rsidRDefault="00E12F44" w:rsidP="00EB7CDC">
            <w:pPr>
              <w:pStyle w:val="Standard"/>
              <w:tabs>
                <w:tab w:val="left" w:pos="851"/>
              </w:tabs>
              <w:spacing w:line="100" w:lineRule="atLeast"/>
              <w:ind w:hanging="815"/>
              <w:jc w:val="center"/>
              <w:rPr>
                <w:rFonts w:ascii="Arial" w:hAnsi="Arial" w:cs="Arial"/>
                <w:bCs/>
                <w:sz w:val="18"/>
                <w:szCs w:val="18"/>
              </w:rPr>
            </w:pPr>
            <w:r w:rsidRPr="00EC1F48">
              <w:rPr>
                <w:rFonts w:ascii="Arial" w:hAnsi="Arial" w:cs="Arial"/>
                <w:sz w:val="18"/>
                <w:szCs w:val="18"/>
                <w:lang w:eastAsia="ar-SA" w:bidi="ar-SA"/>
              </w:rPr>
              <w:t>Unidade</w:t>
            </w:r>
          </w:p>
        </w:tc>
        <w:tc>
          <w:tcPr>
            <w:tcW w:w="1134" w:type="dxa"/>
            <w:vAlign w:val="center"/>
          </w:tcPr>
          <w:p w14:paraId="503AD081" w14:textId="77777777" w:rsidR="00E12F44" w:rsidRPr="00EC1F48" w:rsidRDefault="00E12F44" w:rsidP="00EB7CDC">
            <w:pPr>
              <w:pStyle w:val="Standard"/>
              <w:tabs>
                <w:tab w:val="left" w:pos="851"/>
              </w:tabs>
              <w:spacing w:line="100" w:lineRule="atLeast"/>
              <w:rPr>
                <w:rFonts w:ascii="Arial" w:hAnsi="Arial" w:cs="Arial"/>
                <w:bCs/>
                <w:sz w:val="18"/>
                <w:szCs w:val="18"/>
              </w:rPr>
            </w:pPr>
          </w:p>
        </w:tc>
        <w:tc>
          <w:tcPr>
            <w:tcW w:w="1417" w:type="dxa"/>
            <w:vAlign w:val="center"/>
          </w:tcPr>
          <w:p w14:paraId="7B5DCB96" w14:textId="77777777" w:rsidR="00E12F44" w:rsidRPr="00EC1F48" w:rsidRDefault="00E12F44" w:rsidP="00EB7CDC">
            <w:pPr>
              <w:pStyle w:val="Standard"/>
              <w:tabs>
                <w:tab w:val="left" w:pos="851"/>
              </w:tabs>
              <w:spacing w:line="100" w:lineRule="atLeast"/>
              <w:ind w:hanging="682"/>
              <w:rPr>
                <w:rFonts w:ascii="Arial" w:hAnsi="Arial" w:cs="Arial"/>
                <w:bCs/>
                <w:sz w:val="18"/>
                <w:szCs w:val="18"/>
              </w:rPr>
            </w:pPr>
            <w:r w:rsidRPr="00EC1F48">
              <w:rPr>
                <w:rFonts w:ascii="Arial" w:hAnsi="Arial" w:cs="Arial"/>
                <w:bCs/>
                <w:sz w:val="18"/>
                <w:szCs w:val="18"/>
              </w:rPr>
              <w:t xml:space="preserve">R$ </w:t>
            </w:r>
          </w:p>
        </w:tc>
        <w:tc>
          <w:tcPr>
            <w:tcW w:w="1271" w:type="dxa"/>
            <w:vAlign w:val="center"/>
          </w:tcPr>
          <w:p w14:paraId="58583AD1" w14:textId="77777777" w:rsidR="00E12F44" w:rsidRPr="00EC1F48" w:rsidRDefault="00E12F44" w:rsidP="00EB7CDC">
            <w:pPr>
              <w:pStyle w:val="Standard"/>
              <w:tabs>
                <w:tab w:val="left" w:pos="851"/>
              </w:tabs>
              <w:spacing w:line="100" w:lineRule="atLeast"/>
              <w:ind w:hanging="725"/>
              <w:rPr>
                <w:rFonts w:ascii="Arial" w:hAnsi="Arial" w:cs="Arial"/>
                <w:bCs/>
                <w:sz w:val="18"/>
                <w:szCs w:val="18"/>
              </w:rPr>
            </w:pPr>
            <w:r w:rsidRPr="00EC1F48">
              <w:rPr>
                <w:rFonts w:ascii="Arial" w:hAnsi="Arial" w:cs="Arial"/>
                <w:bCs/>
                <w:sz w:val="18"/>
                <w:szCs w:val="18"/>
              </w:rPr>
              <w:t xml:space="preserve">R$ </w:t>
            </w:r>
          </w:p>
        </w:tc>
      </w:tr>
      <w:tr w:rsidR="00E12F44" w14:paraId="6034F751" w14:textId="77777777" w:rsidTr="00E12F44">
        <w:trPr>
          <w:gridAfter w:val="1"/>
          <w:wAfter w:w="8" w:type="dxa"/>
          <w:trHeight w:val="214"/>
        </w:trPr>
        <w:tc>
          <w:tcPr>
            <w:tcW w:w="710" w:type="dxa"/>
            <w:vAlign w:val="center"/>
          </w:tcPr>
          <w:p w14:paraId="51A637BB" w14:textId="77777777" w:rsidR="00E12F44" w:rsidRPr="00EC1F48" w:rsidRDefault="00E12F44" w:rsidP="00EB7CDC">
            <w:pPr>
              <w:pStyle w:val="Standard"/>
              <w:tabs>
                <w:tab w:val="left" w:pos="709"/>
              </w:tabs>
              <w:spacing w:line="100" w:lineRule="atLeast"/>
              <w:ind w:hanging="709"/>
              <w:jc w:val="center"/>
              <w:rPr>
                <w:rFonts w:ascii="Arial" w:hAnsi="Arial" w:cs="Arial"/>
                <w:bCs/>
                <w:sz w:val="18"/>
                <w:szCs w:val="18"/>
              </w:rPr>
            </w:pPr>
            <w:r w:rsidRPr="00EC1F48">
              <w:rPr>
                <w:rFonts w:ascii="Arial" w:hAnsi="Arial" w:cs="Arial"/>
                <w:bCs/>
                <w:sz w:val="18"/>
                <w:szCs w:val="18"/>
              </w:rPr>
              <w:t>2</w:t>
            </w:r>
          </w:p>
        </w:tc>
        <w:tc>
          <w:tcPr>
            <w:tcW w:w="3685" w:type="dxa"/>
          </w:tcPr>
          <w:p w14:paraId="70B4F2E6" w14:textId="77777777" w:rsidR="00E12F44" w:rsidRPr="00EC1F48" w:rsidRDefault="00E12F44" w:rsidP="00EB7CDC">
            <w:pPr>
              <w:pStyle w:val="Standard"/>
              <w:tabs>
                <w:tab w:val="left" w:pos="851"/>
              </w:tabs>
              <w:spacing w:line="100" w:lineRule="atLeast"/>
              <w:ind w:left="0" w:hanging="110"/>
              <w:rPr>
                <w:rFonts w:ascii="Arial" w:hAnsi="Arial" w:cs="Arial"/>
                <w:bCs/>
                <w:sz w:val="18"/>
                <w:szCs w:val="18"/>
              </w:rPr>
            </w:pPr>
            <w:r w:rsidRPr="00EC1F48">
              <w:rPr>
                <w:rFonts w:ascii="Arial" w:hAnsi="Arial" w:cs="Arial"/>
                <w:sz w:val="18"/>
                <w:szCs w:val="18"/>
              </w:rPr>
              <w:t>Mão de obra para instalação dos aparelhos de ar-condicionado, incluindo todos os serviços necessários à sua plena operação, com garantia mínima de 12 (doze) meses sobre os serviços executados, devendo a contratada prestar assistência técnica e executar os reparos e intervenções necessários durante o período de garantia, sem ônus adicional para a Administração</w:t>
            </w:r>
          </w:p>
        </w:tc>
        <w:tc>
          <w:tcPr>
            <w:tcW w:w="851" w:type="dxa"/>
            <w:vAlign w:val="center"/>
          </w:tcPr>
          <w:p w14:paraId="68D745F5" w14:textId="77777777" w:rsidR="00E12F44" w:rsidRPr="00EC1F48" w:rsidRDefault="00E12F44" w:rsidP="00EB7CDC">
            <w:pPr>
              <w:pStyle w:val="Standard"/>
              <w:tabs>
                <w:tab w:val="left" w:pos="602"/>
              </w:tabs>
              <w:spacing w:line="100" w:lineRule="atLeast"/>
              <w:ind w:hanging="674"/>
              <w:jc w:val="center"/>
              <w:rPr>
                <w:rFonts w:ascii="Arial" w:hAnsi="Arial" w:cs="Arial"/>
                <w:bCs/>
                <w:sz w:val="18"/>
                <w:szCs w:val="18"/>
              </w:rPr>
            </w:pPr>
            <w:r w:rsidRPr="00EC1F48">
              <w:rPr>
                <w:rFonts w:ascii="Arial" w:hAnsi="Arial" w:cs="Arial"/>
                <w:sz w:val="18"/>
                <w:szCs w:val="18"/>
                <w:lang w:eastAsia="ar-SA" w:bidi="ar-SA"/>
              </w:rPr>
              <w:t>01</w:t>
            </w:r>
          </w:p>
        </w:tc>
        <w:tc>
          <w:tcPr>
            <w:tcW w:w="1134" w:type="dxa"/>
            <w:vAlign w:val="center"/>
          </w:tcPr>
          <w:p w14:paraId="25A3B121" w14:textId="77777777" w:rsidR="00E12F44" w:rsidRPr="00EC1F48" w:rsidRDefault="00E12F44" w:rsidP="00EB7CDC">
            <w:pPr>
              <w:pStyle w:val="Standard"/>
              <w:tabs>
                <w:tab w:val="left" w:pos="851"/>
              </w:tabs>
              <w:spacing w:line="100" w:lineRule="atLeast"/>
              <w:ind w:hanging="709"/>
              <w:jc w:val="center"/>
              <w:rPr>
                <w:rFonts w:ascii="Arial" w:hAnsi="Arial" w:cs="Arial"/>
                <w:bCs/>
                <w:sz w:val="18"/>
                <w:szCs w:val="18"/>
              </w:rPr>
            </w:pPr>
            <w:r w:rsidRPr="00EC1F48">
              <w:rPr>
                <w:rFonts w:ascii="Arial" w:hAnsi="Arial" w:cs="Arial"/>
                <w:sz w:val="18"/>
                <w:szCs w:val="18"/>
                <w:lang w:eastAsia="ar-SA" w:bidi="ar-SA"/>
              </w:rPr>
              <w:t>Serviço</w:t>
            </w:r>
          </w:p>
        </w:tc>
        <w:tc>
          <w:tcPr>
            <w:tcW w:w="1134" w:type="dxa"/>
            <w:vAlign w:val="center"/>
          </w:tcPr>
          <w:p w14:paraId="13CF12C3" w14:textId="77777777" w:rsidR="00E12F44" w:rsidRPr="00EC1F48" w:rsidRDefault="00E12F44" w:rsidP="00EB7CDC">
            <w:pPr>
              <w:pStyle w:val="Standard"/>
              <w:tabs>
                <w:tab w:val="left" w:pos="851"/>
              </w:tabs>
              <w:spacing w:line="100" w:lineRule="atLeast"/>
              <w:rPr>
                <w:rFonts w:ascii="Arial" w:hAnsi="Arial" w:cs="Arial"/>
                <w:bCs/>
                <w:sz w:val="18"/>
                <w:szCs w:val="18"/>
              </w:rPr>
            </w:pPr>
          </w:p>
        </w:tc>
        <w:tc>
          <w:tcPr>
            <w:tcW w:w="1417" w:type="dxa"/>
            <w:vAlign w:val="center"/>
          </w:tcPr>
          <w:p w14:paraId="0A0F792B" w14:textId="77777777" w:rsidR="00E12F44" w:rsidRPr="00EC1F48" w:rsidRDefault="00E12F44" w:rsidP="00EB7CDC">
            <w:pPr>
              <w:pStyle w:val="Standard"/>
              <w:tabs>
                <w:tab w:val="left" w:pos="851"/>
              </w:tabs>
              <w:spacing w:line="100" w:lineRule="atLeast"/>
              <w:ind w:hanging="540"/>
              <w:rPr>
                <w:rFonts w:ascii="Arial" w:hAnsi="Arial" w:cs="Arial"/>
                <w:bCs/>
                <w:sz w:val="18"/>
                <w:szCs w:val="18"/>
              </w:rPr>
            </w:pPr>
            <w:r w:rsidRPr="00EC1F48">
              <w:rPr>
                <w:rFonts w:ascii="Arial" w:hAnsi="Arial" w:cs="Arial"/>
                <w:bCs/>
                <w:sz w:val="18"/>
                <w:szCs w:val="18"/>
              </w:rPr>
              <w:t xml:space="preserve">R$ </w:t>
            </w:r>
          </w:p>
        </w:tc>
        <w:tc>
          <w:tcPr>
            <w:tcW w:w="1271" w:type="dxa"/>
            <w:vAlign w:val="center"/>
          </w:tcPr>
          <w:p w14:paraId="0EA80E30" w14:textId="77777777" w:rsidR="00E12F44" w:rsidRPr="00EC1F48" w:rsidRDefault="00E12F44" w:rsidP="00EB7CDC">
            <w:pPr>
              <w:pStyle w:val="Standard"/>
              <w:tabs>
                <w:tab w:val="left" w:pos="851"/>
              </w:tabs>
              <w:spacing w:line="100" w:lineRule="atLeast"/>
              <w:ind w:hanging="709"/>
              <w:rPr>
                <w:rFonts w:ascii="Arial" w:hAnsi="Arial" w:cs="Arial"/>
                <w:bCs/>
                <w:sz w:val="18"/>
                <w:szCs w:val="18"/>
              </w:rPr>
            </w:pPr>
            <w:r w:rsidRPr="00EC1F48">
              <w:rPr>
                <w:rFonts w:ascii="Arial" w:hAnsi="Arial" w:cs="Arial"/>
                <w:bCs/>
                <w:sz w:val="18"/>
                <w:szCs w:val="18"/>
              </w:rPr>
              <w:t xml:space="preserve">R$ </w:t>
            </w:r>
          </w:p>
        </w:tc>
      </w:tr>
      <w:tr w:rsidR="00E12F44" w14:paraId="43CBE883" w14:textId="77777777" w:rsidTr="00E12F44">
        <w:trPr>
          <w:trHeight w:val="366"/>
        </w:trPr>
        <w:tc>
          <w:tcPr>
            <w:tcW w:w="8931" w:type="dxa"/>
            <w:gridSpan w:val="6"/>
          </w:tcPr>
          <w:p w14:paraId="6B00BAE3" w14:textId="77777777" w:rsidR="00E12F44" w:rsidRPr="00583D4E" w:rsidRDefault="00E12F44" w:rsidP="00EB7CDC">
            <w:pPr>
              <w:pStyle w:val="Standard"/>
              <w:tabs>
                <w:tab w:val="left" w:pos="851"/>
              </w:tabs>
              <w:rPr>
                <w:rFonts w:ascii="Arial" w:hAnsi="Arial" w:cs="Arial"/>
                <w:b/>
                <w:bCs/>
                <w:sz w:val="20"/>
                <w:szCs w:val="20"/>
              </w:rPr>
            </w:pPr>
            <w:r w:rsidRPr="00583D4E">
              <w:rPr>
                <w:rFonts w:ascii="Arial" w:hAnsi="Arial" w:cs="Arial"/>
                <w:b/>
                <w:bCs/>
                <w:sz w:val="20"/>
                <w:szCs w:val="20"/>
              </w:rPr>
              <w:t>Valor total dos itens</w:t>
            </w:r>
          </w:p>
        </w:tc>
        <w:tc>
          <w:tcPr>
            <w:tcW w:w="1279" w:type="dxa"/>
            <w:gridSpan w:val="2"/>
            <w:vAlign w:val="center"/>
          </w:tcPr>
          <w:p w14:paraId="160E75DA" w14:textId="77777777" w:rsidR="00E12F44" w:rsidRPr="00583D4E" w:rsidRDefault="00E12F44" w:rsidP="00EB7CDC">
            <w:pPr>
              <w:pStyle w:val="Standard"/>
              <w:tabs>
                <w:tab w:val="left" w:pos="256"/>
                <w:tab w:val="left" w:pos="851"/>
              </w:tabs>
              <w:ind w:hanging="736"/>
              <w:rPr>
                <w:rFonts w:ascii="Arial" w:hAnsi="Arial" w:cs="Arial"/>
                <w:b/>
                <w:bCs/>
                <w:sz w:val="20"/>
                <w:szCs w:val="20"/>
              </w:rPr>
            </w:pPr>
            <w:r w:rsidRPr="00583D4E">
              <w:rPr>
                <w:rFonts w:ascii="Arial" w:hAnsi="Arial" w:cs="Arial"/>
                <w:b/>
                <w:bCs/>
                <w:sz w:val="20"/>
                <w:szCs w:val="20"/>
              </w:rPr>
              <w:t>R$</w:t>
            </w:r>
            <w:r>
              <w:rPr>
                <w:rFonts w:ascii="Arial" w:hAnsi="Arial" w:cs="Arial"/>
                <w:b/>
                <w:bCs/>
                <w:sz w:val="20"/>
                <w:szCs w:val="20"/>
              </w:rPr>
              <w:t xml:space="preserve"> </w:t>
            </w:r>
          </w:p>
        </w:tc>
      </w:tr>
    </w:tbl>
    <w:p w14:paraId="75999B88" w14:textId="77777777" w:rsidR="00E12F44" w:rsidRDefault="00E12F44" w:rsidP="00A30103">
      <w:pPr>
        <w:pStyle w:val="LO-Normal"/>
        <w:jc w:val="both"/>
        <w:rPr>
          <w:rFonts w:cs="Arial"/>
          <w:b/>
          <w:bCs/>
          <w:color w:val="auto"/>
          <w:sz w:val="20"/>
          <w:szCs w:val="20"/>
        </w:rPr>
      </w:pPr>
    </w:p>
    <w:p w14:paraId="757D2E5E" w14:textId="77777777" w:rsidR="00A30103" w:rsidRPr="00EA031C" w:rsidRDefault="00A30103" w:rsidP="00A30103">
      <w:pPr>
        <w:rPr>
          <w:rFonts w:ascii="Arial" w:eastAsia="Calibri" w:hAnsi="Arial" w:cs="Arial"/>
          <w:bCs/>
          <w:color w:val="FF0000"/>
          <w:sz w:val="18"/>
          <w:szCs w:val="18"/>
          <w:lang w:eastAsia="en-US"/>
        </w:rPr>
      </w:pPr>
    </w:p>
    <w:p w14:paraId="5E68B51F" w14:textId="77777777" w:rsidR="00A30103" w:rsidRPr="00AC24FC" w:rsidRDefault="00A30103" w:rsidP="00A30103">
      <w:pPr>
        <w:rPr>
          <w:rFonts w:ascii="Arial" w:eastAsia="Calibri" w:hAnsi="Arial" w:cs="Arial"/>
          <w:bCs/>
          <w:color w:val="FF0000"/>
          <w:sz w:val="20"/>
          <w:lang w:eastAsia="en-US"/>
        </w:rPr>
      </w:pPr>
    </w:p>
    <w:p w14:paraId="71F95288"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sz w:val="20"/>
          <w:szCs w:val="20"/>
        </w:rPr>
        <w:t xml:space="preserve">CLÁUSULA QUINTA: </w:t>
      </w:r>
      <w:r w:rsidRPr="00AC24FC">
        <w:rPr>
          <w:rFonts w:ascii="Arial" w:hAnsi="Arial" w:cs="Arial"/>
          <w:b/>
          <w:sz w:val="20"/>
          <w:szCs w:val="20"/>
        </w:rPr>
        <w:t>DO VALOR, CONDIÇÃO DE PAGAMENTO E REAJUSTE</w:t>
      </w:r>
    </w:p>
    <w:p w14:paraId="04E0174F" w14:textId="3A4A3CDD" w:rsidR="00A30103" w:rsidRPr="00AC24FC" w:rsidRDefault="00A30103" w:rsidP="00A30103">
      <w:pPr>
        <w:ind w:left="0" w:firstLine="0"/>
        <w:rPr>
          <w:rFonts w:ascii="Arial" w:hAnsi="Arial" w:cs="Arial"/>
          <w:sz w:val="20"/>
        </w:rPr>
      </w:pPr>
      <w:bookmarkStart w:id="18" w:name="_Hlk33694351"/>
      <w:r w:rsidRPr="00AC24FC">
        <w:rPr>
          <w:rFonts w:ascii="Arial" w:eastAsia="Calibri" w:hAnsi="Arial" w:cs="Arial"/>
          <w:bCs/>
          <w:sz w:val="20"/>
          <w:lang w:eastAsia="en-US"/>
        </w:rPr>
        <w:t xml:space="preserve">Pelos serviços prestados pela CONTRATADA, o CONTRATANTE se obriga ao pagamento do valor </w:t>
      </w:r>
      <w:r w:rsidR="00D1423F" w:rsidRPr="00AC24FC">
        <w:rPr>
          <w:rFonts w:ascii="Arial" w:eastAsia="Calibri" w:hAnsi="Arial" w:cs="Arial"/>
          <w:bCs/>
          <w:sz w:val="20"/>
          <w:lang w:eastAsia="en-US"/>
        </w:rPr>
        <w:t>total</w:t>
      </w:r>
      <w:r w:rsidRPr="00AC24FC">
        <w:rPr>
          <w:rFonts w:ascii="Arial" w:eastAsia="Calibri" w:hAnsi="Arial" w:cs="Arial"/>
          <w:bCs/>
          <w:sz w:val="20"/>
          <w:lang w:eastAsia="en-US"/>
        </w:rPr>
        <w:t xml:space="preserve"> de R$ ................................... (............................) pela </w:t>
      </w:r>
      <w:r w:rsidR="00D1423F" w:rsidRPr="00AC24FC">
        <w:rPr>
          <w:rFonts w:ascii="Arial" w:eastAsia="Calibri" w:hAnsi="Arial" w:cs="Arial"/>
          <w:bCs/>
          <w:sz w:val="20"/>
          <w:lang w:eastAsia="en-US"/>
        </w:rPr>
        <w:t>execução/entrega do</w:t>
      </w:r>
      <w:r w:rsidRPr="00AC24FC">
        <w:rPr>
          <w:rFonts w:ascii="Arial" w:eastAsia="Calibri" w:hAnsi="Arial" w:cs="Arial"/>
          <w:bCs/>
          <w:sz w:val="20"/>
          <w:lang w:eastAsia="en-US"/>
        </w:rPr>
        <w:t xml:space="preserve"> serviço.</w:t>
      </w:r>
    </w:p>
    <w:p w14:paraId="546B0EB2" w14:textId="77777777" w:rsidR="00A30103" w:rsidRPr="00AC24FC" w:rsidRDefault="00A30103" w:rsidP="00A30103">
      <w:pPr>
        <w:widowControl w:val="0"/>
        <w:ind w:left="0" w:firstLine="0"/>
        <w:rPr>
          <w:rFonts w:ascii="Arial" w:hAnsi="Arial" w:cs="Arial"/>
          <w:bCs/>
          <w:color w:val="FF0000"/>
          <w:sz w:val="20"/>
        </w:rPr>
      </w:pPr>
    </w:p>
    <w:p w14:paraId="2A1FB010" w14:textId="6401BBD2" w:rsidR="00A30103" w:rsidRPr="00AC24FC" w:rsidRDefault="00A30103" w:rsidP="00A30103">
      <w:pPr>
        <w:widowControl w:val="0"/>
        <w:ind w:left="0" w:firstLine="0"/>
        <w:rPr>
          <w:rFonts w:ascii="Arial" w:eastAsia="Arial" w:hAnsi="Arial" w:cs="Arial"/>
          <w:sz w:val="20"/>
        </w:rPr>
      </w:pPr>
      <w:r w:rsidRPr="00AC24FC">
        <w:rPr>
          <w:rFonts w:ascii="Arial" w:hAnsi="Arial" w:cs="Arial"/>
          <w:b/>
          <w:bCs/>
          <w:kern w:val="1"/>
          <w:sz w:val="20"/>
        </w:rPr>
        <w:t xml:space="preserve">PARÁGRAFO </w:t>
      </w:r>
      <w:r w:rsidR="00F63375" w:rsidRPr="00AC24FC">
        <w:rPr>
          <w:rFonts w:ascii="Arial" w:hAnsi="Arial" w:cs="Arial"/>
          <w:b/>
          <w:bCs/>
          <w:kern w:val="1"/>
          <w:sz w:val="20"/>
        </w:rPr>
        <w:t>PRIMEIRO</w:t>
      </w:r>
      <w:r w:rsidR="00D1423F" w:rsidRPr="00AC24FC">
        <w:rPr>
          <w:rFonts w:ascii="Arial" w:hAnsi="Arial" w:cs="Arial"/>
          <w:b/>
          <w:bCs/>
          <w:kern w:val="1"/>
          <w:sz w:val="20"/>
        </w:rPr>
        <w:t xml:space="preserve">: </w:t>
      </w:r>
      <w:r w:rsidR="00F63375" w:rsidRPr="00AC24FC">
        <w:rPr>
          <w:rFonts w:ascii="Arial" w:hAnsi="Arial" w:cs="Arial"/>
          <w:sz w:val="20"/>
          <w:lang w:eastAsia="ar-SA"/>
        </w:rPr>
        <w:t>O pagamento será efetuado de acordo com o fornecimento do(s) produto(s), mediante apresentação da Nota Fiscal devidamente recebida e atestada pelo fiscal do contrato</w:t>
      </w:r>
      <w:r w:rsidR="003775D6" w:rsidRPr="00AC24FC">
        <w:rPr>
          <w:rFonts w:ascii="Arial" w:eastAsia="Arial" w:hAnsi="Arial" w:cs="Arial"/>
          <w:sz w:val="20"/>
        </w:rPr>
        <w:t>;</w:t>
      </w:r>
    </w:p>
    <w:p w14:paraId="1CB227C9" w14:textId="77777777" w:rsidR="00A30103" w:rsidRPr="00AC24FC" w:rsidRDefault="00A30103" w:rsidP="00A30103">
      <w:pPr>
        <w:widowControl w:val="0"/>
        <w:ind w:left="0" w:firstLine="0"/>
        <w:rPr>
          <w:rFonts w:ascii="Arial" w:eastAsia="Arial" w:hAnsi="Arial" w:cs="Arial"/>
          <w:sz w:val="20"/>
        </w:rPr>
      </w:pPr>
    </w:p>
    <w:p w14:paraId="79AD18EA" w14:textId="245E1F9E" w:rsidR="00A30103" w:rsidRDefault="00A30103" w:rsidP="00B94F23">
      <w:pPr>
        <w:widowControl w:val="0"/>
        <w:suppressAutoHyphens/>
        <w:spacing w:line="276" w:lineRule="auto"/>
        <w:ind w:left="0" w:firstLine="0"/>
        <w:rPr>
          <w:rFonts w:ascii="Arial" w:hAnsi="Arial" w:cs="Arial"/>
          <w:sz w:val="20"/>
        </w:rPr>
      </w:pPr>
      <w:r w:rsidRPr="00AC24FC">
        <w:rPr>
          <w:rFonts w:ascii="Arial" w:hAnsi="Arial" w:cs="Arial"/>
          <w:b/>
          <w:bCs/>
          <w:kern w:val="1"/>
          <w:sz w:val="20"/>
        </w:rPr>
        <w:t xml:space="preserve">PARÁGRAFO </w:t>
      </w:r>
      <w:r w:rsidR="00F63375" w:rsidRPr="00AC24FC">
        <w:rPr>
          <w:rFonts w:ascii="Arial" w:hAnsi="Arial" w:cs="Arial"/>
          <w:b/>
          <w:bCs/>
          <w:kern w:val="1"/>
          <w:sz w:val="20"/>
        </w:rPr>
        <w:t>SEGUNDO</w:t>
      </w:r>
      <w:r w:rsidRPr="00AC24FC">
        <w:rPr>
          <w:rFonts w:ascii="Arial" w:hAnsi="Arial" w:cs="Arial"/>
          <w:b/>
          <w:bCs/>
          <w:kern w:val="1"/>
          <w:sz w:val="20"/>
        </w:rPr>
        <w:t xml:space="preserve">: </w:t>
      </w:r>
      <w:r w:rsidR="00E12F44" w:rsidRPr="00DE6163">
        <w:rPr>
          <w:rFonts w:ascii="Arial" w:hAnsi="Arial" w:cs="Arial"/>
          <w:sz w:val="20"/>
        </w:rPr>
        <w:t>Os pagamentos referentes a</w:t>
      </w:r>
      <w:r w:rsidR="00E12F44">
        <w:rPr>
          <w:rFonts w:ascii="Arial" w:hAnsi="Arial" w:cs="Arial"/>
          <w:sz w:val="20"/>
        </w:rPr>
        <w:t>o</w:t>
      </w:r>
      <w:r w:rsidR="00E12F44" w:rsidRPr="00DE6163">
        <w:rPr>
          <w:rFonts w:ascii="Arial" w:hAnsi="Arial" w:cs="Arial"/>
          <w:sz w:val="20"/>
        </w:rPr>
        <w:t xml:space="preserve"> ite</w:t>
      </w:r>
      <w:r w:rsidR="00E12F44">
        <w:rPr>
          <w:rFonts w:ascii="Arial" w:hAnsi="Arial" w:cs="Arial"/>
          <w:sz w:val="20"/>
        </w:rPr>
        <w:t>m</w:t>
      </w:r>
      <w:r w:rsidR="00E12F44" w:rsidRPr="00DE6163">
        <w:rPr>
          <w:rFonts w:ascii="Arial" w:hAnsi="Arial" w:cs="Arial"/>
          <w:sz w:val="20"/>
        </w:rPr>
        <w:t xml:space="preserve"> 1</w:t>
      </w:r>
      <w:r w:rsidR="00E12F44">
        <w:rPr>
          <w:rFonts w:ascii="Arial" w:hAnsi="Arial" w:cs="Arial"/>
          <w:sz w:val="20"/>
        </w:rPr>
        <w:t xml:space="preserve"> </w:t>
      </w:r>
      <w:r w:rsidR="00E12F44" w:rsidRPr="00DE6163">
        <w:rPr>
          <w:rFonts w:ascii="Arial" w:hAnsi="Arial" w:cs="Arial"/>
          <w:sz w:val="20"/>
        </w:rPr>
        <w:t>(equipamentos</w:t>
      </w:r>
      <w:r w:rsidR="00E12F44">
        <w:rPr>
          <w:rFonts w:ascii="Arial" w:hAnsi="Arial" w:cs="Arial"/>
          <w:sz w:val="20"/>
        </w:rPr>
        <w:t xml:space="preserve"> e materiais de instalação</w:t>
      </w:r>
      <w:r w:rsidR="00E12F44" w:rsidRPr="00DE6163">
        <w:rPr>
          <w:rFonts w:ascii="Arial" w:hAnsi="Arial" w:cs="Arial"/>
          <w:sz w:val="20"/>
        </w:rPr>
        <w:t xml:space="preserve">) e </w:t>
      </w:r>
      <w:r w:rsidR="00E12F44">
        <w:rPr>
          <w:rFonts w:ascii="Arial" w:hAnsi="Arial" w:cs="Arial"/>
          <w:sz w:val="20"/>
        </w:rPr>
        <w:t>2</w:t>
      </w:r>
      <w:r w:rsidR="00E12F44" w:rsidRPr="00DE6163">
        <w:rPr>
          <w:rFonts w:ascii="Arial" w:hAnsi="Arial" w:cs="Arial"/>
          <w:sz w:val="20"/>
        </w:rPr>
        <w:t xml:space="preserve"> (mão de obra</w:t>
      </w:r>
      <w:r w:rsidR="00E12F44">
        <w:rPr>
          <w:rFonts w:ascii="Arial" w:hAnsi="Arial" w:cs="Arial"/>
          <w:sz w:val="20"/>
        </w:rPr>
        <w:t xml:space="preserve"> de instalação</w:t>
      </w:r>
      <w:r w:rsidR="00E12F44" w:rsidRPr="00DE6163">
        <w:rPr>
          <w:rFonts w:ascii="Arial" w:hAnsi="Arial" w:cs="Arial"/>
          <w:sz w:val="20"/>
        </w:rPr>
        <w:t>) serão realizados da seguinte forma</w:t>
      </w:r>
      <w:r w:rsidR="00045414" w:rsidRPr="00D16A32">
        <w:rPr>
          <w:rFonts w:ascii="Arial" w:hAnsi="Arial" w:cs="Arial"/>
          <w:sz w:val="20"/>
        </w:rPr>
        <w:t>:</w:t>
      </w:r>
    </w:p>
    <w:p w14:paraId="61C8BB35" w14:textId="77777777" w:rsidR="00E12F44" w:rsidRDefault="00E12F44" w:rsidP="00B94F23">
      <w:pPr>
        <w:widowControl w:val="0"/>
        <w:suppressAutoHyphens/>
        <w:spacing w:line="276" w:lineRule="auto"/>
        <w:ind w:left="0" w:firstLine="0"/>
        <w:rPr>
          <w:rFonts w:ascii="Arial" w:hAnsi="Arial" w:cs="Arial"/>
          <w:sz w:val="20"/>
        </w:rPr>
      </w:pPr>
    </w:p>
    <w:p w14:paraId="39426CD0" w14:textId="29ADED38" w:rsidR="00E12F44" w:rsidRDefault="00E12F44" w:rsidP="00E12F44">
      <w:pPr>
        <w:pStyle w:val="PargrafodaLista"/>
        <w:widowControl w:val="0"/>
        <w:numPr>
          <w:ilvl w:val="0"/>
          <w:numId w:val="72"/>
        </w:numPr>
        <w:suppressAutoHyphens/>
        <w:spacing w:line="276" w:lineRule="auto"/>
        <w:rPr>
          <w:rFonts w:ascii="Arial" w:hAnsi="Arial" w:cs="Arial"/>
          <w:sz w:val="20"/>
        </w:rPr>
      </w:pPr>
      <w:r w:rsidRPr="00B158B3">
        <w:rPr>
          <w:rFonts w:ascii="Arial" w:hAnsi="Arial" w:cs="Arial"/>
          <w:b/>
          <w:bCs/>
          <w:sz w:val="20"/>
        </w:rPr>
        <w:t>Equipamentos</w:t>
      </w:r>
      <w:r>
        <w:rPr>
          <w:rFonts w:ascii="Arial" w:hAnsi="Arial" w:cs="Arial"/>
          <w:b/>
          <w:bCs/>
          <w:sz w:val="20"/>
        </w:rPr>
        <w:t xml:space="preserve"> e materiais de instalação: </w:t>
      </w:r>
      <w:r w:rsidRPr="0053099A">
        <w:rPr>
          <w:rFonts w:ascii="Arial" w:hAnsi="Arial" w:cs="Arial"/>
          <w:sz w:val="20"/>
        </w:rPr>
        <w:t xml:space="preserve">50% (cinquenta por cento) referente ao valor </w:t>
      </w:r>
      <w:r>
        <w:rPr>
          <w:rFonts w:ascii="Arial" w:hAnsi="Arial" w:cs="Arial"/>
          <w:sz w:val="20"/>
        </w:rPr>
        <w:t xml:space="preserve">dos </w:t>
      </w:r>
      <w:r w:rsidRPr="0053099A">
        <w:rPr>
          <w:rFonts w:ascii="Arial" w:hAnsi="Arial" w:cs="Arial"/>
          <w:sz w:val="20"/>
        </w:rPr>
        <w:t>equipamentos e materiais de instalação, em até 10 (dez) dias após a entrega dos produtos no Aeroporto de Maringá</w:t>
      </w:r>
      <w:r>
        <w:rPr>
          <w:rFonts w:ascii="Arial" w:hAnsi="Arial" w:cs="Arial"/>
          <w:sz w:val="20"/>
        </w:rPr>
        <w:t xml:space="preserve">; </w:t>
      </w:r>
      <w:r w:rsidRPr="00D64021">
        <w:rPr>
          <w:rFonts w:ascii="Arial" w:hAnsi="Arial" w:cs="Arial"/>
          <w:sz w:val="20"/>
        </w:rPr>
        <w:t>50% (cinquenta por cento) restante referente ao valor dos equipamentos e materiais de instalação, em até 10 dias após a instalação dos equipamentos</w:t>
      </w:r>
      <w:r>
        <w:rPr>
          <w:rFonts w:ascii="Arial" w:hAnsi="Arial" w:cs="Arial"/>
          <w:sz w:val="20"/>
        </w:rPr>
        <w:t>.</w:t>
      </w:r>
    </w:p>
    <w:p w14:paraId="533DB510" w14:textId="77777777" w:rsidR="00E12F44" w:rsidRDefault="00E12F44" w:rsidP="00E12F44">
      <w:pPr>
        <w:pStyle w:val="PargrafodaLista"/>
        <w:widowControl w:val="0"/>
        <w:suppressAutoHyphens/>
        <w:spacing w:line="276" w:lineRule="auto"/>
        <w:ind w:left="720" w:firstLine="0"/>
        <w:rPr>
          <w:rFonts w:ascii="Arial" w:hAnsi="Arial" w:cs="Arial"/>
          <w:sz w:val="20"/>
        </w:rPr>
      </w:pPr>
    </w:p>
    <w:p w14:paraId="0AE6D603" w14:textId="463E5B9A" w:rsidR="00E12F44" w:rsidRPr="00E12F44" w:rsidRDefault="00E12F44" w:rsidP="00E12F44">
      <w:pPr>
        <w:pStyle w:val="PargrafodaLista"/>
        <w:widowControl w:val="0"/>
        <w:numPr>
          <w:ilvl w:val="0"/>
          <w:numId w:val="72"/>
        </w:numPr>
        <w:suppressAutoHyphens/>
        <w:spacing w:line="276" w:lineRule="auto"/>
        <w:rPr>
          <w:rFonts w:ascii="Arial" w:hAnsi="Arial" w:cs="Arial"/>
          <w:sz w:val="20"/>
        </w:rPr>
      </w:pPr>
      <w:r w:rsidRPr="00B158B3">
        <w:rPr>
          <w:rFonts w:ascii="Arial" w:hAnsi="Arial" w:cs="Arial"/>
          <w:b/>
          <w:bCs/>
          <w:sz w:val="20"/>
        </w:rPr>
        <w:t>Mão de Obra</w:t>
      </w:r>
      <w:r>
        <w:rPr>
          <w:rFonts w:ascii="Arial" w:hAnsi="Arial" w:cs="Arial"/>
          <w:b/>
          <w:bCs/>
          <w:sz w:val="20"/>
        </w:rPr>
        <w:t xml:space="preserve"> de instalação:</w:t>
      </w:r>
      <w:r>
        <w:rPr>
          <w:rFonts w:ascii="Arial" w:hAnsi="Arial" w:cs="Arial"/>
          <w:sz w:val="20"/>
        </w:rPr>
        <w:t xml:space="preserve"> </w:t>
      </w:r>
      <w:r w:rsidRPr="00E0493F">
        <w:rPr>
          <w:rFonts w:ascii="Arial" w:hAnsi="Arial" w:cs="Arial"/>
          <w:sz w:val="20"/>
        </w:rPr>
        <w:t>80% (oitenta porcento) do valor da mão de obra em até 10 dias após a instalação dos equipamentos e em pleno funcionamento</w:t>
      </w:r>
      <w:r>
        <w:rPr>
          <w:rFonts w:ascii="Arial" w:hAnsi="Arial" w:cs="Arial"/>
          <w:sz w:val="20"/>
        </w:rPr>
        <w:t xml:space="preserve">; </w:t>
      </w:r>
      <w:r w:rsidR="00606A33" w:rsidRPr="00120A71">
        <w:rPr>
          <w:rFonts w:ascii="Arial" w:hAnsi="Arial" w:cs="Arial"/>
          <w:sz w:val="20"/>
        </w:rPr>
        <w:t>20% (vinte por cento) restantes do valor dos serviços de instalação, após 90 (noventa) dias de funcionamento regular dos equipamentos, mediante verificação da adequada execução dos serviços e emissão do recebimento definitivo, sem constatação de falhas atribuíveis à instalação</w:t>
      </w:r>
    </w:p>
    <w:p w14:paraId="00A1D37B" w14:textId="77777777" w:rsidR="00A30103" w:rsidRPr="00AC24FC" w:rsidRDefault="00A30103" w:rsidP="00A30103">
      <w:pPr>
        <w:widowControl w:val="0"/>
        <w:rPr>
          <w:rFonts w:ascii="Arial" w:hAnsi="Arial" w:cs="Arial"/>
          <w:bCs/>
          <w:color w:val="FF0000"/>
          <w:sz w:val="20"/>
        </w:rPr>
      </w:pPr>
    </w:p>
    <w:p w14:paraId="5B3ABC92" w14:textId="43C86725" w:rsidR="00A30103" w:rsidRPr="00C220F9" w:rsidRDefault="00A30103" w:rsidP="00A30103">
      <w:pPr>
        <w:widowControl w:val="0"/>
        <w:ind w:left="0" w:firstLine="0"/>
        <w:rPr>
          <w:rFonts w:ascii="Arial" w:hAnsi="Arial" w:cs="Arial"/>
          <w:kern w:val="3"/>
          <w:sz w:val="20"/>
          <w:lang w:eastAsia="zh-CN"/>
        </w:rPr>
      </w:pPr>
      <w:r w:rsidRPr="00AC24FC">
        <w:rPr>
          <w:rFonts w:ascii="Arial" w:hAnsi="Arial" w:cs="Arial"/>
          <w:b/>
          <w:bCs/>
          <w:kern w:val="1"/>
          <w:sz w:val="20"/>
        </w:rPr>
        <w:t xml:space="preserve">PARÁGRAFO </w:t>
      </w:r>
      <w:r w:rsidR="00F63375" w:rsidRPr="00AC24FC">
        <w:rPr>
          <w:rFonts w:ascii="Arial" w:hAnsi="Arial" w:cs="Arial"/>
          <w:b/>
          <w:kern w:val="1"/>
          <w:sz w:val="20"/>
        </w:rPr>
        <w:t>TERCEIRO</w:t>
      </w:r>
      <w:r w:rsidRPr="00C220F9">
        <w:rPr>
          <w:rFonts w:ascii="Arial" w:hAnsi="Arial" w:cs="Arial"/>
          <w:b/>
          <w:bCs/>
          <w:kern w:val="3"/>
          <w:sz w:val="20"/>
          <w:lang w:eastAsia="zh-CN"/>
        </w:rPr>
        <w:t>:</w:t>
      </w:r>
      <w:r w:rsidRPr="00C220F9">
        <w:rPr>
          <w:rFonts w:ascii="Arial" w:hAnsi="Arial" w:cs="Arial"/>
          <w:kern w:val="3"/>
          <w:sz w:val="20"/>
          <w:lang w:eastAsia="zh-CN"/>
        </w:rPr>
        <w:t xml:space="preserve"> </w:t>
      </w:r>
      <w:bookmarkStart w:id="19" w:name="_Hlk33694461"/>
      <w:bookmarkEnd w:id="18"/>
      <w:r w:rsidR="00E021E5" w:rsidRPr="00C220F9">
        <w:rPr>
          <w:rFonts w:ascii="Arial" w:hAnsi="Arial" w:cs="Arial"/>
          <w:sz w:val="20"/>
        </w:rPr>
        <w:t>As notas fiscais de serviços que tiverem retenção deverão ser emitidas até o 5º dia do mês subsequente ao da prestação do serviço, e o pagamento será realizado até o dia 30 do mesmo mês</w:t>
      </w:r>
      <w:r w:rsidRPr="00C220F9">
        <w:rPr>
          <w:rFonts w:ascii="Arial" w:hAnsi="Arial" w:cs="Arial"/>
          <w:sz w:val="20"/>
        </w:rPr>
        <w:t>;</w:t>
      </w:r>
    </w:p>
    <w:p w14:paraId="7761114B" w14:textId="77777777" w:rsidR="00A30103" w:rsidRPr="00606A33" w:rsidRDefault="00A30103" w:rsidP="00A30103">
      <w:pPr>
        <w:widowControl w:val="0"/>
        <w:rPr>
          <w:rFonts w:ascii="Arial" w:hAnsi="Arial" w:cs="Arial"/>
          <w:color w:val="EE0000"/>
          <w:kern w:val="3"/>
          <w:sz w:val="20"/>
          <w:lang w:eastAsia="zh-CN"/>
        </w:rPr>
      </w:pPr>
    </w:p>
    <w:p w14:paraId="61E150E5" w14:textId="1F047BB0"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QUARTO</w:t>
      </w:r>
      <w:r w:rsidRPr="00AC24FC">
        <w:rPr>
          <w:rFonts w:ascii="Arial" w:hAnsi="Arial" w:cs="Arial"/>
          <w:b/>
          <w:kern w:val="1"/>
          <w:sz w:val="20"/>
        </w:rPr>
        <w:t>:</w:t>
      </w:r>
      <w:r w:rsidRPr="00AC24FC">
        <w:rPr>
          <w:rFonts w:ascii="Arial" w:hAnsi="Arial" w:cs="Arial"/>
          <w:bCs/>
          <w:kern w:val="1"/>
          <w:sz w:val="20"/>
        </w:rPr>
        <w:t xml:space="preserve"> </w:t>
      </w:r>
      <w:r w:rsidRPr="00AC24FC">
        <w:rPr>
          <w:rFonts w:ascii="Arial" w:hAnsi="Arial" w:cs="Arial"/>
          <w:bCs/>
          <w:sz w:val="20"/>
          <w:lang w:eastAsia="ar-SA"/>
        </w:rPr>
        <w:t>O CNPJ da CONTRATADA constante da nota fiscal e fatura deverá ser o mesmo da documentação apresentada nos documentos de habilitação.</w:t>
      </w:r>
    </w:p>
    <w:p w14:paraId="1BE95BB4" w14:textId="77777777" w:rsidR="00A30103" w:rsidRPr="00AC24FC" w:rsidRDefault="00A30103" w:rsidP="00A30103">
      <w:pPr>
        <w:ind w:left="0" w:firstLine="0"/>
        <w:rPr>
          <w:rFonts w:ascii="Arial" w:hAnsi="Arial" w:cs="Arial"/>
          <w:bCs/>
          <w:sz w:val="20"/>
          <w:lang w:eastAsia="ar-SA"/>
        </w:rPr>
      </w:pPr>
    </w:p>
    <w:p w14:paraId="626FBB31" w14:textId="5BE39868"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QUINTO</w:t>
      </w:r>
      <w:r w:rsidRPr="00AC24FC">
        <w:rPr>
          <w:rFonts w:ascii="Arial" w:hAnsi="Arial" w:cs="Arial"/>
          <w:b/>
          <w:kern w:val="1"/>
          <w:sz w:val="20"/>
        </w:rPr>
        <w:t>:</w:t>
      </w:r>
      <w:r w:rsidRPr="00AC24FC">
        <w:rPr>
          <w:rFonts w:ascii="Arial" w:hAnsi="Arial" w:cs="Arial"/>
          <w:bCs/>
          <w:kern w:val="1"/>
          <w:sz w:val="20"/>
        </w:rPr>
        <w:t xml:space="preserve"> </w:t>
      </w:r>
      <w:r w:rsidR="003775D6" w:rsidRPr="00AC24FC">
        <w:rPr>
          <w:rFonts w:ascii="Arial" w:hAnsi="Arial" w:cs="Arial"/>
          <w:sz w:val="20"/>
        </w:rPr>
        <w:t>Em caso de prorrogação contratual que prorrogue o prazo de vigência para prazo superior a 12 (doze) meses, o valor poderá ser reajustado conforme índice IPCA, INPC-IBGE ou outro índice que o venha substituir no período;</w:t>
      </w:r>
    </w:p>
    <w:p w14:paraId="48B8BDB8" w14:textId="77777777" w:rsidR="003775D6" w:rsidRPr="00AC24FC" w:rsidRDefault="003775D6" w:rsidP="00A30103">
      <w:pPr>
        <w:ind w:left="0" w:firstLine="0"/>
        <w:rPr>
          <w:rFonts w:ascii="Arial" w:hAnsi="Arial" w:cs="Arial"/>
          <w:sz w:val="20"/>
        </w:rPr>
      </w:pPr>
    </w:p>
    <w:p w14:paraId="19305545" w14:textId="1E4B17A9" w:rsidR="003775D6" w:rsidRPr="00AC24FC" w:rsidRDefault="003775D6" w:rsidP="00A30103">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SEXTO</w:t>
      </w:r>
      <w:r w:rsidRPr="00AC24FC">
        <w:rPr>
          <w:rFonts w:ascii="Arial" w:hAnsi="Arial" w:cs="Arial"/>
          <w:b/>
          <w:kern w:val="1"/>
          <w:sz w:val="20"/>
        </w:rPr>
        <w:t xml:space="preserve">: </w:t>
      </w:r>
      <w:r w:rsidR="00AF6A49" w:rsidRPr="00AC24FC">
        <w:rPr>
          <w:rFonts w:ascii="Arial" w:hAnsi="Arial" w:cs="Arial"/>
          <w:sz w:val="20"/>
        </w:rPr>
        <w:t>Nas situações excepcionais, a Contratada poderá requerer o reequilíbrio econômico-financeiro com a devida comprovação dos fatores supervenientes;</w:t>
      </w:r>
    </w:p>
    <w:p w14:paraId="237CFE74" w14:textId="77777777" w:rsidR="00AF6A49" w:rsidRPr="00AC24FC" w:rsidRDefault="00AF6A49" w:rsidP="00A30103">
      <w:pPr>
        <w:ind w:left="0" w:firstLine="0"/>
        <w:rPr>
          <w:rFonts w:ascii="Arial" w:hAnsi="Arial" w:cs="Arial"/>
          <w:color w:val="FF0000"/>
          <w:sz w:val="20"/>
        </w:rPr>
      </w:pPr>
    </w:p>
    <w:p w14:paraId="70A6AE11" w14:textId="5A2D19F5" w:rsidR="00AF6A49" w:rsidRPr="00AC24FC" w:rsidRDefault="00AF6A49" w:rsidP="00AF6A49">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SÉTIMO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Dar-se-á, de pleno direito, independente da lavratura de Termo Aditivo ao Contrato, a redução da periodicidade de reajuste, quer por Ato do Poder Executivo ou por dispositivo legal</w:t>
      </w:r>
    </w:p>
    <w:p w14:paraId="75B8C342" w14:textId="77777777" w:rsidR="00AF6A49" w:rsidRPr="00AC24FC" w:rsidRDefault="00AF6A49" w:rsidP="00AF6A49">
      <w:pPr>
        <w:ind w:left="0" w:firstLine="0"/>
        <w:rPr>
          <w:rFonts w:ascii="Arial" w:hAnsi="Arial" w:cs="Arial"/>
          <w:sz w:val="20"/>
        </w:rPr>
      </w:pPr>
    </w:p>
    <w:p w14:paraId="5BB1D0BE" w14:textId="087CD162" w:rsidR="0041091F" w:rsidRPr="00AC24FC" w:rsidRDefault="00AF6A49" w:rsidP="0041091F">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OITAVO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A variação de preços ou flutuação cambial, isoladamente, não será objeto de reequilíbrio econômico-financeiro do contrato, uma vez que as oscilações cambiais usuais são inerentes ao risco da atividade empresarial, salvo casos excepcionais (Acórdão 1431/2017 do Tribunal de Contas da União</w:t>
      </w:r>
    </w:p>
    <w:p w14:paraId="32343F33" w14:textId="77777777" w:rsidR="0041091F" w:rsidRPr="00AC24FC" w:rsidRDefault="0041091F" w:rsidP="00AF6A49">
      <w:pPr>
        <w:ind w:left="0" w:firstLine="0"/>
        <w:rPr>
          <w:rFonts w:ascii="Arial" w:hAnsi="Arial" w:cs="Arial"/>
          <w:b/>
          <w:kern w:val="1"/>
          <w:sz w:val="20"/>
        </w:rPr>
      </w:pPr>
    </w:p>
    <w:p w14:paraId="28628F76" w14:textId="2FD08C39" w:rsidR="00AF6A49" w:rsidRPr="00AC24FC" w:rsidRDefault="00AF6A49" w:rsidP="00AF6A49">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NONO</w:t>
      </w:r>
      <w:r w:rsidR="0041091F" w:rsidRPr="00AC24FC">
        <w:rPr>
          <w:rFonts w:ascii="Arial" w:hAnsi="Arial" w:cs="Arial"/>
          <w:b/>
          <w:kern w:val="1"/>
          <w:sz w:val="20"/>
        </w:rPr>
        <w:t xml:space="preserve">: </w:t>
      </w:r>
      <w:r w:rsidR="0041091F" w:rsidRPr="00AC24FC">
        <w:rPr>
          <w:rFonts w:ascii="Arial" w:hAnsi="Arial" w:cs="Arial"/>
          <w:b/>
          <w:bCs/>
          <w:kern w:val="1"/>
          <w:sz w:val="20"/>
        </w:rPr>
        <w:t>DO REAJUSTE</w:t>
      </w:r>
    </w:p>
    <w:p w14:paraId="7CF408A5" w14:textId="77777777" w:rsidR="00AF6A49" w:rsidRPr="00AC24FC" w:rsidRDefault="00AF6A49" w:rsidP="00AF6A49">
      <w:pPr>
        <w:ind w:left="0" w:firstLine="0"/>
        <w:rPr>
          <w:rFonts w:ascii="Arial" w:hAnsi="Arial" w:cs="Arial"/>
          <w:sz w:val="20"/>
        </w:rPr>
      </w:pPr>
    </w:p>
    <w:p w14:paraId="0C42B05C" w14:textId="77777777" w:rsidR="0041091F" w:rsidRPr="0041091F" w:rsidRDefault="0041091F" w:rsidP="0041091F">
      <w:pPr>
        <w:ind w:left="0" w:firstLine="0"/>
        <w:rPr>
          <w:rFonts w:ascii="Arial" w:hAnsi="Arial" w:cs="Arial"/>
          <w:bCs/>
          <w:sz w:val="20"/>
          <w:lang w:eastAsia="ar-SA"/>
        </w:rPr>
      </w:pPr>
      <w:r w:rsidRPr="0041091F">
        <w:rPr>
          <w:rFonts w:ascii="Arial" w:hAnsi="Arial" w:cs="Arial"/>
          <w:bCs/>
          <w:sz w:val="20"/>
          <w:lang w:eastAsia="ar-SA"/>
        </w:rPr>
        <w:t>Por ocasião do pleito de reajuste, a CONTRATADA deverá observar o seguinte:</w:t>
      </w:r>
    </w:p>
    <w:p w14:paraId="75747178" w14:textId="77777777" w:rsidR="0041091F" w:rsidRPr="0041091F" w:rsidRDefault="0041091F" w:rsidP="0041091F">
      <w:pPr>
        <w:ind w:left="0" w:firstLine="0"/>
        <w:rPr>
          <w:rFonts w:ascii="Arial" w:hAnsi="Arial" w:cs="Arial"/>
          <w:bCs/>
          <w:sz w:val="20"/>
          <w:lang w:eastAsia="ar-SA"/>
        </w:rPr>
      </w:pPr>
    </w:p>
    <w:p w14:paraId="0F31F456" w14:textId="77777777" w:rsidR="0041091F" w:rsidRPr="0041091F" w:rsidRDefault="0041091F" w:rsidP="00B94F23">
      <w:pPr>
        <w:numPr>
          <w:ilvl w:val="0"/>
          <w:numId w:val="39"/>
        </w:numPr>
        <w:ind w:left="426" w:hanging="284"/>
        <w:rPr>
          <w:rFonts w:ascii="Arial" w:hAnsi="Arial" w:cs="Arial"/>
          <w:bCs/>
          <w:sz w:val="20"/>
          <w:lang w:eastAsia="ar-SA"/>
        </w:rPr>
      </w:pPr>
      <w:r w:rsidRPr="0041091F">
        <w:rPr>
          <w:rFonts w:ascii="Arial" w:hAnsi="Arial" w:cs="Arial"/>
          <w:bCs/>
          <w:sz w:val="20"/>
          <w:lang w:eastAsia="ar-SA"/>
        </w:rPr>
        <w:t>O preço contratual poderá ser revisto, em caso de prorrogação do prazo entre a contratação até encerramento do contrato acontecendo após 12 (doze) meses da assinatura do contrato;</w:t>
      </w:r>
    </w:p>
    <w:p w14:paraId="0A77333B" w14:textId="77777777" w:rsidR="0041091F" w:rsidRPr="00AC24FC" w:rsidRDefault="0041091F" w:rsidP="00B94F23">
      <w:pPr>
        <w:numPr>
          <w:ilvl w:val="0"/>
          <w:numId w:val="39"/>
        </w:numPr>
        <w:ind w:left="426" w:hanging="284"/>
        <w:rPr>
          <w:rFonts w:ascii="Arial" w:hAnsi="Arial" w:cs="Arial"/>
          <w:bCs/>
          <w:sz w:val="20"/>
          <w:lang w:eastAsia="ar-SA"/>
        </w:rPr>
      </w:pPr>
      <w:r w:rsidRPr="0041091F">
        <w:rPr>
          <w:rFonts w:ascii="Arial" w:hAnsi="Arial" w:cs="Arial"/>
          <w:bCs/>
          <w:sz w:val="20"/>
          <w:lang w:eastAsia="ar-SA"/>
        </w:rPr>
        <w:t>Valor será reajustado conforme índice, estabelecido, tomando-se por base a variação do IPCA ou outro índice que o venha substituir no período;</w:t>
      </w:r>
    </w:p>
    <w:p w14:paraId="713B6E9E" w14:textId="61A433C3" w:rsidR="00A30103" w:rsidRPr="00AC24FC" w:rsidRDefault="0041091F" w:rsidP="00B94F23">
      <w:pPr>
        <w:numPr>
          <w:ilvl w:val="0"/>
          <w:numId w:val="39"/>
        </w:numPr>
        <w:ind w:left="426" w:hanging="284"/>
        <w:rPr>
          <w:rFonts w:ascii="Arial" w:hAnsi="Arial" w:cs="Arial"/>
          <w:bCs/>
          <w:sz w:val="20"/>
          <w:lang w:eastAsia="ar-SA"/>
        </w:rPr>
      </w:pPr>
      <w:r w:rsidRPr="00AC24FC">
        <w:rPr>
          <w:rFonts w:ascii="Arial" w:hAnsi="Arial" w:cs="Arial"/>
          <w:bCs/>
          <w:sz w:val="20"/>
          <w:lang w:eastAsia="ar-SA"/>
        </w:rPr>
        <w:t>Caso a CONTRATADA não requeira o reajuste e/ou não comprove o desequilíbrio contratual tempestivamente e seja prorrogado o Contrato sem pleiteá-la, ocorrerá a preclusão do direito de repactuar.</w:t>
      </w:r>
    </w:p>
    <w:p w14:paraId="40F9E068" w14:textId="77777777" w:rsidR="0041091F" w:rsidRPr="00AC24FC" w:rsidRDefault="0041091F" w:rsidP="0041091F">
      <w:pPr>
        <w:ind w:left="0" w:firstLine="0"/>
        <w:rPr>
          <w:rFonts w:ascii="Arial" w:hAnsi="Arial" w:cs="Arial"/>
          <w:bCs/>
          <w:sz w:val="20"/>
          <w:lang w:eastAsia="ar-SA"/>
        </w:rPr>
      </w:pPr>
    </w:p>
    <w:p w14:paraId="100F8F60" w14:textId="77777777" w:rsidR="00A30103" w:rsidRPr="00AC24FC" w:rsidRDefault="00A30103" w:rsidP="00A30103">
      <w:pPr>
        <w:widowControl w:val="0"/>
        <w:rPr>
          <w:rFonts w:ascii="Arial" w:hAnsi="Arial" w:cs="Arial"/>
          <w:b/>
          <w:sz w:val="20"/>
          <w:shd w:val="clear" w:color="auto" w:fill="FFFFFF"/>
        </w:rPr>
      </w:pPr>
      <w:r w:rsidRPr="00AC24FC">
        <w:rPr>
          <w:rFonts w:ascii="Arial" w:hAnsi="Arial" w:cs="Arial"/>
          <w:b/>
          <w:sz w:val="20"/>
          <w:shd w:val="clear" w:color="auto" w:fill="FFFFFF"/>
        </w:rPr>
        <w:t>CLÁUSULA SEXTA: RESPONSABILIDADES DA CONTRATANTE</w:t>
      </w:r>
    </w:p>
    <w:p w14:paraId="3FFBFF9C" w14:textId="77777777" w:rsidR="00A30103" w:rsidRPr="00AC24FC" w:rsidRDefault="00A30103" w:rsidP="00A30103">
      <w:pPr>
        <w:tabs>
          <w:tab w:val="left" w:pos="709"/>
        </w:tabs>
        <w:spacing w:after="6"/>
        <w:rPr>
          <w:rFonts w:ascii="Arial" w:hAnsi="Arial" w:cs="Arial"/>
          <w:sz w:val="20"/>
        </w:rPr>
      </w:pPr>
    </w:p>
    <w:p w14:paraId="4189E42E" w14:textId="77777777" w:rsidR="00A30103" w:rsidRPr="00AC24FC" w:rsidRDefault="00A30103" w:rsidP="00A30103">
      <w:pPr>
        <w:tabs>
          <w:tab w:val="left" w:pos="426"/>
        </w:tabs>
        <w:spacing w:after="6"/>
        <w:ind w:left="0" w:firstLine="0"/>
        <w:rPr>
          <w:rFonts w:ascii="Arial" w:hAnsi="Arial" w:cs="Arial"/>
          <w:sz w:val="20"/>
        </w:rPr>
      </w:pPr>
      <w:r w:rsidRPr="00AC24FC">
        <w:rPr>
          <w:rFonts w:ascii="Arial" w:hAnsi="Arial" w:cs="Arial"/>
          <w:b/>
          <w:bCs/>
          <w:sz w:val="20"/>
        </w:rPr>
        <w:t xml:space="preserve">PARÁGRAFO PRIMEIRO: </w:t>
      </w:r>
      <w:r w:rsidRPr="00AC24FC">
        <w:rPr>
          <w:rFonts w:ascii="Arial" w:hAnsi="Arial" w:cs="Arial"/>
          <w:sz w:val="20"/>
        </w:rPr>
        <w:t>Caberá ao CONTRATANTE efetuar o pagamento pela prestação de serviços, objeto do presente instrumento, de acordo com o estabelecido na Cláusula Quinta.</w:t>
      </w:r>
    </w:p>
    <w:p w14:paraId="620390C0" w14:textId="77777777" w:rsidR="00A30103" w:rsidRPr="00AC24FC" w:rsidRDefault="00A30103" w:rsidP="00A30103">
      <w:pPr>
        <w:tabs>
          <w:tab w:val="left" w:pos="709"/>
        </w:tabs>
        <w:spacing w:after="6"/>
        <w:rPr>
          <w:rFonts w:ascii="Arial" w:hAnsi="Arial" w:cs="Arial"/>
          <w:sz w:val="20"/>
        </w:rPr>
      </w:pPr>
    </w:p>
    <w:p w14:paraId="3DD50000" w14:textId="0CA4CBE3" w:rsidR="00A30103" w:rsidRPr="00AC24FC" w:rsidRDefault="00A30103" w:rsidP="00A30103">
      <w:pPr>
        <w:tabs>
          <w:tab w:val="left" w:pos="0"/>
        </w:tabs>
        <w:spacing w:after="6"/>
        <w:ind w:left="0" w:firstLine="0"/>
        <w:rPr>
          <w:rFonts w:ascii="Arial" w:hAnsi="Arial" w:cs="Arial"/>
          <w:sz w:val="20"/>
        </w:rPr>
      </w:pPr>
      <w:r w:rsidRPr="00AC24FC">
        <w:rPr>
          <w:rFonts w:ascii="Arial" w:hAnsi="Arial" w:cs="Arial"/>
          <w:b/>
          <w:bCs/>
          <w:sz w:val="20"/>
        </w:rPr>
        <w:t>PARÁGRAFO SEGUNDO:</w:t>
      </w:r>
      <w:r w:rsidRPr="00AC24FC">
        <w:rPr>
          <w:rFonts w:ascii="Arial" w:hAnsi="Arial" w:cs="Arial"/>
          <w:sz w:val="20"/>
        </w:rPr>
        <w:t xml:space="preserve"> Caberá ao </w:t>
      </w:r>
      <w:r w:rsidRPr="00AC24FC">
        <w:rPr>
          <w:rFonts w:ascii="Arial" w:hAnsi="Arial" w:cs="Arial"/>
          <w:b/>
          <w:sz w:val="20"/>
        </w:rPr>
        <w:t xml:space="preserve">CONTRATANTE </w:t>
      </w:r>
      <w:r w:rsidR="00356086" w:rsidRPr="00AC24FC">
        <w:rPr>
          <w:rFonts w:ascii="Arial" w:hAnsi="Arial" w:cs="Arial"/>
          <w:sz w:val="20"/>
        </w:rPr>
        <w:t>a</w:t>
      </w:r>
      <w:r w:rsidRPr="00AC24FC">
        <w:rPr>
          <w:rFonts w:ascii="Arial" w:hAnsi="Arial" w:cs="Arial"/>
          <w:sz w:val="20"/>
        </w:rPr>
        <w:t xml:space="preserve"> responsabilidade pelo credenciamento ou descredenciamento dos funcionários da </w:t>
      </w:r>
      <w:r w:rsidRPr="00AC24FC">
        <w:rPr>
          <w:rFonts w:ascii="Arial" w:hAnsi="Arial" w:cs="Arial"/>
          <w:b/>
          <w:sz w:val="20"/>
        </w:rPr>
        <w:t xml:space="preserve">CONTRATADA, </w:t>
      </w:r>
      <w:r w:rsidRPr="00AC24FC">
        <w:rPr>
          <w:rFonts w:ascii="Arial" w:hAnsi="Arial" w:cs="Arial"/>
          <w:sz w:val="20"/>
        </w:rPr>
        <w:t>junto às áreas internas, órgãos, empresas públicas ou privadas, cujo contrato seja necessário para a perfeita consecução dos serviços, devendo a empresa apresentar relação de todos os empregados à Administração do Aeroporto, para controle de identificação.</w:t>
      </w:r>
    </w:p>
    <w:p w14:paraId="2F6DC935" w14:textId="77777777" w:rsidR="00A30103" w:rsidRPr="00AC24FC" w:rsidRDefault="00A30103" w:rsidP="00A30103">
      <w:pPr>
        <w:tabs>
          <w:tab w:val="left" w:pos="284"/>
        </w:tabs>
        <w:spacing w:after="6"/>
        <w:ind w:left="0" w:firstLine="0"/>
        <w:rPr>
          <w:rFonts w:ascii="Arial" w:hAnsi="Arial" w:cs="Arial"/>
          <w:sz w:val="20"/>
        </w:rPr>
      </w:pPr>
    </w:p>
    <w:p w14:paraId="21CCBB7D" w14:textId="77777777" w:rsidR="00A30103" w:rsidRPr="00AC24FC" w:rsidRDefault="00A30103" w:rsidP="00A30103">
      <w:pPr>
        <w:tabs>
          <w:tab w:val="left" w:pos="284"/>
        </w:tabs>
        <w:spacing w:after="6"/>
        <w:ind w:left="0" w:firstLine="0"/>
        <w:rPr>
          <w:rFonts w:ascii="Arial" w:hAnsi="Arial" w:cs="Arial"/>
          <w:sz w:val="20"/>
        </w:rPr>
      </w:pPr>
      <w:r w:rsidRPr="00AC24FC">
        <w:rPr>
          <w:rFonts w:ascii="Arial" w:hAnsi="Arial" w:cs="Arial"/>
          <w:b/>
          <w:bCs/>
          <w:sz w:val="20"/>
        </w:rPr>
        <w:t xml:space="preserve">PARÁGRAFO TERCEIRO: </w:t>
      </w:r>
      <w:r w:rsidRPr="00AC24FC">
        <w:rPr>
          <w:rFonts w:ascii="Arial" w:hAnsi="Arial" w:cs="Arial"/>
          <w:sz w:val="20"/>
        </w:rPr>
        <w:t xml:space="preserve">O </w:t>
      </w:r>
      <w:r w:rsidRPr="00AC24FC">
        <w:rPr>
          <w:rFonts w:ascii="Arial" w:hAnsi="Arial" w:cs="Arial"/>
          <w:b/>
          <w:sz w:val="20"/>
        </w:rPr>
        <w:t xml:space="preserve">CONTRATANTE </w:t>
      </w:r>
      <w:r w:rsidRPr="00AC24FC">
        <w:rPr>
          <w:rFonts w:ascii="Arial" w:hAnsi="Arial" w:cs="Arial"/>
          <w:sz w:val="20"/>
        </w:rPr>
        <w:t xml:space="preserve">deverá fornecer a </w:t>
      </w:r>
      <w:r w:rsidRPr="00AC24FC">
        <w:rPr>
          <w:rFonts w:ascii="Arial" w:hAnsi="Arial" w:cs="Arial"/>
          <w:b/>
          <w:sz w:val="20"/>
        </w:rPr>
        <w:t>CONTRATADA</w:t>
      </w:r>
      <w:r w:rsidRPr="00AC24FC">
        <w:rPr>
          <w:rFonts w:ascii="Arial" w:hAnsi="Arial" w:cs="Arial"/>
          <w:sz w:val="20"/>
        </w:rPr>
        <w:t>, sem ônus para esta, todas as informações existentes pertinentes e de interesse para a realização dos serviços, bem como dar à mesma as condições necessárias para regular execução do objeto deste contrato.</w:t>
      </w:r>
    </w:p>
    <w:p w14:paraId="1A8DE450" w14:textId="77777777" w:rsidR="00A30103" w:rsidRPr="00AC24FC" w:rsidRDefault="00A30103" w:rsidP="00A30103">
      <w:pPr>
        <w:tabs>
          <w:tab w:val="left" w:pos="284"/>
        </w:tabs>
        <w:spacing w:after="6"/>
        <w:ind w:left="0" w:firstLine="0"/>
        <w:rPr>
          <w:rFonts w:ascii="Arial" w:hAnsi="Arial" w:cs="Arial"/>
          <w:color w:val="FF0000"/>
          <w:sz w:val="20"/>
        </w:rPr>
      </w:pPr>
    </w:p>
    <w:bookmarkEnd w:id="19"/>
    <w:p w14:paraId="507C7FD1" w14:textId="77777777" w:rsidR="00A30103" w:rsidRPr="00AC24FC" w:rsidRDefault="00A30103" w:rsidP="00A30103">
      <w:pPr>
        <w:pStyle w:val="Standard"/>
        <w:ind w:hanging="709"/>
        <w:rPr>
          <w:rFonts w:ascii="Arial" w:hAnsi="Arial" w:cs="Arial"/>
          <w:b/>
          <w:bCs/>
          <w:sz w:val="20"/>
          <w:szCs w:val="20"/>
        </w:rPr>
      </w:pPr>
      <w:r w:rsidRPr="00AC24FC">
        <w:rPr>
          <w:rFonts w:ascii="Arial" w:hAnsi="Arial" w:cs="Arial"/>
          <w:b/>
          <w:bCs/>
          <w:sz w:val="20"/>
          <w:szCs w:val="20"/>
        </w:rPr>
        <w:t>CLÁUSULA SÉTIMA: RESPONSABILIDADES DA CONTRATADA</w:t>
      </w:r>
    </w:p>
    <w:p w14:paraId="53405BF4" w14:textId="77777777" w:rsidR="00A30103" w:rsidRPr="00AC24FC" w:rsidRDefault="00A30103" w:rsidP="00A30103">
      <w:pPr>
        <w:pStyle w:val="Standard"/>
        <w:ind w:left="0"/>
        <w:rPr>
          <w:rFonts w:ascii="Arial" w:hAnsi="Arial" w:cs="Arial"/>
          <w:sz w:val="20"/>
          <w:szCs w:val="20"/>
        </w:rPr>
      </w:pPr>
      <w:bookmarkStart w:id="20" w:name="_Hlk33694808"/>
      <w:r w:rsidRPr="00AC24FC">
        <w:rPr>
          <w:rFonts w:ascii="Arial" w:hAnsi="Arial" w:cs="Arial"/>
          <w:sz w:val="20"/>
          <w:szCs w:val="20"/>
        </w:rPr>
        <w:t xml:space="preserve">Serão de inteira responsabilidade da </w:t>
      </w:r>
      <w:r w:rsidRPr="00AC24FC">
        <w:rPr>
          <w:rFonts w:ascii="Arial" w:hAnsi="Arial" w:cs="Arial"/>
          <w:b/>
          <w:sz w:val="20"/>
          <w:szCs w:val="20"/>
        </w:rPr>
        <w:t xml:space="preserve">CONTRATADA </w:t>
      </w:r>
      <w:r w:rsidRPr="00AC24FC">
        <w:rPr>
          <w:rFonts w:ascii="Arial" w:hAnsi="Arial" w:cs="Arial"/>
          <w:sz w:val="20"/>
          <w:szCs w:val="20"/>
        </w:rPr>
        <w:t>todos os seguros necessários, inclusive os relativos à responsabilidade civil e ao ressarcimento eventual de danos materiais ou pessoais, causados a seus empregados, aos bens públicos ou a terceiros.</w:t>
      </w:r>
    </w:p>
    <w:p w14:paraId="6714701D" w14:textId="77777777" w:rsidR="00A30103" w:rsidRPr="00AC24FC" w:rsidRDefault="00A30103" w:rsidP="00A30103">
      <w:pPr>
        <w:pStyle w:val="Standard"/>
        <w:ind w:hanging="709"/>
        <w:rPr>
          <w:rFonts w:ascii="Arial" w:hAnsi="Arial" w:cs="Arial"/>
          <w:sz w:val="20"/>
          <w:szCs w:val="20"/>
        </w:rPr>
      </w:pPr>
    </w:p>
    <w:p w14:paraId="161DE586"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kern w:val="1"/>
          <w:sz w:val="20"/>
          <w:szCs w:val="20"/>
        </w:rPr>
        <w:t xml:space="preserve">PARÁGRAFO PRIMEIRO: </w:t>
      </w:r>
      <w:r w:rsidRPr="00AC24FC">
        <w:rPr>
          <w:rFonts w:ascii="Arial" w:hAnsi="Arial" w:cs="Arial"/>
          <w:sz w:val="20"/>
          <w:szCs w:val="20"/>
        </w:rPr>
        <w:t xml:space="preserve">Caberá ainda, à </w:t>
      </w:r>
      <w:r w:rsidRPr="00AC24FC">
        <w:rPr>
          <w:rFonts w:ascii="Arial" w:hAnsi="Arial" w:cs="Arial"/>
          <w:b/>
          <w:sz w:val="20"/>
          <w:szCs w:val="20"/>
        </w:rPr>
        <w:t>CONTRATADA:</w:t>
      </w:r>
    </w:p>
    <w:p w14:paraId="13FB091E" w14:textId="77777777" w:rsidR="00A30103" w:rsidRPr="00AC24FC" w:rsidRDefault="00A30103" w:rsidP="00A30103">
      <w:pPr>
        <w:pStyle w:val="Standard"/>
        <w:ind w:hanging="709"/>
        <w:rPr>
          <w:rFonts w:ascii="Arial" w:hAnsi="Arial" w:cs="Arial"/>
          <w:color w:val="FF0000"/>
          <w:sz w:val="20"/>
          <w:szCs w:val="20"/>
        </w:rPr>
      </w:pPr>
    </w:p>
    <w:p w14:paraId="3D42CFFE" w14:textId="77777777" w:rsidR="00A30103" w:rsidRPr="00AC24FC" w:rsidRDefault="00A30103" w:rsidP="00A30103">
      <w:pPr>
        <w:pStyle w:val="PargrafodaLista"/>
        <w:ind w:left="1134" w:firstLine="0"/>
        <w:contextualSpacing/>
        <w:rPr>
          <w:rFonts w:ascii="Arial" w:hAnsi="Arial" w:cs="Arial"/>
          <w:sz w:val="20"/>
        </w:rPr>
      </w:pPr>
    </w:p>
    <w:p w14:paraId="47321492"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bCs/>
          <w:color w:val="000000"/>
          <w:kern w:val="1"/>
          <w:sz w:val="20"/>
          <w:lang w:eastAsia="zh-CN"/>
        </w:rPr>
        <w:t>Responsabilizar-se integral e diretamente pelos serviços contratados, assumindo responsabilidade legal, administrativa e técnica pela correta execução dos serviços e pela qualidade dos mesmos, nos termos da legislação vigente e das normas e procedimentos internos da CONTRATANTE</w:t>
      </w:r>
    </w:p>
    <w:p w14:paraId="674C01F3" w14:textId="77777777" w:rsidR="00A30103" w:rsidRPr="00AC24FC" w:rsidRDefault="00A30103" w:rsidP="00A30103">
      <w:pPr>
        <w:pStyle w:val="PargrafodaLista"/>
        <w:rPr>
          <w:rFonts w:ascii="Arial" w:hAnsi="Arial" w:cs="Arial"/>
          <w:sz w:val="20"/>
        </w:rPr>
      </w:pPr>
    </w:p>
    <w:p w14:paraId="6074D64E"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sz w:val="20"/>
        </w:rPr>
        <w:t>Submeter-se à fiscalização da SBMG na execução dos serviços contratados;</w:t>
      </w:r>
    </w:p>
    <w:p w14:paraId="7D4E6984" w14:textId="77777777" w:rsidR="00A30103" w:rsidRPr="00AC24FC" w:rsidRDefault="00A30103" w:rsidP="00A30103">
      <w:pPr>
        <w:pStyle w:val="PargrafodaLista"/>
        <w:rPr>
          <w:rFonts w:ascii="Arial" w:hAnsi="Arial" w:cs="Arial"/>
          <w:sz w:val="20"/>
        </w:rPr>
      </w:pPr>
    </w:p>
    <w:p w14:paraId="34441FAE"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Fornecer os EPI’S necessários a execução dos serviços;</w:t>
      </w:r>
    </w:p>
    <w:p w14:paraId="34802FFA"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Responsabilizar-se pelo cumprimento, por parte de seus empregados, das normas disciplinares determinadas pela contratante;</w:t>
      </w:r>
    </w:p>
    <w:p w14:paraId="34BD5486" w14:textId="77777777" w:rsidR="00A30103" w:rsidRPr="00092AB3"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 xml:space="preserve">Cumprir, além dos postulados legais vigentes de âmbito federal, estadual ou municipal, as normas de segurança da contratante, conforme descrito no PSA (plano de segurança aeroportuária) DA </w:t>
      </w:r>
      <w:r w:rsidRPr="00092AB3">
        <w:rPr>
          <w:rFonts w:ascii="Arial" w:hAnsi="Arial" w:cs="Arial"/>
          <w:bCs/>
          <w:kern w:val="1"/>
          <w:sz w:val="20"/>
          <w:lang w:eastAsia="zh-CN"/>
        </w:rPr>
        <w:t>CONTRATANTE;</w:t>
      </w:r>
    </w:p>
    <w:p w14:paraId="5E607630" w14:textId="77777777" w:rsidR="00A30103" w:rsidRPr="00092AB3" w:rsidRDefault="00A30103"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bCs/>
          <w:kern w:val="1"/>
          <w:sz w:val="20"/>
          <w:lang w:eastAsia="zh-CN"/>
        </w:rPr>
        <w:t>Fornecer a CONTRATANTE, os dados técnicos de seu interesse e todos os elementos e informações necessários, quando solicitados;</w:t>
      </w:r>
    </w:p>
    <w:p w14:paraId="48C1BA22" w14:textId="77777777" w:rsidR="00A30103" w:rsidRPr="00092AB3" w:rsidRDefault="00A30103"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bCs/>
          <w:kern w:val="1"/>
          <w:sz w:val="20"/>
          <w:lang w:eastAsia="zh-CN"/>
        </w:rPr>
        <w:t>Responsabilizar-se pelos pagamentos e encargos sociais, trabalhistas, previdenciários e fiscais resultantes da execução do Contrato e quaisquer outros, em decorrência da sua condição de empregadora.</w:t>
      </w:r>
    </w:p>
    <w:p w14:paraId="4DBFC3C7" w14:textId="68D4D20D" w:rsidR="00141151" w:rsidRPr="00092AB3" w:rsidRDefault="00141151"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sz w:val="20"/>
        </w:rPr>
        <w:t>Obriga-se a manter durante a vigência do Contrato, em compatibilidade com as obrigações por ela assumidas, todas as condições exigidas para a contratação, devendo comunicar ao CONTRATANTE, imediatamente, qualquer alteração que possa comprometer sua manutenção;</w:t>
      </w:r>
    </w:p>
    <w:p w14:paraId="42E9AA90" w14:textId="68D28A3E" w:rsidR="00141151" w:rsidRPr="00092AB3" w:rsidRDefault="00141151"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sz w:val="20"/>
        </w:rPr>
        <w:t>Não poderá ceder ou transferir a terceiros, os direitos e obrigações decorrentes do contrato, sem a prévia e expressa concordância do CONTRATANTE;</w:t>
      </w:r>
    </w:p>
    <w:p w14:paraId="6FA28476" w14:textId="08A26E10" w:rsidR="00141151" w:rsidRPr="00092AB3" w:rsidRDefault="008D060B"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sz w:val="20"/>
        </w:rPr>
        <w:t>Responsabiliza-se por todos os danos e prejuízos causados a terceiros, ficando o CONTRATANTE isento de qualquer responsabilidade civil ou ressarcimento de eventuais despesas;</w:t>
      </w:r>
    </w:p>
    <w:p w14:paraId="712DE561" w14:textId="71FE20B2" w:rsidR="008D060B" w:rsidRPr="00092AB3" w:rsidRDefault="008D060B"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sz w:val="20"/>
          <w:lang w:eastAsia="ar-SA"/>
        </w:rPr>
        <w:t>A CONTRATADA se responsabiliza por todas as dívidas porventura advindas da presente prestação de serviço junto ao comércio ou indústria, ficando o CONTRATANTE isento de quaisquer responsabilidades perante os mesmos.</w:t>
      </w:r>
    </w:p>
    <w:p w14:paraId="1B59D2C1" w14:textId="12DC885B" w:rsidR="00793754" w:rsidRPr="00092AB3" w:rsidRDefault="00793754" w:rsidP="002A658F">
      <w:pPr>
        <w:widowControl w:val="0"/>
        <w:numPr>
          <w:ilvl w:val="1"/>
          <w:numId w:val="32"/>
        </w:numPr>
        <w:suppressAutoHyphens/>
        <w:spacing w:after="240"/>
        <w:ind w:left="1134" w:hanging="567"/>
        <w:rPr>
          <w:rFonts w:ascii="Arial" w:hAnsi="Arial" w:cs="Arial"/>
          <w:bCs/>
          <w:kern w:val="1"/>
          <w:sz w:val="20"/>
          <w:lang w:eastAsia="zh-CN"/>
        </w:rPr>
      </w:pPr>
      <w:r w:rsidRPr="00092AB3">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p>
    <w:p w14:paraId="30884954" w14:textId="055E5478" w:rsidR="00EB70E7" w:rsidRPr="000C39EC" w:rsidRDefault="00EB70E7"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color w:val="000000" w:themeColor="text1"/>
          <w:sz w:val="20"/>
        </w:rPr>
        <w:t>Realizar, quando necessário, o cadastro no SISCAER/PF e demais procedimentos de credenciamento no Aeroporto para emissão do crachá para ingresso em locais de área controlada e restrita;</w:t>
      </w:r>
    </w:p>
    <w:p w14:paraId="3D3C6A5E" w14:textId="694207C4" w:rsidR="000C39EC" w:rsidRPr="000C39EC" w:rsidRDefault="000C39EC"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D70475">
        <w:rPr>
          <w:rFonts w:ascii="Arial" w:hAnsi="Arial" w:cs="Arial"/>
          <w:sz w:val="20"/>
        </w:rPr>
        <w:t xml:space="preserve">Fornecer os itens objeto deste termo de referência, realizando sua entrega no prazo de </w:t>
      </w:r>
      <w:r>
        <w:rPr>
          <w:rFonts w:ascii="Arial" w:hAnsi="Arial" w:cs="Arial"/>
          <w:sz w:val="20"/>
        </w:rPr>
        <w:t>3</w:t>
      </w:r>
      <w:r w:rsidRPr="00D70475">
        <w:rPr>
          <w:rFonts w:ascii="Arial" w:hAnsi="Arial" w:cs="Arial"/>
          <w:sz w:val="20"/>
        </w:rPr>
        <w:t>0 (</w:t>
      </w:r>
      <w:r>
        <w:rPr>
          <w:rFonts w:ascii="Arial" w:hAnsi="Arial" w:cs="Arial"/>
          <w:sz w:val="20"/>
        </w:rPr>
        <w:t>trinta</w:t>
      </w:r>
      <w:r w:rsidRPr="00D70475">
        <w:rPr>
          <w:rFonts w:ascii="Arial" w:hAnsi="Arial" w:cs="Arial"/>
          <w:sz w:val="20"/>
        </w:rPr>
        <w:t xml:space="preserve">) dias e instalação no prazo de </w:t>
      </w:r>
      <w:r>
        <w:rPr>
          <w:rFonts w:ascii="Arial" w:hAnsi="Arial" w:cs="Arial"/>
          <w:sz w:val="20"/>
        </w:rPr>
        <w:t>15</w:t>
      </w:r>
      <w:r w:rsidRPr="00D70475">
        <w:rPr>
          <w:rFonts w:ascii="Arial" w:hAnsi="Arial" w:cs="Arial"/>
          <w:sz w:val="20"/>
        </w:rPr>
        <w:t xml:space="preserve"> (</w:t>
      </w:r>
      <w:r>
        <w:rPr>
          <w:rFonts w:ascii="Arial" w:hAnsi="Arial" w:cs="Arial"/>
          <w:sz w:val="20"/>
        </w:rPr>
        <w:t>quinze</w:t>
      </w:r>
      <w:r w:rsidRPr="00D70475">
        <w:rPr>
          <w:rFonts w:ascii="Arial" w:hAnsi="Arial" w:cs="Arial"/>
          <w:sz w:val="20"/>
        </w:rPr>
        <w:t>) dias</w:t>
      </w:r>
      <w:r>
        <w:rPr>
          <w:rFonts w:ascii="Arial" w:hAnsi="Arial" w:cs="Arial"/>
          <w:sz w:val="20"/>
        </w:rPr>
        <w:t>.</w:t>
      </w:r>
    </w:p>
    <w:p w14:paraId="5DB4EAF2" w14:textId="166877F5" w:rsidR="000C39EC" w:rsidRPr="000C39EC" w:rsidRDefault="000C39EC"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D70475">
        <w:rPr>
          <w:rFonts w:ascii="Arial" w:hAnsi="Arial" w:cs="Arial"/>
          <w:sz w:val="20"/>
        </w:rPr>
        <w:t xml:space="preserve">Prestar garantia pelo período mínimo de 12 meses </w:t>
      </w:r>
      <w:r>
        <w:rPr>
          <w:rFonts w:ascii="Arial" w:hAnsi="Arial" w:cs="Arial"/>
          <w:sz w:val="20"/>
        </w:rPr>
        <w:t>a contar da entrega e instalação dos produtos em pleno funcionamento.</w:t>
      </w:r>
    </w:p>
    <w:p w14:paraId="55FF4235" w14:textId="3CAF707B" w:rsidR="000C39EC" w:rsidRPr="000C39EC" w:rsidRDefault="000C39EC"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D70475">
        <w:rPr>
          <w:rFonts w:ascii="Arial" w:hAnsi="Arial" w:cs="Arial"/>
          <w:sz w:val="20"/>
        </w:rPr>
        <w:t>Realizar instalação de acordo com normas do fabricante e técn</w:t>
      </w:r>
      <w:r>
        <w:rPr>
          <w:rFonts w:ascii="Arial" w:hAnsi="Arial" w:cs="Arial"/>
          <w:sz w:val="20"/>
        </w:rPr>
        <w:t>i</w:t>
      </w:r>
      <w:r w:rsidRPr="00D70475">
        <w:rPr>
          <w:rFonts w:ascii="Arial" w:hAnsi="Arial" w:cs="Arial"/>
          <w:sz w:val="20"/>
        </w:rPr>
        <w:t>cas de segurança</w:t>
      </w:r>
      <w:r>
        <w:rPr>
          <w:rFonts w:ascii="Arial" w:hAnsi="Arial" w:cs="Arial"/>
          <w:sz w:val="20"/>
        </w:rPr>
        <w:t>.</w:t>
      </w:r>
    </w:p>
    <w:p w14:paraId="534CD8FE" w14:textId="63E71BF4" w:rsidR="000C39EC" w:rsidRPr="00AC24FC" w:rsidRDefault="000C39EC"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D70475">
        <w:rPr>
          <w:rFonts w:ascii="Arial" w:hAnsi="Arial" w:cs="Arial"/>
          <w:sz w:val="20"/>
        </w:rPr>
        <w:t>Realizar manutenções conforme normas do fabricante e técn</w:t>
      </w:r>
      <w:r>
        <w:rPr>
          <w:rFonts w:ascii="Arial" w:hAnsi="Arial" w:cs="Arial"/>
          <w:sz w:val="20"/>
        </w:rPr>
        <w:t>i</w:t>
      </w:r>
      <w:r w:rsidRPr="00D70475">
        <w:rPr>
          <w:rFonts w:ascii="Arial" w:hAnsi="Arial" w:cs="Arial"/>
          <w:sz w:val="20"/>
        </w:rPr>
        <w:t>cas de segurança</w:t>
      </w:r>
      <w:r>
        <w:rPr>
          <w:rFonts w:ascii="Arial" w:hAnsi="Arial" w:cs="Arial"/>
          <w:sz w:val="20"/>
        </w:rPr>
        <w:t>.</w:t>
      </w:r>
    </w:p>
    <w:p w14:paraId="739B0439" w14:textId="26F18E92" w:rsidR="00793754" w:rsidRPr="000C39EC" w:rsidRDefault="00793754" w:rsidP="002A658F">
      <w:pPr>
        <w:widowControl w:val="0"/>
        <w:numPr>
          <w:ilvl w:val="1"/>
          <w:numId w:val="32"/>
        </w:numPr>
        <w:suppressAutoHyphens/>
        <w:spacing w:after="240"/>
        <w:ind w:left="1134" w:hanging="567"/>
        <w:rPr>
          <w:rFonts w:ascii="Arial" w:hAnsi="Arial" w:cs="Arial"/>
          <w:bCs/>
          <w:kern w:val="1"/>
          <w:sz w:val="20"/>
          <w:lang w:eastAsia="zh-CN"/>
        </w:rPr>
      </w:pPr>
      <w:r w:rsidRPr="000C39EC">
        <w:rPr>
          <w:rFonts w:ascii="Arial" w:hAnsi="Arial" w:cs="Arial"/>
          <w:sz w:val="20"/>
        </w:rPr>
        <w:t>Solicitar à CONTRATANTE, através de ofício devidamente motivado, a celebração de aditivos, respeitando o disposto no Art. 81 da Lei Federal nº 13.303/2016.</w:t>
      </w:r>
    </w:p>
    <w:p w14:paraId="4B0E895C" w14:textId="77777777" w:rsidR="00A30103" w:rsidRPr="00AC24FC" w:rsidRDefault="00A30103" w:rsidP="00A30103">
      <w:pPr>
        <w:pStyle w:val="PargrafodaLista"/>
        <w:ind w:left="1134" w:firstLine="0"/>
        <w:contextualSpacing/>
        <w:rPr>
          <w:rFonts w:ascii="Arial" w:hAnsi="Arial" w:cs="Arial"/>
          <w:sz w:val="20"/>
        </w:rPr>
      </w:pPr>
    </w:p>
    <w:bookmarkEnd w:id="20"/>
    <w:p w14:paraId="07B8748E"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OITAVA: PENALIDADES</w:t>
      </w:r>
    </w:p>
    <w:p w14:paraId="4A5C0ECD"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bookmarkStart w:id="21" w:name="_Hlk33695935"/>
      <w:r w:rsidRPr="00AC24FC">
        <w:rPr>
          <w:rFonts w:ascii="Arial" w:eastAsia="SimSun, 'Arial Unicode MS'" w:hAnsi="Arial" w:cs="Arial"/>
          <w:color w:val="auto"/>
          <w:kern w:val="3"/>
          <w:sz w:val="20"/>
          <w:szCs w:val="20"/>
          <w:lang w:eastAsia="ar-SA" w:bidi="hi-IN"/>
        </w:rPr>
        <w:t>Além das penalidades estabelecidas na Lei Federal n° 13.303/16 e Regulamento de Contratos SBMG, a CONTRATADA ficará sujeita as sanções abaixo estabelecidas:</w:t>
      </w:r>
    </w:p>
    <w:p w14:paraId="48B0B68C" w14:textId="77777777" w:rsidR="00A30103" w:rsidRPr="00AC24FC" w:rsidRDefault="00A30103" w:rsidP="00A30103">
      <w:pPr>
        <w:pStyle w:val="Default"/>
        <w:ind w:hanging="709"/>
        <w:rPr>
          <w:rFonts w:ascii="Arial" w:eastAsia="SimSun, 'Arial Unicode MS'" w:hAnsi="Arial" w:cs="Arial"/>
          <w:color w:val="FF0000"/>
          <w:kern w:val="3"/>
          <w:sz w:val="20"/>
          <w:szCs w:val="20"/>
          <w:lang w:eastAsia="ar-SA" w:bidi="hi-IN"/>
        </w:rPr>
      </w:pPr>
    </w:p>
    <w:p w14:paraId="3E57FE2A" w14:textId="77777777" w:rsidR="00A30103" w:rsidRPr="00AC24FC" w:rsidRDefault="00A30103" w:rsidP="00A30103">
      <w:pPr>
        <w:pStyle w:val="Default"/>
        <w:ind w:hanging="709"/>
        <w:rPr>
          <w:rFonts w:ascii="Arial" w:hAnsi="Arial" w:cs="Arial"/>
          <w:color w:val="auto"/>
          <w:sz w:val="20"/>
          <w:szCs w:val="20"/>
        </w:rPr>
      </w:pPr>
      <w:r w:rsidRPr="00AC24FC">
        <w:rPr>
          <w:rFonts w:ascii="Arial" w:hAnsi="Arial" w:cs="Arial"/>
          <w:b/>
          <w:bCs/>
          <w:color w:val="auto"/>
          <w:sz w:val="20"/>
          <w:szCs w:val="20"/>
        </w:rPr>
        <w:t>PARÁGRAFO PRIMEIRO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O descumprimento das obrigações assumidas pela CONTRATADA ensejará, garantindo a prévia defesa, a aplicação das seguintes penalidades:</w:t>
      </w:r>
    </w:p>
    <w:p w14:paraId="50BE5AE9"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Advertência;</w:t>
      </w:r>
    </w:p>
    <w:p w14:paraId="31B28BB1"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Multa de até 10% (dez por cento) do valor da contratação;</w:t>
      </w:r>
    </w:p>
    <w:p w14:paraId="29A5C01F"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Responder por perdas e danos, ocasionados ao SBMG/Contratante, os quais serão apurados em competente processo, levando-se em conta as circunstâncias que tenham contribuído para a ocorrência do fato;</w:t>
      </w:r>
    </w:p>
    <w:p w14:paraId="56C82F4A"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suspensão temporária de participação em licitação e impedimento de contratar com a entidade sancionadora, por prazo não superior a 2 (dois) anos.</w:t>
      </w:r>
    </w:p>
    <w:p w14:paraId="58CB1567" w14:textId="77777777" w:rsidR="00A30103" w:rsidRPr="00AC24FC" w:rsidRDefault="00A30103" w:rsidP="00A30103">
      <w:pPr>
        <w:pStyle w:val="PargrafodaLista"/>
        <w:ind w:left="709"/>
        <w:rPr>
          <w:rFonts w:ascii="Arial" w:hAnsi="Arial" w:cs="Arial"/>
          <w:sz w:val="20"/>
          <w:lang w:eastAsia="ar-SA"/>
        </w:rPr>
      </w:pPr>
    </w:p>
    <w:p w14:paraId="73311F68" w14:textId="752BD47F" w:rsidR="00356086" w:rsidRPr="00AC24FC" w:rsidRDefault="00A30103" w:rsidP="00356086">
      <w:pPr>
        <w:ind w:left="0" w:firstLine="0"/>
        <w:rPr>
          <w:rFonts w:ascii="Arial" w:hAnsi="Arial" w:cs="Arial"/>
          <w:sz w:val="20"/>
          <w:lang w:eastAsia="ar-SA"/>
        </w:rPr>
      </w:pPr>
      <w:r w:rsidRPr="00AC24FC">
        <w:rPr>
          <w:rFonts w:ascii="Arial" w:hAnsi="Arial" w:cs="Arial"/>
          <w:b/>
          <w:bCs/>
          <w:sz w:val="20"/>
        </w:rPr>
        <w:t>PARÁGRAFO SEGUNDO</w:t>
      </w:r>
      <w:r w:rsidRPr="00AC24FC">
        <w:rPr>
          <w:rFonts w:ascii="Arial" w:hAnsi="Arial" w:cs="Arial"/>
          <w:b/>
          <w:sz w:val="20"/>
        </w:rPr>
        <w:t>:</w:t>
      </w:r>
      <w:r w:rsidR="00BC2D01">
        <w:rPr>
          <w:rFonts w:ascii="Arial" w:hAnsi="Arial" w:cs="Arial"/>
          <w:b/>
          <w:sz w:val="20"/>
        </w:rPr>
        <w:t xml:space="preserve"> </w:t>
      </w:r>
      <w:r w:rsidR="00356086" w:rsidRPr="00AC24FC">
        <w:rPr>
          <w:rFonts w:ascii="Arial" w:hAnsi="Arial" w:cs="Arial"/>
          <w:sz w:val="20"/>
          <w:lang w:eastAsia="ar-SA"/>
        </w:rPr>
        <w:t>No processo de apuração de faltas cometidas pela proponente ou CONTRATADA, é assegurado o direito ao contraditório e ampla defesa, ficando estabelecido o prazo de10 (dez) dias para apresentação de defesa prévia, contados da respectiva intimação.</w:t>
      </w:r>
    </w:p>
    <w:p w14:paraId="0211D68B" w14:textId="77777777" w:rsidR="00356086" w:rsidRPr="00AC24FC" w:rsidRDefault="00356086" w:rsidP="00A30103">
      <w:pPr>
        <w:rPr>
          <w:rFonts w:ascii="Arial" w:hAnsi="Arial" w:cs="Arial"/>
          <w:sz w:val="20"/>
        </w:rPr>
      </w:pPr>
    </w:p>
    <w:p w14:paraId="74E1C611" w14:textId="6BF7CF9A" w:rsidR="00A30103" w:rsidRPr="00AC24FC" w:rsidRDefault="00A30103" w:rsidP="00A30103">
      <w:pPr>
        <w:rPr>
          <w:rFonts w:ascii="Arial" w:hAnsi="Arial" w:cs="Arial"/>
          <w:sz w:val="20"/>
          <w:lang w:eastAsia="ar-SA"/>
        </w:rPr>
      </w:pPr>
      <w:r w:rsidRPr="00AC24FC">
        <w:rPr>
          <w:rFonts w:ascii="Arial" w:hAnsi="Arial" w:cs="Arial"/>
          <w:b/>
          <w:bCs/>
          <w:sz w:val="20"/>
        </w:rPr>
        <w:t xml:space="preserve">PARÁGRAFO </w:t>
      </w:r>
      <w:r w:rsidR="00BC2D01">
        <w:rPr>
          <w:rFonts w:ascii="Arial" w:hAnsi="Arial" w:cs="Arial"/>
          <w:b/>
          <w:bCs/>
          <w:sz w:val="20"/>
        </w:rPr>
        <w:t>TERCEIRO</w:t>
      </w:r>
      <w:r w:rsidRPr="00AC24FC">
        <w:rPr>
          <w:rFonts w:ascii="Arial" w:hAnsi="Arial" w:cs="Arial"/>
          <w:b/>
          <w:sz w:val="20"/>
        </w:rPr>
        <w:t xml:space="preserve">: </w:t>
      </w:r>
      <w:r w:rsidRPr="00AC24FC">
        <w:rPr>
          <w:rFonts w:ascii="Arial" w:hAnsi="Arial" w:cs="Arial"/>
          <w:sz w:val="20"/>
          <w:lang w:eastAsia="ar-SA"/>
        </w:rPr>
        <w:t xml:space="preserve"> Pelo atraso no início da execução dos serviços e garantida a prévia defesa, a Administração poderá aplicar à Contratada as seguintes sanções:</w:t>
      </w:r>
    </w:p>
    <w:p w14:paraId="147869E6"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multa de 0,5% (cinco décimos por cento) ao dia sobre o valor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parágrafo primeiro desta cláusula;</w:t>
      </w:r>
    </w:p>
    <w:p w14:paraId="6A83496F"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A partir do 16º (décimo sexto) dia de atraso no início da execução do serviço, se injustificado, ficará configurada a inexecução total do serviço e a Administração poderá aplicar a contratada multa de até 10% (dez por cento) sobre o valor total contratado.</w:t>
      </w:r>
    </w:p>
    <w:p w14:paraId="49A51FF5" w14:textId="77777777" w:rsidR="00A30103" w:rsidRPr="00AC24FC" w:rsidRDefault="00A30103" w:rsidP="00A30103">
      <w:pPr>
        <w:pStyle w:val="Default"/>
        <w:rPr>
          <w:rFonts w:ascii="Arial" w:eastAsia="SimSun, 'Arial Unicode MS'" w:hAnsi="Arial" w:cs="Arial"/>
          <w:bCs/>
          <w:color w:val="auto"/>
          <w:kern w:val="3"/>
          <w:sz w:val="20"/>
          <w:szCs w:val="20"/>
          <w:lang w:eastAsia="ar-SA" w:bidi="hi-IN"/>
        </w:rPr>
      </w:pPr>
    </w:p>
    <w:p w14:paraId="5EC7E4C6" w14:textId="41427469"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PARÁGRAFO QU</w:t>
      </w:r>
      <w:r w:rsidR="00BC2D01">
        <w:rPr>
          <w:rFonts w:ascii="Arial" w:hAnsi="Arial" w:cs="Arial"/>
          <w:b/>
          <w:bCs/>
          <w:color w:val="auto"/>
          <w:sz w:val="20"/>
          <w:szCs w:val="20"/>
        </w:rPr>
        <w:t>ARTO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O valor da multa será descontado no primeiro pagamento após a sua imposição, respondendo por ela os pagamentos futuros e pela diferença, se houver.</w:t>
      </w:r>
    </w:p>
    <w:p w14:paraId="35A079EA"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71D4C1" w14:textId="5494D9D0"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 xml:space="preserve">PARÁGRAFO </w:t>
      </w:r>
      <w:r w:rsidR="00BC2D01">
        <w:rPr>
          <w:rFonts w:ascii="Arial" w:hAnsi="Arial" w:cs="Arial"/>
          <w:b/>
          <w:bCs/>
          <w:color w:val="auto"/>
          <w:sz w:val="20"/>
          <w:szCs w:val="20"/>
        </w:rPr>
        <w:t>QUINTO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A aplicação das sanções administrativas, inclusive as cláusulas penais, não exime a contratada da responsabilidade civil e penal a que estiver sujeita.</w:t>
      </w:r>
    </w:p>
    <w:p w14:paraId="71FBECA4"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B24B6F" w14:textId="4F38CD6C" w:rsidR="00A30103" w:rsidRPr="00AC24FC" w:rsidRDefault="00A30103" w:rsidP="00A30103">
      <w:pPr>
        <w:pStyle w:val="Default"/>
        <w:ind w:left="0"/>
        <w:rPr>
          <w:rFonts w:ascii="Arial" w:hAnsi="Arial" w:cs="Arial"/>
          <w:color w:val="auto"/>
          <w:sz w:val="20"/>
          <w:szCs w:val="20"/>
          <w:lang w:eastAsia="ar-SA"/>
        </w:rPr>
      </w:pPr>
      <w:r w:rsidRPr="00AC24FC">
        <w:rPr>
          <w:rFonts w:ascii="Arial" w:hAnsi="Arial" w:cs="Arial"/>
          <w:b/>
          <w:bCs/>
          <w:color w:val="auto"/>
          <w:sz w:val="20"/>
          <w:szCs w:val="20"/>
        </w:rPr>
        <w:t>PARÁGRAFO S</w:t>
      </w:r>
      <w:r w:rsidR="00BC2D01">
        <w:rPr>
          <w:rFonts w:ascii="Arial" w:hAnsi="Arial" w:cs="Arial"/>
          <w:b/>
          <w:bCs/>
          <w:color w:val="auto"/>
          <w:sz w:val="20"/>
          <w:szCs w:val="20"/>
        </w:rPr>
        <w:t>EXTO</w:t>
      </w:r>
      <w:r w:rsidRPr="00AC24FC">
        <w:rPr>
          <w:rFonts w:ascii="Arial" w:hAnsi="Arial" w:cs="Arial"/>
          <w:b/>
          <w:color w:val="auto"/>
          <w:sz w:val="20"/>
          <w:szCs w:val="20"/>
        </w:rPr>
        <w:t>:</w:t>
      </w:r>
      <w:r w:rsidRPr="00AC24FC">
        <w:rPr>
          <w:rFonts w:ascii="Arial" w:hAnsi="Arial" w:cs="Arial"/>
          <w:color w:val="auto"/>
          <w:sz w:val="20"/>
          <w:szCs w:val="20"/>
          <w:lang w:eastAsia="ar-SA"/>
        </w:rPr>
        <w:t xml:space="preserve"> As sanções aqui previstas são independentes entre si, podendo ser aplicadas isoladas ou cumulativamente, sem prejuízo de outras medidas cabíveis, previstas no contrato subsequente a esta contratação e na legislação vigente.</w:t>
      </w:r>
    </w:p>
    <w:p w14:paraId="1B04C4E8" w14:textId="77777777" w:rsidR="00A30103" w:rsidRPr="00AC24FC" w:rsidRDefault="00A30103" w:rsidP="00A30103">
      <w:pPr>
        <w:pStyle w:val="Default"/>
        <w:ind w:left="0"/>
        <w:rPr>
          <w:rFonts w:ascii="Arial" w:hAnsi="Arial" w:cs="Arial"/>
          <w:color w:val="FF0000"/>
          <w:sz w:val="20"/>
          <w:szCs w:val="20"/>
          <w:lang w:eastAsia="ar-SA"/>
        </w:rPr>
      </w:pPr>
    </w:p>
    <w:p w14:paraId="2102BB1F" w14:textId="77777777" w:rsidR="00A30103" w:rsidRPr="00AC24FC" w:rsidRDefault="00A30103" w:rsidP="00A30103">
      <w:pPr>
        <w:tabs>
          <w:tab w:val="left" w:pos="3315"/>
        </w:tabs>
        <w:ind w:left="567" w:hanging="567"/>
        <w:rPr>
          <w:rFonts w:ascii="Arial" w:hAnsi="Arial" w:cs="Arial"/>
          <w:b/>
          <w:bCs/>
          <w:sz w:val="20"/>
        </w:rPr>
      </w:pPr>
      <w:r w:rsidRPr="00AC24FC">
        <w:rPr>
          <w:rFonts w:ascii="Arial" w:hAnsi="Arial" w:cs="Arial"/>
          <w:b/>
          <w:bCs/>
          <w:sz w:val="20"/>
        </w:rPr>
        <w:t>CLÁUSULA NONA: DA TRANSMISSÃO DE DOCUMENTOS</w:t>
      </w:r>
    </w:p>
    <w:p w14:paraId="00D148A4" w14:textId="77777777" w:rsidR="00A30103" w:rsidRPr="00AC24FC" w:rsidRDefault="00A30103" w:rsidP="00A30103">
      <w:pPr>
        <w:tabs>
          <w:tab w:val="left" w:pos="3315"/>
        </w:tabs>
        <w:ind w:left="0" w:firstLine="0"/>
        <w:rPr>
          <w:rFonts w:ascii="Arial" w:hAnsi="Arial" w:cs="Arial"/>
          <w:sz w:val="20"/>
        </w:rPr>
      </w:pPr>
      <w:r w:rsidRPr="00AC24FC">
        <w:rPr>
          <w:rFonts w:ascii="Arial" w:hAnsi="Arial" w:cs="Arial"/>
          <w:sz w:val="20"/>
        </w:rPr>
        <w:t>A troca eventual de documentos e correspondências entre o CONTRATANTE e a CONTRATADA será feita por intermédio de protocolo ou por outro meio de comunicação formal.</w:t>
      </w:r>
    </w:p>
    <w:p w14:paraId="77DC6DC7" w14:textId="77777777" w:rsidR="00A30103" w:rsidRPr="00AC24FC" w:rsidRDefault="00A30103" w:rsidP="00A30103">
      <w:pPr>
        <w:tabs>
          <w:tab w:val="left" w:pos="3315"/>
        </w:tabs>
        <w:rPr>
          <w:rFonts w:ascii="Arial" w:hAnsi="Arial" w:cs="Arial"/>
          <w:sz w:val="20"/>
        </w:rPr>
      </w:pPr>
    </w:p>
    <w:bookmarkEnd w:id="21"/>
    <w:p w14:paraId="5E6C5FF5"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DÉCIMA: DA RESCISÃO</w:t>
      </w:r>
    </w:p>
    <w:p w14:paraId="7EAA1856" w14:textId="77777777" w:rsidR="00A30103" w:rsidRPr="00AC24FC" w:rsidRDefault="00A30103" w:rsidP="00A30103">
      <w:pPr>
        <w:autoSpaceDE w:val="0"/>
        <w:ind w:left="0" w:firstLine="0"/>
        <w:rPr>
          <w:rFonts w:ascii="Arial" w:hAnsi="Arial" w:cs="Arial"/>
          <w:bCs/>
          <w:sz w:val="20"/>
        </w:rPr>
      </w:pPr>
      <w:bookmarkStart w:id="22" w:name="_Hlk33702745"/>
      <w:r w:rsidRPr="00AC24FC">
        <w:rPr>
          <w:rFonts w:ascii="Arial" w:hAnsi="Arial" w:cs="Arial"/>
          <w:bCs/>
          <w:sz w:val="20"/>
        </w:rPr>
        <w:t>A presente prestação de serviços poderá ser rescindida pelo CONTRATANTE, de pleno direito, sem que caiba à CONTRATADA qualquer indenização, nos seguintes casos:</w:t>
      </w:r>
    </w:p>
    <w:p w14:paraId="5E748F61"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cumprimento irregular das cláusulas pactuadas, especificações ou prazos;</w:t>
      </w:r>
    </w:p>
    <w:p w14:paraId="38AD6B0F"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subcontratação, cessão ou transferência total ou parcial, sem prévia anuência ou autorização escrita da CONTRATANTE;</w:t>
      </w:r>
    </w:p>
    <w:p w14:paraId="6FF0EAB9"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inobservância as características contratuais para cumprimento do objeto contratual;</w:t>
      </w:r>
    </w:p>
    <w:p w14:paraId="0869B7F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5AC342D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manifesta impossibilidade, por parte da CONTRATADA, de cumprir as obrigações assumidas;</w:t>
      </w:r>
    </w:p>
    <w:p w14:paraId="0FE81038"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declaração de falência ou recuperação judicial da CONTRATADA;</w:t>
      </w:r>
    </w:p>
    <w:p w14:paraId="54C2ED37"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se o serviço desenvolvido na área, objeto deste ajuste, ficar interrompido por mais de 48 horas (quarenta e oito horas), salvo se, por motivo de força maior, devidamente comprovado e aceito pela CONTRATANTE; </w:t>
      </w:r>
    </w:p>
    <w:p w14:paraId="55132BA6"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lentidão na prestação dos serviços, que possa dar margem ao descumprimento de prazos ou prejuízos aos serviços da CONTRATANTE;</w:t>
      </w:r>
    </w:p>
    <w:p w14:paraId="5B7E62E2"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1AA4614E"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nas demais circunstâncias ou motivos, previstos nas legislações aplicáveis à espécie.</w:t>
      </w:r>
    </w:p>
    <w:p w14:paraId="2F35A1B6" w14:textId="77777777" w:rsidR="00A30103" w:rsidRPr="00AC24FC" w:rsidRDefault="00A30103" w:rsidP="00A30103">
      <w:pPr>
        <w:pStyle w:val="Standard"/>
        <w:rPr>
          <w:rFonts w:ascii="Arial" w:hAnsi="Arial" w:cs="Arial"/>
          <w:bCs/>
          <w:sz w:val="20"/>
          <w:szCs w:val="20"/>
        </w:rPr>
      </w:pPr>
    </w:p>
    <w:p w14:paraId="37899BAF" w14:textId="77777777" w:rsidR="00A30103" w:rsidRPr="00AC24FC" w:rsidRDefault="00A30103" w:rsidP="00A30103">
      <w:pPr>
        <w:autoSpaceDE w:val="0"/>
        <w:ind w:left="0" w:firstLine="0"/>
        <w:rPr>
          <w:rFonts w:ascii="Arial" w:hAnsi="Arial" w:cs="Arial"/>
          <w:bCs/>
          <w:sz w:val="20"/>
        </w:rPr>
      </w:pPr>
      <w:r w:rsidRPr="00AC24FC">
        <w:rPr>
          <w:rFonts w:ascii="Arial" w:hAnsi="Arial" w:cs="Arial"/>
          <w:b/>
          <w:bCs/>
          <w:sz w:val="20"/>
        </w:rPr>
        <w:t>PARAGRAFO PRIMEIRO:</w:t>
      </w:r>
      <w:r w:rsidRPr="00AC24FC">
        <w:rPr>
          <w:rFonts w:ascii="Arial" w:hAnsi="Arial" w:cs="Arial"/>
          <w:bCs/>
          <w:sz w:val="20"/>
        </w:rPr>
        <w:t xml:space="preserve"> Excluídos os casos de rescisão previstos nesta Cláusula, a parte que der causa à rescisão ficará sujeita a indenizar à outra parte, o valor correspondente a 2% (dois por cento) do valor das prestações mensais que faltarem para o término do contrato.</w:t>
      </w:r>
    </w:p>
    <w:p w14:paraId="352656E0" w14:textId="77777777" w:rsidR="00A30103" w:rsidRPr="00AC24FC" w:rsidRDefault="00A30103" w:rsidP="00A30103">
      <w:pPr>
        <w:autoSpaceDE w:val="0"/>
        <w:rPr>
          <w:rFonts w:ascii="Arial" w:hAnsi="Arial" w:cs="Arial"/>
          <w:b/>
          <w:bCs/>
          <w:sz w:val="20"/>
        </w:rPr>
      </w:pPr>
    </w:p>
    <w:p w14:paraId="1ADFA219"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sz w:val="20"/>
          <w:szCs w:val="20"/>
        </w:rPr>
        <w:t>PARAGRAFO SEGUNDO:</w:t>
      </w:r>
      <w:r w:rsidRPr="00AC24FC">
        <w:rPr>
          <w:rFonts w:ascii="Arial" w:hAnsi="Arial" w:cs="Arial"/>
          <w:bCs/>
          <w:sz w:val="20"/>
          <w:szCs w:val="20"/>
        </w:rPr>
        <w:t xml:space="preserve"> </w:t>
      </w:r>
      <w:r w:rsidRPr="00AC24FC">
        <w:rPr>
          <w:rFonts w:ascii="Arial" w:hAnsi="Arial" w:cs="Arial"/>
          <w:sz w:val="20"/>
          <w:szCs w:val="20"/>
        </w:rPr>
        <w:t xml:space="preserve">A CONTRATADA reconhece os direitos do CONTRATANTE em caso de rescisão administrativa. </w:t>
      </w:r>
      <w:r w:rsidRPr="00AC24FC">
        <w:rPr>
          <w:rFonts w:ascii="Arial" w:hAnsi="Arial" w:cs="Arial"/>
          <w:b/>
          <w:sz w:val="20"/>
          <w:szCs w:val="20"/>
        </w:rPr>
        <w:t xml:space="preserve"> </w:t>
      </w:r>
    </w:p>
    <w:p w14:paraId="105A60F1" w14:textId="77777777" w:rsidR="00A30103" w:rsidRPr="00AC24FC" w:rsidRDefault="00A30103" w:rsidP="00A30103">
      <w:pPr>
        <w:pStyle w:val="Standard"/>
        <w:ind w:left="0"/>
        <w:rPr>
          <w:rFonts w:ascii="Arial" w:hAnsi="Arial" w:cs="Arial"/>
          <w:color w:val="FF0000"/>
          <w:sz w:val="20"/>
          <w:szCs w:val="20"/>
        </w:rPr>
      </w:pPr>
    </w:p>
    <w:p w14:paraId="7645B871"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PRIMEIRA:</w:t>
      </w:r>
      <w:bookmarkEnd w:id="22"/>
      <w:r w:rsidRPr="00AC24FC">
        <w:rPr>
          <w:rFonts w:ascii="Arial" w:hAnsi="Arial" w:cs="Arial"/>
          <w:b/>
          <w:sz w:val="20"/>
          <w:szCs w:val="20"/>
        </w:rPr>
        <w:t xml:space="preserve"> </w:t>
      </w:r>
      <w:bookmarkStart w:id="23" w:name="_Hlk33702776"/>
      <w:r w:rsidRPr="00AC24FC">
        <w:rPr>
          <w:rFonts w:ascii="Arial" w:hAnsi="Arial" w:cs="Arial"/>
          <w:b/>
          <w:sz w:val="20"/>
          <w:szCs w:val="20"/>
        </w:rPr>
        <w:t>DAS ALTERAÇÕES CONTRATUAIS</w:t>
      </w:r>
    </w:p>
    <w:p w14:paraId="6BC1BE69"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As alterações de qualquer das disposições estabelecidas neste instrumento somente se reputarão válidas se tomadas expressamente em Termo Aditivo, que ao presente se aderirá, passando a dele fazer parte.</w:t>
      </w:r>
    </w:p>
    <w:bookmarkEnd w:id="23"/>
    <w:p w14:paraId="02B2A9A0" w14:textId="77777777" w:rsidR="00A30103" w:rsidRPr="00AC24FC" w:rsidRDefault="00A30103" w:rsidP="00A30103">
      <w:pPr>
        <w:pStyle w:val="Standard"/>
        <w:ind w:left="0"/>
        <w:rPr>
          <w:rFonts w:ascii="Arial" w:hAnsi="Arial" w:cs="Arial"/>
          <w:b/>
          <w:color w:val="FF0000"/>
          <w:sz w:val="20"/>
          <w:szCs w:val="20"/>
        </w:rPr>
      </w:pPr>
    </w:p>
    <w:p w14:paraId="1B220CC2"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CLÁUSULA DÉCIMA SEGUNDA: DA LEGISLAÇÃO APLICÁVEL</w:t>
      </w:r>
    </w:p>
    <w:p w14:paraId="045039B6" w14:textId="77777777" w:rsidR="00A30103" w:rsidRPr="00AC24FC" w:rsidRDefault="00A30103" w:rsidP="00A30103">
      <w:pPr>
        <w:pStyle w:val="Standard"/>
        <w:ind w:left="0"/>
        <w:rPr>
          <w:rFonts w:ascii="Arial" w:hAnsi="Arial" w:cs="Arial"/>
          <w:sz w:val="20"/>
          <w:szCs w:val="20"/>
        </w:rPr>
      </w:pPr>
      <w:bookmarkStart w:id="24" w:name="_Hlk33703118"/>
      <w:r w:rsidRPr="00AC24FC">
        <w:rPr>
          <w:rFonts w:ascii="Arial" w:hAnsi="Arial" w:cs="Arial"/>
          <w:sz w:val="20"/>
          <w:szCs w:val="20"/>
        </w:rPr>
        <w:t>O presente contrato rege-se pelas disposições expressas da Lei Federal nº. 13.303/06</w:t>
      </w:r>
      <w:r w:rsidRPr="00AC24FC">
        <w:rPr>
          <w:rFonts w:ascii="Arial" w:hAnsi="Arial" w:cs="Arial"/>
          <w:sz w:val="20"/>
          <w:szCs w:val="20"/>
          <w:shd w:val="clear" w:color="auto" w:fill="FFFFFF"/>
        </w:rPr>
        <w:t xml:space="preserve"> e Regulamento de Contratos da SBMG</w:t>
      </w:r>
      <w:r w:rsidRPr="00AC24FC">
        <w:rPr>
          <w:rFonts w:ascii="Arial" w:hAnsi="Arial" w:cs="Arial"/>
          <w:sz w:val="20"/>
          <w:szCs w:val="20"/>
        </w:rPr>
        <w:t xml:space="preserve"> e pelos preceitos de direito público, aplicando-se lhe, supletivamente, </w:t>
      </w:r>
      <w:bookmarkEnd w:id="24"/>
      <w:r w:rsidRPr="00AC24FC">
        <w:rPr>
          <w:rFonts w:ascii="Arial" w:hAnsi="Arial" w:cs="Arial"/>
          <w:sz w:val="20"/>
          <w:szCs w:val="20"/>
        </w:rPr>
        <w:t>os princípios da Teoria Geral dos Contratos e as disposições de Direito Privado.</w:t>
      </w:r>
    </w:p>
    <w:p w14:paraId="14C2AD52" w14:textId="77777777" w:rsidR="00A30103" w:rsidRPr="00AC24FC" w:rsidRDefault="00A30103" w:rsidP="00A30103">
      <w:pPr>
        <w:pStyle w:val="Standard"/>
        <w:ind w:left="0"/>
        <w:rPr>
          <w:rFonts w:ascii="Arial" w:hAnsi="Arial" w:cs="Arial"/>
          <w:color w:val="FF0000"/>
          <w:sz w:val="20"/>
          <w:szCs w:val="20"/>
        </w:rPr>
      </w:pPr>
    </w:p>
    <w:p w14:paraId="0B7FF118"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TERCEIRA: DAS CONDIÇÕES GERAIS</w:t>
      </w:r>
    </w:p>
    <w:p w14:paraId="4650D214"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Todos os encargos sociais e trabalhistas, bem como tributos de qualquer espécie, que venham a ser devidos em decorrência do presente correrão por conta da CONTRATADA.</w:t>
      </w:r>
    </w:p>
    <w:p w14:paraId="25981120" w14:textId="77777777" w:rsidR="00A30103" w:rsidRPr="00AC24FC" w:rsidRDefault="00A30103" w:rsidP="00A30103">
      <w:pPr>
        <w:pStyle w:val="Standard"/>
        <w:ind w:left="0"/>
        <w:rPr>
          <w:rFonts w:ascii="Arial" w:hAnsi="Arial" w:cs="Arial"/>
          <w:color w:val="FF0000"/>
          <w:sz w:val="20"/>
          <w:szCs w:val="20"/>
        </w:rPr>
      </w:pPr>
    </w:p>
    <w:p w14:paraId="55D5B385"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kern w:val="1"/>
          <w:sz w:val="20"/>
          <w:szCs w:val="20"/>
        </w:rPr>
        <w:t>PARÁGRAFO</w:t>
      </w:r>
      <w:r w:rsidRPr="00AC24FC">
        <w:rPr>
          <w:rFonts w:ascii="Arial" w:hAnsi="Arial" w:cs="Arial"/>
          <w:b/>
          <w:sz w:val="20"/>
          <w:szCs w:val="20"/>
        </w:rPr>
        <w:t xml:space="preserve"> ÚNICO: </w:t>
      </w:r>
      <w:r w:rsidRPr="00AC24FC">
        <w:rPr>
          <w:rFonts w:ascii="Arial" w:hAnsi="Arial" w:cs="Arial"/>
          <w:sz w:val="20"/>
          <w:szCs w:val="20"/>
        </w:rPr>
        <w:t>A prestação de serviços, objeto do presente contrato não acarreta, como consequência, a existência de qualquer vínculo empregatício entre o CONTRATANTE e a CONTRATADA.</w:t>
      </w:r>
    </w:p>
    <w:p w14:paraId="0254C651" w14:textId="77777777" w:rsidR="00A30103" w:rsidRPr="00AC24FC" w:rsidRDefault="00A30103" w:rsidP="00A30103">
      <w:pPr>
        <w:pStyle w:val="Standard"/>
        <w:ind w:left="0"/>
        <w:rPr>
          <w:rFonts w:ascii="Arial" w:hAnsi="Arial" w:cs="Arial"/>
          <w:b/>
          <w:color w:val="FF0000"/>
          <w:sz w:val="20"/>
          <w:szCs w:val="20"/>
        </w:rPr>
      </w:pPr>
    </w:p>
    <w:p w14:paraId="0948D278" w14:textId="77777777" w:rsidR="00A30103" w:rsidRPr="00AC24FC" w:rsidRDefault="00A30103" w:rsidP="00A30103">
      <w:pPr>
        <w:pStyle w:val="Standard"/>
        <w:rPr>
          <w:rFonts w:ascii="Arial" w:hAnsi="Arial" w:cs="Arial"/>
          <w:color w:val="FF0000"/>
          <w:sz w:val="20"/>
          <w:szCs w:val="20"/>
        </w:rPr>
      </w:pPr>
    </w:p>
    <w:p w14:paraId="49BEEC2F" w14:textId="77777777" w:rsidR="00A30103" w:rsidRPr="00AC24FC" w:rsidRDefault="00A30103" w:rsidP="00A30103">
      <w:pPr>
        <w:rPr>
          <w:rFonts w:ascii="Arial" w:hAnsi="Arial" w:cs="Arial"/>
          <w:b/>
          <w:bCs/>
          <w:sz w:val="20"/>
        </w:rPr>
      </w:pPr>
      <w:bookmarkStart w:id="25" w:name="_Hlk33703192"/>
      <w:r w:rsidRPr="00AC24FC">
        <w:rPr>
          <w:rFonts w:ascii="Arial" w:hAnsi="Arial" w:cs="Arial"/>
          <w:b/>
          <w:bCs/>
          <w:sz w:val="20"/>
        </w:rPr>
        <w:t xml:space="preserve">CLAUSULA DÉCIMA </w:t>
      </w:r>
      <w:r w:rsidRPr="00AC24FC">
        <w:rPr>
          <w:rFonts w:ascii="Arial" w:hAnsi="Arial" w:cs="Arial"/>
          <w:b/>
          <w:kern w:val="3"/>
          <w:sz w:val="20"/>
          <w:lang w:eastAsia="zh-CN"/>
        </w:rPr>
        <w:t>QUARTA</w:t>
      </w:r>
      <w:r w:rsidRPr="00AC24FC">
        <w:rPr>
          <w:rFonts w:ascii="Arial" w:hAnsi="Arial" w:cs="Arial"/>
          <w:b/>
          <w:bCs/>
          <w:sz w:val="20"/>
        </w:rPr>
        <w:t>: DO SIGILO</w:t>
      </w:r>
    </w:p>
    <w:p w14:paraId="3C77A673" w14:textId="77777777" w:rsidR="00A30103" w:rsidRPr="00AC24FC" w:rsidRDefault="00A30103" w:rsidP="00A30103">
      <w:pPr>
        <w:ind w:left="0" w:firstLine="0"/>
        <w:rPr>
          <w:rFonts w:ascii="Arial" w:hAnsi="Arial" w:cs="Arial"/>
          <w:bCs/>
          <w:sz w:val="20"/>
        </w:rPr>
      </w:pPr>
      <w:r w:rsidRPr="00AC24FC">
        <w:rPr>
          <w:rFonts w:ascii="Arial" w:hAnsi="Arial" w:cs="Arial"/>
          <w:bCs/>
          <w:sz w:val="20"/>
        </w:rPr>
        <w:t>Todos os dados, informações, documentos e materiais trocados pelas partes em razão deste Contrato, incluindo os termos e as condições do Contrato, deverão ser tratados como informações sigilosas e restritas, e nenhuma das Partes deverá divulgar a terceiros ou fazer uso distinto do aqui estabelecido das referidas Informações, sem o prévio e expresso consentimento da outra Parte, permanecendo esta cláusula em vigor por um período de 5 (cinco) anos após o encerramento deste Contrato.</w:t>
      </w:r>
    </w:p>
    <w:p w14:paraId="55395D19" w14:textId="77777777" w:rsidR="00A30103" w:rsidRPr="00AC24FC" w:rsidRDefault="00A30103" w:rsidP="00A30103">
      <w:pPr>
        <w:rPr>
          <w:rFonts w:ascii="Arial" w:hAnsi="Arial" w:cs="Arial"/>
          <w:b/>
          <w:bCs/>
          <w:kern w:val="1"/>
          <w:sz w:val="20"/>
        </w:rPr>
      </w:pPr>
    </w:p>
    <w:p w14:paraId="14B56153" w14:textId="77777777" w:rsidR="00A30103" w:rsidRPr="00AC24FC" w:rsidRDefault="00A30103" w:rsidP="00A30103">
      <w:pPr>
        <w:rPr>
          <w:rFonts w:ascii="Arial" w:hAnsi="Arial" w:cs="Arial"/>
          <w:bCs/>
          <w:sz w:val="20"/>
        </w:rPr>
      </w:pPr>
      <w:r w:rsidRPr="00AC24FC">
        <w:rPr>
          <w:rFonts w:ascii="Arial" w:hAnsi="Arial" w:cs="Arial"/>
          <w:b/>
          <w:bCs/>
          <w:kern w:val="1"/>
          <w:sz w:val="20"/>
        </w:rPr>
        <w:t>PARÁGRAFO</w:t>
      </w:r>
      <w:r w:rsidRPr="00AC24FC">
        <w:rPr>
          <w:rFonts w:ascii="Arial" w:hAnsi="Arial" w:cs="Arial"/>
          <w:b/>
          <w:bCs/>
          <w:sz w:val="20"/>
        </w:rPr>
        <w:t xml:space="preserve"> PRIMEIRO:</w:t>
      </w:r>
      <w:r w:rsidRPr="00AC24FC">
        <w:rPr>
          <w:rFonts w:ascii="Arial" w:hAnsi="Arial" w:cs="Arial"/>
          <w:bCs/>
          <w:sz w:val="20"/>
        </w:rPr>
        <w:t xml:space="preserve"> Não serão consideradas informações confidenciais aquelas que:</w:t>
      </w:r>
    </w:p>
    <w:p w14:paraId="0D636D72" w14:textId="77777777" w:rsidR="00A30103" w:rsidRPr="00AC24FC" w:rsidRDefault="00A30103" w:rsidP="00A30103">
      <w:pPr>
        <w:rPr>
          <w:rFonts w:ascii="Arial" w:hAnsi="Arial" w:cs="Arial"/>
          <w:bCs/>
          <w:sz w:val="20"/>
        </w:rPr>
      </w:pPr>
    </w:p>
    <w:p w14:paraId="3A6A5C0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previamente conhecidas pela Parte receptora;</w:t>
      </w:r>
    </w:p>
    <w:p w14:paraId="1D5A0397"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independentemente desenvolvidas;</w:t>
      </w:r>
    </w:p>
    <w:p w14:paraId="2148796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obtidas de terceiros que, na medida de seu conhecimento, não estejam obrigados a um dever de confidencialidade; ou</w:t>
      </w:r>
    </w:p>
    <w:p w14:paraId="7466D53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Tornem-se públicas sem que as obrigações de confidencialidade aqui assumidas tenham sido violadas.</w:t>
      </w:r>
    </w:p>
    <w:p w14:paraId="280F570F" w14:textId="77777777" w:rsidR="00A30103" w:rsidRPr="00AC24FC" w:rsidRDefault="00A30103" w:rsidP="00A30103">
      <w:pPr>
        <w:rPr>
          <w:rFonts w:ascii="Arial" w:hAnsi="Arial" w:cs="Arial"/>
          <w:b/>
          <w:sz w:val="20"/>
        </w:rPr>
      </w:pPr>
    </w:p>
    <w:p w14:paraId="6F8BA274" w14:textId="77777777" w:rsidR="00A30103" w:rsidRPr="00AC24FC" w:rsidRDefault="00A30103" w:rsidP="00A30103">
      <w:pPr>
        <w:ind w:left="0" w:firstLine="0"/>
        <w:rPr>
          <w:rFonts w:ascii="Arial" w:hAnsi="Arial" w:cs="Arial"/>
          <w:bCs/>
          <w:sz w:val="20"/>
        </w:rPr>
      </w:pPr>
      <w:r w:rsidRPr="00AC24FC">
        <w:rPr>
          <w:rFonts w:ascii="Arial" w:hAnsi="Arial" w:cs="Arial"/>
          <w:b/>
          <w:sz w:val="20"/>
        </w:rPr>
        <w:t>PARÁGRAFO SEGUNDO:</w:t>
      </w:r>
      <w:r w:rsidRPr="00AC24FC">
        <w:rPr>
          <w:rFonts w:ascii="Arial" w:hAnsi="Arial" w:cs="Arial"/>
          <w:bCs/>
          <w:sz w:val="20"/>
        </w:rPr>
        <w:t xml:space="preserve"> As informações confidencias permanecem de propriedade exclusiva da Parte reveladora, não cabendo qualquer direito sobre elas à Parte receptora, devendo ainda a Parte receptora devolver ou destruir, mediante solicitação da Parte divulgadora, em qualquer tempo ou ao término do Contrato, todo e qualquer dado, informação, documento e/ou material recebido e que, eventualmente, esteja em seu poder.</w:t>
      </w:r>
    </w:p>
    <w:p w14:paraId="5AE42B55" w14:textId="77777777" w:rsidR="00A30103" w:rsidRPr="00AC24FC" w:rsidRDefault="00A30103" w:rsidP="00A30103">
      <w:pPr>
        <w:rPr>
          <w:rFonts w:ascii="Arial" w:hAnsi="Arial" w:cs="Arial"/>
          <w:bCs/>
          <w:color w:val="FF0000"/>
          <w:sz w:val="20"/>
        </w:rPr>
      </w:pPr>
    </w:p>
    <w:p w14:paraId="7E5F4AFE" w14:textId="77777777" w:rsidR="00A30103" w:rsidRPr="00AC24FC" w:rsidRDefault="00A30103" w:rsidP="00A30103">
      <w:pPr>
        <w:rPr>
          <w:rFonts w:ascii="Arial" w:hAnsi="Arial" w:cs="Arial"/>
          <w:bCs/>
          <w:sz w:val="20"/>
        </w:rPr>
      </w:pPr>
      <w:r w:rsidRPr="00AC24FC">
        <w:rPr>
          <w:rFonts w:ascii="Arial" w:hAnsi="Arial" w:cs="Arial"/>
          <w:b/>
          <w:bCs/>
          <w:sz w:val="20"/>
        </w:rPr>
        <w:t xml:space="preserve">CLÁUSULA DÉCIMA </w:t>
      </w:r>
      <w:r w:rsidRPr="00AC24FC">
        <w:rPr>
          <w:rFonts w:ascii="Arial" w:hAnsi="Arial" w:cs="Arial"/>
          <w:b/>
          <w:sz w:val="20"/>
        </w:rPr>
        <w:t>QUINTA</w:t>
      </w:r>
      <w:r w:rsidRPr="00AC24FC">
        <w:rPr>
          <w:rFonts w:ascii="Arial" w:hAnsi="Arial" w:cs="Arial"/>
          <w:b/>
          <w:bCs/>
          <w:sz w:val="20"/>
        </w:rPr>
        <w:t>: DO COMPLIANCE</w:t>
      </w:r>
    </w:p>
    <w:p w14:paraId="28CD00CA" w14:textId="77777777" w:rsidR="00A30103" w:rsidRPr="00AC24FC" w:rsidRDefault="00A30103" w:rsidP="00A30103">
      <w:pPr>
        <w:rPr>
          <w:rFonts w:ascii="Arial" w:hAnsi="Arial" w:cs="Arial"/>
          <w:bCs/>
          <w:sz w:val="20"/>
        </w:rPr>
      </w:pPr>
      <w:r w:rsidRPr="00AC24FC">
        <w:rPr>
          <w:rFonts w:ascii="Arial" w:hAnsi="Arial" w:cs="Arial"/>
          <w:bCs/>
          <w:sz w:val="20"/>
        </w:rPr>
        <w:t>As partes comprometem-se ainda a:</w:t>
      </w:r>
    </w:p>
    <w:p w14:paraId="5BA40B7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as leis de combate à corrupção e de defesa da concorrência;</w:t>
      </w:r>
    </w:p>
    <w:p w14:paraId="3F57C185"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utilizar, em quaisquer de suas atividades, trabalho análogo ao escravo e trabalho ilegal de crianças e adolescentes, observando a legislação vigente, bem como se comprometem a envidar seus esforços para que a referida medida seja adotada também na sua rede de relações comerciais;</w:t>
      </w:r>
    </w:p>
    <w:p w14:paraId="24A7F27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proporcionar aos seus empregados e demais trabalhadores envolvidos na realização dos serviços, um ambiente de trabalho seguro e saudável, com o cumprimento das leis e regulamentos relacionais a tais questões, devendo, ainda, fornecer todas as informações relevantes sobre prevenção e controle de riscos ocupacionais, saúde, segurança e qualidade de vida;</w:t>
      </w:r>
    </w:p>
    <w:p w14:paraId="5A0EAA2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os acordos e convenções coletivas de trabalho, garantindo a liberdade sindical e o direito à negociação coletiva de seus funcionários, assegurando que os representantes de tais funcionários não sejam sujeitos à discriminação e que tais representantes tenham acesso aos membros de seu sindicato no local de trabalho;</w:t>
      </w:r>
    </w:p>
    <w:p w14:paraId="7FA3A1D1"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respeitar a legislação ambiental vigente, sendo certo que qualquer irregularidade ou dano causado por comprovada ação ou omissão de uma das Partes, de seus empregados, prepostos ou contratados será de inteira responsabilidade da Parte omissa de tal ação perante os órgãos e representantes do Poder Público e terceiros, bem como por quaisquer indenizações em decorrência de danos ou prejuízos causados;</w:t>
      </w:r>
    </w:p>
    <w:p w14:paraId="4383B979"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adotar as medidas necessárias à proteção ambiental, cumprindo todos os procedimentos cabíveis visando à precaução de qualquer risco de dano ao meio ambiente que possa ser causado pelas atividades desenvolvidas;</w:t>
      </w:r>
    </w:p>
    <w:p w14:paraId="2F6F3C3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autorizar, oferecer, dar, se comprometer a dar, a quem quer que seja, ou solicitar, aceitar ou se comprometer a aceitar de quem quer que seja, tanto por conta própria quanto através de outrem (prepostos, representantes, funcionários, colaboradores etc.), qualquer pagamento, doação, compensação, vantagem financeira ou não financeira ou benefício de qualquer espécie que constitua prática ilegal ou de corrupção sob as leis de qualquer país, seja de forma direta ou indireta, tendo ou não relação com o presente Contrato.</w:t>
      </w:r>
    </w:p>
    <w:bookmarkEnd w:id="25"/>
    <w:p w14:paraId="5964C01F" w14:textId="77777777" w:rsidR="00A30103" w:rsidRPr="00AC24FC" w:rsidRDefault="00A30103" w:rsidP="00A30103">
      <w:pPr>
        <w:pStyle w:val="Standard"/>
        <w:rPr>
          <w:rFonts w:ascii="Arial" w:hAnsi="Arial" w:cs="Arial"/>
          <w:b/>
          <w:color w:val="FF0000"/>
          <w:sz w:val="20"/>
          <w:szCs w:val="20"/>
        </w:rPr>
      </w:pPr>
    </w:p>
    <w:p w14:paraId="092B586E"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Pr="00AC24FC">
        <w:rPr>
          <w:rFonts w:ascii="Arial" w:hAnsi="Arial" w:cs="Arial"/>
          <w:b/>
          <w:bCs/>
          <w:sz w:val="20"/>
          <w:szCs w:val="20"/>
        </w:rPr>
        <w:t>SEXTA</w:t>
      </w:r>
      <w:r w:rsidRPr="00AC24FC">
        <w:rPr>
          <w:rFonts w:ascii="Arial" w:hAnsi="Arial" w:cs="Arial"/>
          <w:b/>
          <w:sz w:val="20"/>
          <w:szCs w:val="20"/>
        </w:rPr>
        <w:t>: DA PROTEÇÃO DE DADOS</w:t>
      </w:r>
    </w:p>
    <w:p w14:paraId="5EEC2E67" w14:textId="77777777" w:rsidR="00A30103" w:rsidRPr="00AC24FC" w:rsidRDefault="00A30103" w:rsidP="00A30103">
      <w:pPr>
        <w:pStyle w:val="Standard"/>
        <w:ind w:left="0"/>
        <w:rPr>
          <w:rFonts w:ascii="Arial" w:hAnsi="Arial" w:cs="Arial"/>
          <w:bCs/>
          <w:sz w:val="20"/>
          <w:szCs w:val="20"/>
        </w:rPr>
      </w:pPr>
      <w:r w:rsidRPr="00AC24FC">
        <w:rPr>
          <w:rFonts w:ascii="Arial" w:hAnsi="Arial" w:cs="Arial"/>
          <w:bCs/>
          <w:sz w:val="20"/>
          <w:szCs w:val="20"/>
        </w:rPr>
        <w:t>A Contratada/Operadora garante que cumprirá com todas as políticas, regras e orientações de segurança da informação para proteção dos Dados Pessoais, incluindo questões relativas a armazenamento, criptografia e controles de acesso, a fim de protegê-los contra perdas, divulgações e acessos não autorizados, sejam esses acidentais ou não, devendo adotar medidas para garantir adequada segurança contra os riscos apresentados em decorrência da natureza dos dados.</w:t>
      </w:r>
    </w:p>
    <w:p w14:paraId="25BD1955" w14:textId="77777777" w:rsidR="00A30103" w:rsidRPr="00AC24FC" w:rsidRDefault="00A30103" w:rsidP="00A30103">
      <w:pPr>
        <w:pStyle w:val="Standard"/>
        <w:ind w:left="0"/>
        <w:rPr>
          <w:rFonts w:ascii="Arial" w:hAnsi="Arial" w:cs="Arial"/>
          <w:b/>
          <w:sz w:val="20"/>
          <w:szCs w:val="20"/>
        </w:rPr>
      </w:pPr>
    </w:p>
    <w:p w14:paraId="6281ABA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PRIMEIRO: </w:t>
      </w:r>
      <w:r w:rsidRPr="00AC24FC">
        <w:rPr>
          <w:rFonts w:ascii="Arial" w:hAnsi="Arial" w:cs="Arial"/>
          <w:bCs/>
          <w:sz w:val="20"/>
          <w:szCs w:val="20"/>
        </w:rPr>
        <w:t>A Contratada/Operadora notificará a Contratante/Controladora, sem atrasos, quando tomar conhecimento de uma Violação de Dados Pessoais que afete os Dados Pessoais da Contratante/Controladora. A notificação deverá fornecer à Contratante/Controladora informações suficientes para permitir que a esta cumpra quaisquer obrigações de relatar ou informar aos Titulares dos Dados sobre a Violação de Dados Pessoais nos termos da Lei Aplicável.</w:t>
      </w:r>
      <w:r w:rsidRPr="00AC24FC">
        <w:rPr>
          <w:rFonts w:ascii="Arial" w:hAnsi="Arial" w:cs="Arial"/>
          <w:b/>
          <w:sz w:val="20"/>
          <w:szCs w:val="20"/>
        </w:rPr>
        <w:t xml:space="preserve"> </w:t>
      </w:r>
    </w:p>
    <w:p w14:paraId="23A2A3A6" w14:textId="77777777" w:rsidR="00A30103" w:rsidRPr="00AC24FC" w:rsidRDefault="00A30103" w:rsidP="00A30103">
      <w:pPr>
        <w:pStyle w:val="Standard"/>
        <w:ind w:left="0"/>
        <w:rPr>
          <w:rFonts w:ascii="Arial" w:hAnsi="Arial" w:cs="Arial"/>
          <w:b/>
          <w:sz w:val="20"/>
          <w:szCs w:val="20"/>
        </w:rPr>
      </w:pPr>
    </w:p>
    <w:p w14:paraId="316CCE7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PARÁGRAFO SEGUNDO:</w:t>
      </w:r>
      <w:r w:rsidRPr="00AC24FC">
        <w:rPr>
          <w:rFonts w:ascii="Arial" w:hAnsi="Arial" w:cs="Arial"/>
          <w:bCs/>
          <w:sz w:val="20"/>
          <w:szCs w:val="20"/>
        </w:rPr>
        <w:t xml:space="preserve"> A Contratada/Operadora deve cooperar com a Contratante/Controladora e tomar as medidas comerciais razoáveis conforme orientado pela Contratante/Controladora para auxiliar na investigação, mitigação e remediação de cada Violação de Dados Pessoais.</w:t>
      </w:r>
    </w:p>
    <w:p w14:paraId="363905FE" w14:textId="77777777" w:rsidR="00A30103" w:rsidRPr="00AC24FC" w:rsidRDefault="00A30103" w:rsidP="00A30103">
      <w:pPr>
        <w:pStyle w:val="Standard"/>
        <w:ind w:left="0"/>
        <w:rPr>
          <w:rFonts w:ascii="Arial" w:hAnsi="Arial" w:cs="Arial"/>
          <w:b/>
          <w:sz w:val="20"/>
          <w:szCs w:val="20"/>
        </w:rPr>
      </w:pPr>
    </w:p>
    <w:p w14:paraId="44A7B08C"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TERCEIRO: </w:t>
      </w:r>
      <w:r w:rsidRPr="00AC24FC">
        <w:rPr>
          <w:rFonts w:ascii="Arial" w:hAnsi="Arial" w:cs="Arial"/>
          <w:bCs/>
          <w:sz w:val="20"/>
          <w:szCs w:val="20"/>
        </w:rPr>
        <w:t>Caso algum titular dos Dados Pessoais Tratados no âmbito do Contrato faça alguma requisição a quaisquer das Partes no exercício de seus direitos previstos nas legislações aplicáveis de proteção de Dados Pessoais, como por exemplo, mas sem limitação, solicite a retificação, atualização, correção, acesso ou exclusão de seus Dados Pessoais, as Partes deverão comunicar tal fato imediatamente entre si e proceder ao atendimento da requisição feita pelo Titular dos Dados Pessoais. Para fins de esclarecimento, a Contratante, na qualidade de controladora dos Dados Pessoais, será exclusivamente responsável por decidir se e como eventuais requisições dos Titulares deverão ser atendidas. No caso de uma requisição de exclusão dos Dados Pessoais pelos Titulares a Contratada/Operadora poderá mantê-los em seus sistemas se houver qualquer base legal ou contratual para a sua manutenção, por exemplo, para resguardo de direitos e interesses legítimos da própria Contratada/Operadora.</w:t>
      </w:r>
    </w:p>
    <w:p w14:paraId="702CCB70" w14:textId="77777777" w:rsidR="00A30103" w:rsidRPr="00AC24FC" w:rsidRDefault="00A30103" w:rsidP="00A30103">
      <w:pPr>
        <w:pStyle w:val="Standard"/>
        <w:ind w:left="0"/>
        <w:rPr>
          <w:rFonts w:ascii="Arial" w:hAnsi="Arial" w:cs="Arial"/>
          <w:b/>
          <w:sz w:val="20"/>
          <w:szCs w:val="20"/>
        </w:rPr>
      </w:pPr>
    </w:p>
    <w:p w14:paraId="01858D10"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QUARTO: </w:t>
      </w:r>
      <w:r w:rsidRPr="00AC24FC">
        <w:rPr>
          <w:rFonts w:ascii="Arial" w:hAnsi="Arial" w:cs="Arial"/>
          <w:bCs/>
          <w:sz w:val="20"/>
          <w:szCs w:val="20"/>
        </w:rPr>
        <w:t>Caso a Contratante/Controladora venha a ser demandada, administrativa, judicial ou extrajudicialmente, em razão de tratamento de dados pessoais realizado pela Contratada/Operadora e/ou Afiliadas, incluindo, mas não se limitando em situações de incidentes de segurança, a Contratada/Operadora deverá envidar os melhores esforços para excluir a Contratante da referida demanda, sem prejuízo do ressarcimento quaisquer despesas, custos, multas, indenizações e/ou ônus que a Contratante/Controladora vier a incorrer em decorrência desta, incluindo, mas não se limitando aos honorários advocatícios, periciais e/ou contábeis e/ou eventuais condenações.</w:t>
      </w:r>
    </w:p>
    <w:p w14:paraId="7B815E93" w14:textId="77777777" w:rsidR="00A30103" w:rsidRPr="00AC24FC" w:rsidRDefault="00A30103" w:rsidP="00A30103">
      <w:pPr>
        <w:pStyle w:val="Standard"/>
        <w:ind w:left="0"/>
        <w:rPr>
          <w:rFonts w:ascii="Arial" w:hAnsi="Arial" w:cs="Arial"/>
          <w:b/>
          <w:color w:val="FF0000"/>
          <w:sz w:val="20"/>
          <w:szCs w:val="20"/>
        </w:rPr>
      </w:pPr>
    </w:p>
    <w:p w14:paraId="2C47E727" w14:textId="7ADD8DCA" w:rsidR="00793754" w:rsidRPr="00AC24FC" w:rsidRDefault="00793754" w:rsidP="00A30103">
      <w:pPr>
        <w:pStyle w:val="Standard"/>
        <w:ind w:left="0"/>
        <w:rPr>
          <w:rFonts w:ascii="Arial" w:hAnsi="Arial" w:cs="Arial"/>
          <w:b/>
          <w:color w:val="FF0000"/>
          <w:sz w:val="20"/>
          <w:szCs w:val="20"/>
        </w:rPr>
      </w:pPr>
      <w:r w:rsidRPr="00AC24FC">
        <w:rPr>
          <w:rFonts w:ascii="Arial" w:hAnsi="Arial" w:cs="Arial"/>
          <w:b/>
          <w:sz w:val="20"/>
          <w:szCs w:val="20"/>
        </w:rPr>
        <w:t xml:space="preserve">CLÁUSULA DÉCIMA SÉTIMA: </w:t>
      </w:r>
      <w:r w:rsidRPr="00AC24FC">
        <w:rPr>
          <w:rFonts w:ascii="Arial" w:hAnsi="Arial" w:cs="Arial"/>
          <w:b/>
          <w:bCs/>
          <w:sz w:val="20"/>
          <w:szCs w:val="20"/>
        </w:rPr>
        <w:t>ASSINATURA ELETRÔNICA</w:t>
      </w:r>
    </w:p>
    <w:p w14:paraId="2D161D59" w14:textId="24E20DAC" w:rsidR="00A30103" w:rsidRPr="00AC24FC" w:rsidRDefault="00793754" w:rsidP="00A30103">
      <w:pPr>
        <w:pStyle w:val="Standard"/>
        <w:ind w:left="0"/>
        <w:rPr>
          <w:rFonts w:ascii="Arial" w:hAnsi="Arial" w:cs="Arial"/>
          <w:bCs/>
          <w:sz w:val="20"/>
          <w:szCs w:val="20"/>
        </w:rPr>
      </w:pPr>
      <w:r w:rsidRPr="00AC24FC">
        <w:rPr>
          <w:rFonts w:ascii="Arial" w:hAnsi="Arial" w:cs="Arial"/>
          <w:bCs/>
          <w:sz w:val="20"/>
          <w:szCs w:val="20"/>
        </w:rPr>
        <w:t>As Partes aceitam integralmente que as assinaturas do presente instrumento serão realizadas através da Ferramenta de Assinatura Eletrônica CLICKSIGN, nos termos do parágrafo 2º do artigo 10 da MP 2.200-2/2001, sendo o presente Contrato irrevogavelmente considerado, por todos que o assinam, como prova documental e título executivo extrajudicial, para todos os fins e efeitos (“Assinatura Eletrônica”).</w:t>
      </w:r>
    </w:p>
    <w:p w14:paraId="3BE045E6" w14:textId="77777777" w:rsidR="00793754" w:rsidRPr="00AC24FC" w:rsidRDefault="00793754" w:rsidP="00A30103">
      <w:pPr>
        <w:pStyle w:val="Standard"/>
        <w:ind w:left="0"/>
        <w:rPr>
          <w:rFonts w:ascii="Arial" w:hAnsi="Arial" w:cs="Arial"/>
          <w:bCs/>
          <w:sz w:val="20"/>
          <w:szCs w:val="20"/>
        </w:rPr>
      </w:pPr>
    </w:p>
    <w:p w14:paraId="12DDC86B" w14:textId="77777777" w:rsidR="00793754" w:rsidRPr="00AC24FC" w:rsidRDefault="00793754" w:rsidP="00A30103">
      <w:pPr>
        <w:pStyle w:val="Standard"/>
        <w:ind w:left="0"/>
        <w:rPr>
          <w:rFonts w:ascii="Arial" w:hAnsi="Arial" w:cs="Arial"/>
          <w:bCs/>
          <w:sz w:val="20"/>
          <w:szCs w:val="20"/>
        </w:rPr>
      </w:pPr>
    </w:p>
    <w:p w14:paraId="7D8178E6" w14:textId="19A54D5F" w:rsidR="00793754" w:rsidRPr="00AC24FC" w:rsidRDefault="00793754" w:rsidP="00A30103">
      <w:pPr>
        <w:pStyle w:val="Standard"/>
        <w:ind w:left="0"/>
        <w:rPr>
          <w:rFonts w:ascii="Arial" w:hAnsi="Arial" w:cs="Arial"/>
          <w:bCs/>
          <w:sz w:val="20"/>
          <w:szCs w:val="20"/>
        </w:rPr>
      </w:pPr>
      <w:r w:rsidRPr="00AC24FC">
        <w:rPr>
          <w:rFonts w:ascii="Arial" w:hAnsi="Arial" w:cs="Arial"/>
          <w:b/>
          <w:bCs/>
          <w:sz w:val="20"/>
          <w:szCs w:val="20"/>
        </w:rPr>
        <w:t xml:space="preserve">PARÁGRAFO PRIMEIRO: </w:t>
      </w:r>
      <w:r w:rsidRPr="00AC24FC">
        <w:rPr>
          <w:rFonts w:ascii="Arial" w:hAnsi="Arial" w:cs="Arial"/>
          <w:bCs/>
          <w:sz w:val="20"/>
          <w:szCs w:val="20"/>
        </w:rPr>
        <w:t>As Partes declaram e garantem que:</w:t>
      </w:r>
    </w:p>
    <w:p w14:paraId="17877080" w14:textId="77777777" w:rsidR="00793754" w:rsidRPr="00AC24FC" w:rsidRDefault="00793754" w:rsidP="00A30103">
      <w:pPr>
        <w:pStyle w:val="Standard"/>
        <w:ind w:left="0"/>
        <w:rPr>
          <w:rFonts w:ascii="Arial" w:hAnsi="Arial" w:cs="Arial"/>
          <w:bCs/>
          <w:sz w:val="20"/>
          <w:szCs w:val="20"/>
        </w:rPr>
      </w:pPr>
    </w:p>
    <w:p w14:paraId="6290FB87"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Possuem capacidade jurídica para assinar digitalmente o presente instrumento, não podendo alegar posteriormente a oposição de assinatura por quaisquer fatores que possam vir a entender como um impedimento;</w:t>
      </w:r>
    </w:p>
    <w:p w14:paraId="6F0E64A0"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São os únicos responsáveis pelo sigilo e uso de seus e-mails, telefones celulares e senhas para consecução da Assinatura Eletrônica e que seu uso é pessoal e intransferível, devendo indenizar aqueles que sofrerem danos e/ou prejuízos pela utilização incorreta e/ou fraudulenta da Assinatura Digital;</w:t>
      </w:r>
    </w:p>
    <w:p w14:paraId="16372E43"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 xml:space="preserve">Ao utilizar a Ferramenta de Assinatura Eletrônica, após optar pela assinatura, recebem um novo e-mail com números do token para inserir no campo que irá assinar e finalizar, concordando com o documento que está assinado. </w:t>
      </w:r>
    </w:p>
    <w:p w14:paraId="5DF6759D"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Todas as evidências, físicas ou digitais, comunicações e transações eletrônicas entre as Partes se constituirão em evidências probantes e materializadas dos atos perpetrados e da legitimidade da Assinatura Eletrônica; e</w:t>
      </w:r>
    </w:p>
    <w:p w14:paraId="2BED3E48" w14:textId="59009DE3"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Adotam medidas de segurança em seus computadores, tais como a instalação de programa antivírus e de firewall contra invasões.</w:t>
      </w:r>
    </w:p>
    <w:p w14:paraId="58CDC6EA" w14:textId="77777777" w:rsidR="00793754" w:rsidRPr="00AC24FC" w:rsidRDefault="00793754" w:rsidP="00A30103">
      <w:pPr>
        <w:pStyle w:val="Standard"/>
        <w:ind w:left="0"/>
        <w:rPr>
          <w:rFonts w:ascii="Arial" w:hAnsi="Arial" w:cs="Arial"/>
          <w:bCs/>
          <w:sz w:val="20"/>
          <w:szCs w:val="20"/>
        </w:rPr>
      </w:pPr>
    </w:p>
    <w:p w14:paraId="788B3D6E" w14:textId="77777777" w:rsidR="00793754" w:rsidRPr="00AC24FC" w:rsidRDefault="00793754" w:rsidP="00A30103">
      <w:pPr>
        <w:pStyle w:val="Standard"/>
        <w:ind w:left="0"/>
        <w:rPr>
          <w:rFonts w:ascii="Arial" w:hAnsi="Arial" w:cs="Arial"/>
          <w:bCs/>
          <w:sz w:val="20"/>
          <w:szCs w:val="20"/>
        </w:rPr>
      </w:pPr>
    </w:p>
    <w:p w14:paraId="37C80BDF" w14:textId="4138F687" w:rsidR="00E31191" w:rsidRPr="00AC24FC" w:rsidRDefault="00E31191" w:rsidP="00E31191">
      <w:pPr>
        <w:pStyle w:val="Standard"/>
        <w:ind w:hanging="709"/>
        <w:rPr>
          <w:rFonts w:ascii="Arial" w:hAnsi="Arial" w:cs="Arial"/>
          <w:b/>
          <w:bCs/>
          <w:sz w:val="20"/>
          <w:szCs w:val="20"/>
        </w:rPr>
      </w:pPr>
      <w:r w:rsidRPr="00AC24FC">
        <w:rPr>
          <w:rFonts w:ascii="Arial" w:hAnsi="Arial" w:cs="Arial"/>
          <w:b/>
          <w:bCs/>
          <w:sz w:val="20"/>
          <w:szCs w:val="20"/>
        </w:rPr>
        <w:t xml:space="preserve">CLÁUSULA </w:t>
      </w:r>
      <w:r w:rsidRPr="00AC24FC">
        <w:rPr>
          <w:rFonts w:ascii="Arial" w:hAnsi="Arial" w:cs="Arial"/>
          <w:b/>
          <w:sz w:val="20"/>
          <w:szCs w:val="20"/>
        </w:rPr>
        <w:t>DÉCIMA OITAVA</w:t>
      </w:r>
      <w:r w:rsidRPr="00AC24FC">
        <w:rPr>
          <w:rFonts w:ascii="Arial" w:hAnsi="Arial" w:cs="Arial"/>
          <w:b/>
          <w:bCs/>
          <w:sz w:val="20"/>
          <w:szCs w:val="20"/>
        </w:rPr>
        <w:t>: CASOS FORTUITOS OU FORÇA MAIOR</w:t>
      </w:r>
    </w:p>
    <w:p w14:paraId="16D85D86" w14:textId="107C3AB6" w:rsidR="00E31191" w:rsidRPr="00AC24FC" w:rsidRDefault="00E31191" w:rsidP="00E31191">
      <w:pPr>
        <w:pStyle w:val="Standard"/>
        <w:ind w:left="0"/>
        <w:rPr>
          <w:rFonts w:ascii="Arial" w:hAnsi="Arial" w:cs="Arial"/>
          <w:bCs/>
          <w:sz w:val="20"/>
          <w:szCs w:val="20"/>
        </w:rPr>
      </w:pPr>
      <w:r w:rsidRPr="00AC24FC">
        <w:rPr>
          <w:rFonts w:ascii="Arial" w:hAnsi="Arial" w:cs="Arial"/>
          <w:bCs/>
          <w:sz w:val="20"/>
          <w:szCs w:val="20"/>
        </w:rPr>
        <w:t>Serão considerados eventos de caso fortuito ou força maior, sem qualquer limitação: as situações de calamidades de natureza, guerra, proibições governamentais, incêndios, greve, sabotagem, interrupção anormal do fornecimento de energia elétrica, agitações ou tumultos civis, terremotos ou qualquer outro evento fora de controle das Partes que provoque o descumprimento ou o atraso no cumprimento, por qualquer das Partes, das obrigações previstas no presente instrumento</w:t>
      </w:r>
    </w:p>
    <w:p w14:paraId="660CBC7B" w14:textId="77777777" w:rsidR="00E31191" w:rsidRPr="00AC24FC" w:rsidRDefault="00E31191" w:rsidP="00A30103">
      <w:pPr>
        <w:pStyle w:val="Standard"/>
        <w:ind w:left="0"/>
        <w:rPr>
          <w:rFonts w:ascii="Arial" w:hAnsi="Arial" w:cs="Arial"/>
          <w:bCs/>
          <w:sz w:val="20"/>
          <w:szCs w:val="20"/>
        </w:rPr>
      </w:pPr>
    </w:p>
    <w:p w14:paraId="3E6D85CA" w14:textId="77777777" w:rsidR="00A30103" w:rsidRPr="00AC24FC" w:rsidRDefault="00A30103" w:rsidP="00A30103">
      <w:pPr>
        <w:pStyle w:val="Standard"/>
        <w:ind w:left="0"/>
        <w:rPr>
          <w:rFonts w:ascii="Arial" w:hAnsi="Arial" w:cs="Arial"/>
          <w:b/>
          <w:color w:val="FF0000"/>
          <w:sz w:val="20"/>
          <w:szCs w:val="20"/>
        </w:rPr>
      </w:pPr>
    </w:p>
    <w:p w14:paraId="0AB276F8" w14:textId="455E88AF"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00E31191" w:rsidRPr="00AC24FC">
        <w:rPr>
          <w:rFonts w:ascii="Arial" w:hAnsi="Arial" w:cs="Arial"/>
          <w:b/>
          <w:sz w:val="20"/>
          <w:szCs w:val="20"/>
        </w:rPr>
        <w:t>NONA</w:t>
      </w:r>
      <w:r w:rsidRPr="00AC24FC">
        <w:rPr>
          <w:rFonts w:ascii="Arial" w:hAnsi="Arial" w:cs="Arial"/>
          <w:b/>
          <w:sz w:val="20"/>
          <w:szCs w:val="20"/>
        </w:rPr>
        <w:t>: DOS CASOS OMISSOS</w:t>
      </w:r>
    </w:p>
    <w:p w14:paraId="7B8AC0BC" w14:textId="77777777" w:rsidR="00A30103" w:rsidRPr="00AC24FC" w:rsidRDefault="00A30103" w:rsidP="00A30103">
      <w:pPr>
        <w:pStyle w:val="Standard"/>
        <w:ind w:left="0"/>
        <w:rPr>
          <w:rFonts w:ascii="Arial" w:hAnsi="Arial" w:cs="Arial"/>
          <w:sz w:val="20"/>
          <w:szCs w:val="20"/>
        </w:rPr>
      </w:pPr>
      <w:bookmarkStart w:id="26" w:name="_Hlk33703591"/>
      <w:r w:rsidRPr="00AC24FC">
        <w:rPr>
          <w:rFonts w:ascii="Arial" w:hAnsi="Arial" w:cs="Arial"/>
          <w:sz w:val="20"/>
          <w:szCs w:val="20"/>
        </w:rPr>
        <w:t>Os casos omissos serão resolvidos pelas partes contratantes, de comum acordo, ou pelas disposições legais aplicáveis à espécie.</w:t>
      </w:r>
      <w:bookmarkEnd w:id="26"/>
    </w:p>
    <w:p w14:paraId="1510F8CA" w14:textId="77777777" w:rsidR="00A30103" w:rsidRPr="00AC24FC" w:rsidRDefault="00A30103" w:rsidP="00A30103">
      <w:pPr>
        <w:widowControl w:val="0"/>
        <w:rPr>
          <w:rFonts w:ascii="Arial" w:hAnsi="Arial" w:cs="Arial"/>
          <w:b/>
          <w:smallCaps/>
          <w:sz w:val="20"/>
          <w:shd w:val="clear" w:color="auto" w:fill="FFFFFF"/>
        </w:rPr>
      </w:pPr>
    </w:p>
    <w:p w14:paraId="79B66638" w14:textId="14E235FA"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CLÁUSULA </w:t>
      </w:r>
      <w:r w:rsidR="00E31191" w:rsidRPr="00AC24FC">
        <w:rPr>
          <w:rFonts w:ascii="Arial" w:hAnsi="Arial" w:cs="Arial"/>
          <w:b/>
          <w:sz w:val="20"/>
          <w:szCs w:val="20"/>
        </w:rPr>
        <w:t>VIGÉSIMA</w:t>
      </w:r>
      <w:r w:rsidRPr="00AC24FC">
        <w:rPr>
          <w:rFonts w:ascii="Arial" w:hAnsi="Arial" w:cs="Arial"/>
          <w:b/>
          <w:sz w:val="20"/>
          <w:szCs w:val="20"/>
        </w:rPr>
        <w:t>:</w:t>
      </w:r>
      <w:r w:rsidR="00E31191" w:rsidRPr="00AC24FC">
        <w:rPr>
          <w:rFonts w:ascii="Arial" w:hAnsi="Arial" w:cs="Arial"/>
          <w:b/>
          <w:sz w:val="20"/>
          <w:szCs w:val="20"/>
        </w:rPr>
        <w:t xml:space="preserve"> </w:t>
      </w:r>
      <w:r w:rsidRPr="00AC24FC">
        <w:rPr>
          <w:rFonts w:ascii="Arial" w:hAnsi="Arial" w:cs="Arial"/>
          <w:b/>
          <w:sz w:val="20"/>
          <w:szCs w:val="20"/>
        </w:rPr>
        <w:t>DAS CONDIÇÕES GERAIS</w:t>
      </w:r>
      <w:r w:rsidRPr="00AC24FC">
        <w:rPr>
          <w:rFonts w:ascii="Arial" w:hAnsi="Arial" w:cs="Arial"/>
          <w:sz w:val="20"/>
          <w:szCs w:val="20"/>
        </w:rPr>
        <w:t>.</w:t>
      </w:r>
    </w:p>
    <w:p w14:paraId="657C6A60" w14:textId="77777777" w:rsidR="00793754" w:rsidRPr="00AC24FC" w:rsidRDefault="00793754" w:rsidP="00793754">
      <w:pPr>
        <w:pStyle w:val="Standard"/>
        <w:ind w:left="0"/>
        <w:rPr>
          <w:rFonts w:ascii="Arial" w:hAnsi="Arial" w:cs="Arial"/>
          <w:sz w:val="20"/>
          <w:szCs w:val="20"/>
        </w:rPr>
      </w:pPr>
      <w:r w:rsidRPr="00AC24FC">
        <w:rPr>
          <w:rFonts w:ascii="Arial" w:hAnsi="Arial" w:cs="Arial"/>
          <w:sz w:val="20"/>
          <w:szCs w:val="20"/>
        </w:rPr>
        <w:t>As partes contratantes serão responsáveis perante terceiros pelos atos praticados por seus propostos, pelo uso indevido dos equipamentos ou pelos danos porventura provocados.</w:t>
      </w:r>
    </w:p>
    <w:p w14:paraId="7109E4C6" w14:textId="77777777" w:rsidR="00793754" w:rsidRPr="00AC24FC" w:rsidRDefault="00793754" w:rsidP="00793754">
      <w:pPr>
        <w:pStyle w:val="Standard"/>
        <w:ind w:left="0"/>
        <w:rPr>
          <w:rFonts w:ascii="Arial" w:hAnsi="Arial" w:cs="Arial"/>
          <w:sz w:val="20"/>
          <w:szCs w:val="20"/>
        </w:rPr>
      </w:pPr>
    </w:p>
    <w:p w14:paraId="239A8275"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PRIMEIRO:- </w:t>
      </w:r>
      <w:r w:rsidRPr="00AC24FC">
        <w:rPr>
          <w:rFonts w:ascii="Arial" w:hAnsi="Arial" w:cs="Arial"/>
          <w:sz w:val="20"/>
          <w:szCs w:val="20"/>
        </w:rPr>
        <w:t xml:space="preserve">A </w:t>
      </w:r>
      <w:r w:rsidRPr="00AC24FC">
        <w:rPr>
          <w:rFonts w:ascii="Arial" w:hAnsi="Arial" w:cs="Arial"/>
          <w:b/>
          <w:sz w:val="20"/>
          <w:szCs w:val="20"/>
        </w:rPr>
        <w:t xml:space="preserve">CONTRATADA </w:t>
      </w:r>
      <w:r w:rsidRPr="00AC24FC">
        <w:rPr>
          <w:rFonts w:ascii="Arial" w:hAnsi="Arial" w:cs="Arial"/>
          <w:sz w:val="20"/>
          <w:szCs w:val="20"/>
        </w:rPr>
        <w:t>tem pleno conhecimento dos elementos deste termo, dos locais e de todas as condições gerais e peculiares dos serviços a serem executados, não podendo inovar nenhum desconhecimento como elemento impeditivo do seu perfeito cumprimento.</w:t>
      </w:r>
    </w:p>
    <w:p w14:paraId="798B8629" w14:textId="77777777" w:rsidR="00793754" w:rsidRPr="00AC24FC" w:rsidRDefault="00793754" w:rsidP="00793754">
      <w:pPr>
        <w:pStyle w:val="Standard"/>
        <w:ind w:left="0"/>
        <w:rPr>
          <w:rFonts w:ascii="Arial" w:hAnsi="Arial" w:cs="Arial"/>
          <w:sz w:val="20"/>
          <w:szCs w:val="20"/>
        </w:rPr>
      </w:pPr>
    </w:p>
    <w:p w14:paraId="78A6D3EB" w14:textId="453D6574"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SEGUNDO</w:t>
      </w:r>
      <w:r w:rsidRPr="00AC24FC">
        <w:rPr>
          <w:rFonts w:ascii="Arial" w:hAnsi="Arial" w:cs="Arial"/>
          <w:sz w:val="20"/>
          <w:szCs w:val="20"/>
        </w:rPr>
        <w:t xml:space="preserve">: À </w:t>
      </w:r>
      <w:r w:rsidRPr="00AC24FC">
        <w:rPr>
          <w:rFonts w:ascii="Arial" w:hAnsi="Arial" w:cs="Arial"/>
          <w:b/>
          <w:sz w:val="20"/>
          <w:szCs w:val="20"/>
        </w:rPr>
        <w:t xml:space="preserve">CONTRATADA </w:t>
      </w:r>
      <w:r w:rsidRPr="00AC24FC">
        <w:rPr>
          <w:rFonts w:ascii="Arial" w:hAnsi="Arial" w:cs="Arial"/>
          <w:sz w:val="20"/>
          <w:szCs w:val="20"/>
        </w:rPr>
        <w:t xml:space="preserve">é vedado prestar informações a terceiros sobre a natureza ou andamento dos serviços objeto do presente Contrato ou divulga-los por meio da imprensa escrita, falada, televisada e/ou outro meio qualquer de divulgação pública, salvo autorização expressa da </w:t>
      </w:r>
      <w:r w:rsidRPr="00AC24FC">
        <w:rPr>
          <w:rFonts w:ascii="Arial" w:hAnsi="Arial" w:cs="Arial"/>
          <w:b/>
          <w:sz w:val="20"/>
          <w:szCs w:val="20"/>
        </w:rPr>
        <w:t>CONTRATANTE</w:t>
      </w:r>
      <w:r w:rsidRPr="00AC24FC">
        <w:rPr>
          <w:rFonts w:ascii="Arial" w:hAnsi="Arial" w:cs="Arial"/>
          <w:sz w:val="20"/>
          <w:szCs w:val="20"/>
        </w:rPr>
        <w:t>.</w:t>
      </w:r>
    </w:p>
    <w:p w14:paraId="331CD67B" w14:textId="77777777" w:rsidR="00793754" w:rsidRPr="00AC24FC" w:rsidRDefault="00793754" w:rsidP="00793754">
      <w:pPr>
        <w:pStyle w:val="Standard"/>
        <w:ind w:left="0"/>
        <w:rPr>
          <w:rFonts w:ascii="Arial" w:hAnsi="Arial" w:cs="Arial"/>
          <w:sz w:val="20"/>
          <w:szCs w:val="20"/>
        </w:rPr>
      </w:pPr>
    </w:p>
    <w:p w14:paraId="745D0D1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TERCEIRO</w:t>
      </w:r>
      <w:r w:rsidRPr="00AC24FC">
        <w:rPr>
          <w:rFonts w:ascii="Arial" w:hAnsi="Arial" w:cs="Arial"/>
          <w:sz w:val="20"/>
          <w:szCs w:val="20"/>
        </w:rPr>
        <w:t xml:space="preserve">:- A </w:t>
      </w:r>
      <w:r w:rsidRPr="00AC24FC">
        <w:rPr>
          <w:rFonts w:ascii="Arial" w:hAnsi="Arial" w:cs="Arial"/>
          <w:b/>
          <w:sz w:val="20"/>
          <w:szCs w:val="20"/>
        </w:rPr>
        <w:t xml:space="preserve">CONTRATADA </w:t>
      </w:r>
      <w:r w:rsidRPr="00AC24FC">
        <w:rPr>
          <w:rFonts w:ascii="Arial" w:hAnsi="Arial" w:cs="Arial"/>
          <w:sz w:val="20"/>
          <w:szCs w:val="20"/>
        </w:rPr>
        <w:t xml:space="preserve">não poderá autorizar a visita aos locais de execução dos serviços de pessoas estranhas aos mesmos, salvo autorização expressa da </w:t>
      </w:r>
      <w:r w:rsidRPr="00AC24FC">
        <w:rPr>
          <w:rFonts w:ascii="Arial" w:hAnsi="Arial" w:cs="Arial"/>
          <w:b/>
          <w:sz w:val="20"/>
          <w:szCs w:val="20"/>
        </w:rPr>
        <w:t>CONTRATANTE</w:t>
      </w:r>
      <w:r w:rsidRPr="00AC24FC">
        <w:rPr>
          <w:rFonts w:ascii="Arial" w:hAnsi="Arial" w:cs="Arial"/>
          <w:sz w:val="20"/>
          <w:szCs w:val="20"/>
        </w:rPr>
        <w:t>.</w:t>
      </w:r>
    </w:p>
    <w:p w14:paraId="30CD08F9" w14:textId="77777777" w:rsidR="00793754" w:rsidRPr="00AC24FC" w:rsidRDefault="00793754" w:rsidP="00793754">
      <w:pPr>
        <w:pStyle w:val="Standard"/>
        <w:ind w:left="0"/>
        <w:rPr>
          <w:rFonts w:ascii="Arial" w:hAnsi="Arial" w:cs="Arial"/>
          <w:sz w:val="20"/>
          <w:szCs w:val="20"/>
        </w:rPr>
      </w:pPr>
    </w:p>
    <w:p w14:paraId="44DE009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QUARTO</w:t>
      </w:r>
      <w:r w:rsidRPr="00AC24FC">
        <w:rPr>
          <w:rFonts w:ascii="Arial" w:hAnsi="Arial" w:cs="Arial"/>
          <w:sz w:val="20"/>
          <w:szCs w:val="20"/>
        </w:rPr>
        <w:t xml:space="preserve">:- É vedado a </w:t>
      </w:r>
      <w:r w:rsidRPr="00AC24FC">
        <w:rPr>
          <w:rFonts w:ascii="Arial" w:hAnsi="Arial" w:cs="Arial"/>
          <w:b/>
          <w:sz w:val="20"/>
          <w:szCs w:val="20"/>
        </w:rPr>
        <w:t xml:space="preserve">CONTRATADA </w:t>
      </w:r>
      <w:r w:rsidRPr="00AC24FC">
        <w:rPr>
          <w:rFonts w:ascii="Arial" w:hAnsi="Arial" w:cs="Arial"/>
          <w:sz w:val="20"/>
          <w:szCs w:val="20"/>
        </w:rPr>
        <w:t xml:space="preserve">negociar duplicatas ou qualquer outro título cambial emitido contra a </w:t>
      </w:r>
      <w:r w:rsidRPr="00AC24FC">
        <w:rPr>
          <w:rFonts w:ascii="Arial" w:hAnsi="Arial" w:cs="Arial"/>
          <w:b/>
          <w:sz w:val="20"/>
          <w:szCs w:val="20"/>
        </w:rPr>
        <w:t xml:space="preserve">CONTRATANTE </w:t>
      </w:r>
      <w:r w:rsidRPr="00AC24FC">
        <w:rPr>
          <w:rFonts w:ascii="Arial" w:hAnsi="Arial" w:cs="Arial"/>
          <w:sz w:val="20"/>
          <w:szCs w:val="20"/>
        </w:rPr>
        <w:t>ou dar em garantia o presente Contrato.</w:t>
      </w:r>
    </w:p>
    <w:p w14:paraId="13CA5DCE" w14:textId="77777777" w:rsidR="00793754" w:rsidRPr="00AC24FC" w:rsidRDefault="00793754" w:rsidP="00793754">
      <w:pPr>
        <w:pStyle w:val="Standard"/>
        <w:ind w:left="0"/>
        <w:rPr>
          <w:rFonts w:ascii="Arial" w:hAnsi="Arial" w:cs="Arial"/>
          <w:sz w:val="20"/>
          <w:szCs w:val="20"/>
        </w:rPr>
      </w:pPr>
    </w:p>
    <w:p w14:paraId="557D6859"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QUINTO</w:t>
      </w:r>
      <w:r w:rsidRPr="00AC24FC">
        <w:rPr>
          <w:rFonts w:ascii="Arial" w:hAnsi="Arial" w:cs="Arial"/>
          <w:sz w:val="20"/>
          <w:szCs w:val="20"/>
        </w:rPr>
        <w:t xml:space="preserve">:- Toda mão-de-obra utilizada pela </w:t>
      </w:r>
      <w:r w:rsidRPr="00AC24FC">
        <w:rPr>
          <w:rFonts w:ascii="Arial" w:hAnsi="Arial" w:cs="Arial"/>
          <w:b/>
          <w:sz w:val="20"/>
          <w:szCs w:val="20"/>
        </w:rPr>
        <w:t xml:space="preserve">CONTRATADA </w:t>
      </w:r>
      <w:r w:rsidRPr="00AC24FC">
        <w:rPr>
          <w:rFonts w:ascii="Arial" w:hAnsi="Arial" w:cs="Arial"/>
          <w:sz w:val="20"/>
          <w:szCs w:val="20"/>
        </w:rPr>
        <w:t xml:space="preserve">na prestação dos serviços não terá qualquer vínculo com a </w:t>
      </w:r>
      <w:r w:rsidRPr="00AC24FC">
        <w:rPr>
          <w:rFonts w:ascii="Arial" w:hAnsi="Arial" w:cs="Arial"/>
          <w:b/>
          <w:sz w:val="20"/>
          <w:szCs w:val="20"/>
        </w:rPr>
        <w:t>CONTRATANTE</w:t>
      </w:r>
      <w:r w:rsidRPr="00AC24FC">
        <w:rPr>
          <w:rFonts w:ascii="Arial" w:hAnsi="Arial" w:cs="Arial"/>
          <w:sz w:val="20"/>
          <w:szCs w:val="20"/>
        </w:rPr>
        <w:t>.</w:t>
      </w:r>
    </w:p>
    <w:p w14:paraId="4719073B" w14:textId="77777777" w:rsidR="00793754" w:rsidRPr="00AC24FC" w:rsidRDefault="00793754" w:rsidP="00793754">
      <w:pPr>
        <w:pStyle w:val="Standard"/>
        <w:ind w:left="0"/>
        <w:rPr>
          <w:rFonts w:ascii="Arial" w:hAnsi="Arial" w:cs="Arial"/>
          <w:sz w:val="20"/>
          <w:szCs w:val="20"/>
        </w:rPr>
      </w:pPr>
    </w:p>
    <w:p w14:paraId="263747AA"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SEXTO:- </w:t>
      </w:r>
      <w:r w:rsidRPr="00AC24FC">
        <w:rPr>
          <w:rFonts w:ascii="Arial" w:hAnsi="Arial" w:cs="Arial"/>
          <w:sz w:val="20"/>
          <w:szCs w:val="20"/>
        </w:rPr>
        <w:t xml:space="preserve">Ocorrendo a propositura de Reclamação Trabalhista por empregado ou ex-empregado da </w:t>
      </w:r>
      <w:r w:rsidRPr="00AC24FC">
        <w:rPr>
          <w:rFonts w:ascii="Arial" w:hAnsi="Arial" w:cs="Arial"/>
          <w:b/>
          <w:sz w:val="20"/>
          <w:szCs w:val="20"/>
        </w:rPr>
        <w:t xml:space="preserve">CONTRATADA </w:t>
      </w:r>
      <w:r w:rsidRPr="00AC24FC">
        <w:rPr>
          <w:rFonts w:ascii="Arial" w:hAnsi="Arial" w:cs="Arial"/>
          <w:sz w:val="20"/>
          <w:szCs w:val="20"/>
        </w:rPr>
        <w:t xml:space="preserve">alocado na execução dos serviços objeto deste Instrumento e na qual seja citada a </w:t>
      </w:r>
      <w:r w:rsidRPr="00AC24FC">
        <w:rPr>
          <w:rFonts w:ascii="Arial" w:hAnsi="Arial" w:cs="Arial"/>
          <w:b/>
          <w:sz w:val="20"/>
          <w:szCs w:val="20"/>
        </w:rPr>
        <w:t xml:space="preserve">CONTRATANTE </w:t>
      </w:r>
      <w:r w:rsidRPr="00AC24FC">
        <w:rPr>
          <w:rFonts w:ascii="Arial" w:hAnsi="Arial" w:cs="Arial"/>
          <w:sz w:val="20"/>
          <w:szCs w:val="20"/>
        </w:rPr>
        <w:t xml:space="preserve">na condição de reclamada ou litisconsorte passiva, fica a </w:t>
      </w:r>
      <w:r w:rsidRPr="00AC24FC">
        <w:rPr>
          <w:rFonts w:ascii="Arial" w:hAnsi="Arial" w:cs="Arial"/>
          <w:b/>
          <w:sz w:val="20"/>
          <w:szCs w:val="20"/>
        </w:rPr>
        <w:t xml:space="preserve">CONTRATANTE </w:t>
      </w:r>
      <w:r w:rsidRPr="00AC24FC">
        <w:rPr>
          <w:rFonts w:ascii="Arial" w:hAnsi="Arial" w:cs="Arial"/>
          <w:sz w:val="20"/>
          <w:szCs w:val="20"/>
        </w:rPr>
        <w:t xml:space="preserve">autorizada a fazer a retenção do valor reclamado e dos pertinentes aos depósitos judiciais de qualquer crédito da </w:t>
      </w:r>
      <w:r w:rsidRPr="00AC24FC">
        <w:rPr>
          <w:rFonts w:ascii="Arial" w:hAnsi="Arial" w:cs="Arial"/>
          <w:b/>
          <w:sz w:val="20"/>
          <w:szCs w:val="20"/>
        </w:rPr>
        <w:t xml:space="preserve">CONTRATADA </w:t>
      </w:r>
      <w:r w:rsidRPr="00AC24FC">
        <w:rPr>
          <w:rFonts w:ascii="Arial" w:hAnsi="Arial" w:cs="Arial"/>
          <w:sz w:val="20"/>
          <w:szCs w:val="20"/>
        </w:rPr>
        <w:t xml:space="preserve">ou, se insuficiente este, da Garantia de Cumprimento do Contrato, até o trânsito em julgado da lide, cujo fatos serão levados ao conhecimento da Administração pelo órgão Jurídico da </w:t>
      </w:r>
      <w:r w:rsidRPr="00AC24FC">
        <w:rPr>
          <w:rFonts w:ascii="Arial" w:hAnsi="Arial" w:cs="Arial"/>
          <w:b/>
          <w:sz w:val="20"/>
          <w:szCs w:val="20"/>
        </w:rPr>
        <w:t>CONTRATANTE</w:t>
      </w:r>
      <w:r w:rsidRPr="00AC24FC">
        <w:rPr>
          <w:rFonts w:ascii="Arial" w:hAnsi="Arial" w:cs="Arial"/>
          <w:sz w:val="20"/>
          <w:szCs w:val="20"/>
        </w:rPr>
        <w:t>.</w:t>
      </w:r>
    </w:p>
    <w:p w14:paraId="2AE1749E" w14:textId="77777777" w:rsidR="00793754" w:rsidRPr="00AC24FC" w:rsidRDefault="00793754" w:rsidP="00A30103">
      <w:pPr>
        <w:widowControl w:val="0"/>
        <w:rPr>
          <w:rFonts w:ascii="Arial" w:hAnsi="Arial" w:cs="Arial"/>
          <w:b/>
          <w:smallCaps/>
          <w:sz w:val="20"/>
          <w:shd w:val="clear" w:color="auto" w:fill="FFFFFF"/>
        </w:rPr>
      </w:pPr>
    </w:p>
    <w:p w14:paraId="3820E1E1" w14:textId="77777777" w:rsidR="00AC24FC" w:rsidRPr="00AC24FC" w:rsidRDefault="00AC24FC" w:rsidP="00A30103">
      <w:pPr>
        <w:widowControl w:val="0"/>
        <w:rPr>
          <w:rFonts w:ascii="Arial" w:hAnsi="Arial" w:cs="Arial"/>
          <w:b/>
          <w:smallCaps/>
          <w:sz w:val="20"/>
          <w:shd w:val="clear" w:color="auto" w:fill="FFFFFF"/>
        </w:rPr>
      </w:pPr>
    </w:p>
    <w:p w14:paraId="3CDC512F" w14:textId="77777777" w:rsidR="00AC24FC" w:rsidRPr="00AC24FC" w:rsidRDefault="00AC24FC" w:rsidP="00AC24FC">
      <w:pPr>
        <w:widowControl w:val="0"/>
        <w:ind w:left="0" w:firstLine="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PRIMEIRA:</w:t>
      </w:r>
      <w:r w:rsidRPr="00AC24FC">
        <w:rPr>
          <w:rFonts w:ascii="Arial" w:hAnsi="Arial" w:cs="Arial"/>
          <w:smallCaps/>
          <w:sz w:val="20"/>
          <w:shd w:val="clear" w:color="auto" w:fill="FFFFFF"/>
        </w:rPr>
        <w:t xml:space="preserve"> </w:t>
      </w:r>
      <w:r w:rsidRPr="00AC24FC">
        <w:rPr>
          <w:rFonts w:ascii="Arial" w:hAnsi="Arial" w:cs="Arial"/>
          <w:b/>
          <w:bCs/>
          <w:smallCaps/>
          <w:sz w:val="20"/>
          <w:shd w:val="clear" w:color="auto" w:fill="FFFFFF"/>
        </w:rPr>
        <w:t>DAS OBRIGAÇÕES E RESPONSABILIDADES COM RELAÇÃO À SEGURANÇA OPERACIONAL</w:t>
      </w:r>
    </w:p>
    <w:p w14:paraId="129F5F90" w14:textId="77777777" w:rsidR="00AC24FC" w:rsidRPr="00AC24FC" w:rsidRDefault="00AC24FC" w:rsidP="00AC24FC">
      <w:pPr>
        <w:widowControl w:val="0"/>
        <w:ind w:left="0" w:firstLine="0"/>
        <w:rPr>
          <w:rFonts w:ascii="Arial" w:hAnsi="Arial" w:cs="Arial"/>
          <w:smallCaps/>
          <w:sz w:val="20"/>
          <w:shd w:val="clear" w:color="auto" w:fill="FFFFFF"/>
        </w:rPr>
      </w:pPr>
    </w:p>
    <w:p w14:paraId="6B235B6D" w14:textId="786E2235" w:rsidR="00AC24FC" w:rsidRPr="00AC24FC" w:rsidRDefault="00AC24FC" w:rsidP="00AC24FC">
      <w:pPr>
        <w:ind w:left="0" w:firstLine="0"/>
        <w:rPr>
          <w:rFonts w:ascii="Arial" w:hAnsi="Arial" w:cs="Arial"/>
          <w:sz w:val="20"/>
          <w:shd w:val="clear" w:color="auto" w:fill="FFFFFF"/>
        </w:rPr>
      </w:pPr>
      <w:r w:rsidRPr="00AC24FC">
        <w:rPr>
          <w:rFonts w:ascii="Arial" w:hAnsi="Arial" w:cs="Arial"/>
          <w:sz w:val="20"/>
          <w:shd w:val="clear" w:color="auto" w:fill="FFFFFF"/>
        </w:rPr>
        <w:t>São obrigações e responsabilidade do provedor de serviços da aviação civil (PSC)/ contratada/prestadora de serviço que atua nas áreas operacionais:</w:t>
      </w:r>
    </w:p>
    <w:p w14:paraId="005CE1E0" w14:textId="77777777" w:rsidR="00AC24FC" w:rsidRPr="00AC24FC" w:rsidRDefault="00AC24FC" w:rsidP="00AC24FC">
      <w:pPr>
        <w:rPr>
          <w:rFonts w:ascii="Arial" w:hAnsi="Arial" w:cs="Arial"/>
          <w:sz w:val="20"/>
          <w:shd w:val="clear" w:color="auto" w:fill="FFFFFF"/>
        </w:rPr>
      </w:pPr>
    </w:p>
    <w:p w14:paraId="46775F41" w14:textId="405330F5"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6C8E27CA" w14:textId="14E75DC7"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24994ECB" w14:textId="5EE17A74"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Agir de acordo coma política de segurança operacional estabelecida pelo operador aeroportuário, atendendo às determinações de segurança operacional estabelecidas pelo Sistema de Gerenciamento da Segurança Operacional (SGSO);</w:t>
      </w:r>
    </w:p>
    <w:p w14:paraId="2870967E" w14:textId="334679B0"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Garantir participação de seus funcionários, colaboradores, contratados nos cursos e treinamentos obrigatórios à atividade, estabelecido(s) em regulamento(s), ou julgado(s) necessário(s) pelo operador aeroportuário;</w:t>
      </w:r>
    </w:p>
    <w:p w14:paraId="024A23F6" w14:textId="5C36D234"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Incentivar a e fiscalizar seus funcionários, colaboradores e contratados a atuarem de forma a prevenir acidentes e incidentes nas áreas operacionais do aeroporto, encorajando-se a relatar situações de perigo à segurança operacional;</w:t>
      </w:r>
    </w:p>
    <w:p w14:paraId="71525314" w14:textId="133469A8"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Atuar em conjunto com a administração aeroportuária, quando solicitado, na análise do impacto sobre a segurança operacional com vistas à consolidação do processo de gerenciamento de risco da segurança operacional.</w:t>
      </w:r>
    </w:p>
    <w:p w14:paraId="7E4A27BE" w14:textId="77777777" w:rsidR="00AC24FC" w:rsidRPr="00AC24FC" w:rsidRDefault="00AC24FC" w:rsidP="00AC24FC">
      <w:pPr>
        <w:widowControl w:val="0"/>
        <w:rPr>
          <w:rFonts w:ascii="Arial" w:hAnsi="Arial" w:cs="Arial"/>
          <w:b/>
          <w:smallCaps/>
          <w:sz w:val="20"/>
          <w:shd w:val="clear" w:color="auto" w:fill="FFFFFF"/>
        </w:rPr>
      </w:pPr>
    </w:p>
    <w:p w14:paraId="7DE39024" w14:textId="77777777" w:rsidR="00AC24FC" w:rsidRPr="00AC24FC" w:rsidRDefault="00AC24FC" w:rsidP="00AC24FC">
      <w:pPr>
        <w:widowControl w:val="0"/>
        <w:ind w:left="0" w:firstLine="0"/>
        <w:rPr>
          <w:rFonts w:ascii="Arial" w:hAnsi="Arial" w:cs="Arial"/>
          <w:b/>
          <w:smallCaps/>
          <w:sz w:val="20"/>
          <w:shd w:val="clear" w:color="auto" w:fill="FFFFFF"/>
        </w:rPr>
      </w:pPr>
      <w:r w:rsidRPr="00AC24FC">
        <w:rPr>
          <w:rFonts w:ascii="Arial" w:hAnsi="Arial" w:cs="Arial"/>
          <w:b/>
          <w:bCs/>
          <w:smallCaps/>
          <w:sz w:val="20"/>
          <w:shd w:val="clear" w:color="auto" w:fill="FFFFFF"/>
        </w:rPr>
        <w:t>CLÁUSULA VIGÉSIMA SEGUNDA:</w:t>
      </w:r>
      <w:r w:rsidRPr="00AC24FC">
        <w:rPr>
          <w:rFonts w:ascii="Arial" w:hAnsi="Arial" w:cs="Arial"/>
          <w:b/>
          <w:smallCaps/>
          <w:sz w:val="20"/>
          <w:shd w:val="clear" w:color="auto" w:fill="FFFFFF"/>
        </w:rPr>
        <w:t xml:space="preserve"> DAS OBRIGAÇÕES E RESPONSABILDIADES COM RELAÇÃO À SEGURANÇA AVSEC</w:t>
      </w:r>
    </w:p>
    <w:p w14:paraId="0A9048CB" w14:textId="77777777" w:rsidR="00AC24FC" w:rsidRPr="00AC24FC" w:rsidRDefault="00AC24FC" w:rsidP="00AC24FC">
      <w:pPr>
        <w:widowControl w:val="0"/>
        <w:rPr>
          <w:rFonts w:ascii="Arial" w:hAnsi="Arial" w:cs="Arial"/>
          <w:b/>
          <w:smallCaps/>
          <w:sz w:val="20"/>
          <w:shd w:val="clear" w:color="auto" w:fill="FFFFFF"/>
        </w:rPr>
      </w:pPr>
    </w:p>
    <w:p w14:paraId="1E1DB97B" w14:textId="77777777" w:rsidR="00AC24FC" w:rsidRPr="005C4D18" w:rsidRDefault="00AC24FC" w:rsidP="005C4D18">
      <w:pPr>
        <w:ind w:left="0" w:firstLine="0"/>
        <w:rPr>
          <w:rFonts w:ascii="Arial" w:hAnsi="Arial" w:cs="Arial"/>
          <w:sz w:val="20"/>
          <w:shd w:val="clear" w:color="auto" w:fill="FFFFFF"/>
        </w:rPr>
      </w:pPr>
      <w:r w:rsidRPr="005C4D18">
        <w:rPr>
          <w:rFonts w:ascii="Arial" w:hAnsi="Arial" w:cs="Arial"/>
          <w:sz w:val="20"/>
          <w:shd w:val="clear" w:color="auto" w:fill="FFFFFF"/>
        </w:rPr>
        <w:t>São obrigações e responsabilidade do PROVEDOR DE SERVIÇOS DA AVIAÇÃO CIVIL (PSC)/ CONTRATADA/PRESTADORA DE SERVIÇO que atua nas áreas operacionais:</w:t>
      </w:r>
    </w:p>
    <w:p w14:paraId="6688615F" w14:textId="77777777" w:rsidR="00AC24FC" w:rsidRPr="00AC24FC" w:rsidRDefault="00AC24FC" w:rsidP="00AC24FC">
      <w:pPr>
        <w:rPr>
          <w:rFonts w:ascii="Arial" w:hAnsi="Arial" w:cs="Arial"/>
          <w:sz w:val="20"/>
          <w:shd w:val="clear" w:color="auto" w:fill="FFFFFF"/>
        </w:rPr>
      </w:pPr>
    </w:p>
    <w:p w14:paraId="756155A8"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3220142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13B1FB68" w14:textId="70671FB9"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Agir de acordo com a política estabelecida pelo operador aeroportuário, atendendo às determinações do setor de Segurança AVSEC;</w:t>
      </w:r>
    </w:p>
    <w:p w14:paraId="2E06731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Garantir a participação de seus funcionários, colaboradores e contratados nos cursos e treinamentos obrigatórios à atividade, estabelecido(s) em regulamento(s), ou julgado(s) necessário(s) pelo Operador Aeroportuário;</w:t>
      </w:r>
    </w:p>
    <w:p w14:paraId="4879F692"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Participar, quando convocado, da Comissão de Segurança Aeroportuária (CSA);</w:t>
      </w:r>
    </w:p>
    <w:p w14:paraId="09F5283E" w14:textId="2D9F802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Incentivar e fiscalizar seus funcionários, colaboradores e contratados a atuarem de forma a prevenir o ato de interferência ilícita nas áreas aeroportuária, encorajando-os a relatar situações de perigo à Segurança AVSEC;</w:t>
      </w:r>
    </w:p>
    <w:p w14:paraId="1D1586E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Manter seus funcionários, colaboradores e contratados identificados com crachá e uniforme, respeitando o padrão adotado pelo operador aeroportuário;</w:t>
      </w:r>
    </w:p>
    <w:p w14:paraId="5DE4FE1E"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Manter seus veículos operacionais identificados com Autorização de Trânsito Interno de Veículos (ATIV);</w:t>
      </w:r>
    </w:p>
    <w:p w14:paraId="34F5B990"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Elaborar e apresentar o Plano de Segurança e Empresa de Serviços Auxiliares ou Exploradores de Área Aeroportuária (PSESCA), de acordo com as normativas vigentes, com prazo mínimo de 15 (quinze) dias antecedentes ao início das atividades;</w:t>
      </w:r>
    </w:p>
    <w:p w14:paraId="51DC9C08"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As atividades das áreas e/ou procedimentos aplicáveis devem ser iniciadas após o processo de análise e aprovação do PSESCA pelo operador do aeródromo;</w:t>
      </w:r>
    </w:p>
    <w:p w14:paraId="175ACD21"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Implementar todos os procedimentos descritos no PSESCA aprovado;</w:t>
      </w:r>
    </w:p>
    <w:p w14:paraId="117C25E3"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Realizar manutenção e revisão do PSESCA, de acordo com as necessidades da legislação vigente;</w:t>
      </w:r>
    </w:p>
    <w:p w14:paraId="62C62019"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O descumprimento da elaboração, manutenção e procedimentos do Plano de Segurança e Empresa de Serviços Auxiliares ou Exploradores de Área Aeroportuária (PSESCA), acarretará em Multa de 10% (dez por cento) do valor do contrato.</w:t>
      </w:r>
    </w:p>
    <w:p w14:paraId="65CA467B" w14:textId="77777777" w:rsidR="00AC24FC" w:rsidRPr="00AC24FC" w:rsidRDefault="00AC24FC" w:rsidP="00AC24FC">
      <w:pPr>
        <w:widowControl w:val="0"/>
        <w:rPr>
          <w:rFonts w:ascii="Arial" w:hAnsi="Arial" w:cs="Arial"/>
          <w:b/>
          <w:smallCaps/>
          <w:sz w:val="20"/>
          <w:shd w:val="clear" w:color="auto" w:fill="FFFFFF"/>
        </w:rPr>
      </w:pPr>
    </w:p>
    <w:p w14:paraId="1BFED000" w14:textId="49643AE4" w:rsidR="00AC24FC" w:rsidRPr="00AC24FC" w:rsidRDefault="00AC24FC" w:rsidP="00AC24FC">
      <w:pPr>
        <w:widowControl w:val="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TERCEIRA: DOS CASOS OMISSOS</w:t>
      </w:r>
    </w:p>
    <w:p w14:paraId="197E5862" w14:textId="77777777" w:rsidR="00AC24FC" w:rsidRPr="00AC24FC" w:rsidRDefault="00AC24FC" w:rsidP="00AC24FC">
      <w:pPr>
        <w:ind w:left="0" w:firstLine="0"/>
        <w:rPr>
          <w:rFonts w:ascii="Arial" w:hAnsi="Arial" w:cs="Arial"/>
          <w:sz w:val="20"/>
          <w:shd w:val="clear" w:color="auto" w:fill="FFFFFF"/>
        </w:rPr>
      </w:pPr>
      <w:bookmarkStart w:id="27" w:name="_Hlk222212010"/>
      <w:r w:rsidRPr="00AC24FC">
        <w:rPr>
          <w:rFonts w:ascii="Arial" w:hAnsi="Arial" w:cs="Arial"/>
          <w:sz w:val="20"/>
          <w:shd w:val="clear" w:color="auto" w:fill="FFFFFF"/>
        </w:rPr>
        <w:t>OS casos omissos serão dirimidos de comum acordo entre as partes, com base na legislação em vigor, em especial pela Lei n°. 13.303/16.</w:t>
      </w:r>
    </w:p>
    <w:bookmarkEnd w:id="27"/>
    <w:p w14:paraId="1268F09B" w14:textId="77777777" w:rsidR="00AC24FC" w:rsidRPr="00AC24FC" w:rsidRDefault="00AC24FC" w:rsidP="00A30103">
      <w:pPr>
        <w:widowControl w:val="0"/>
        <w:rPr>
          <w:rFonts w:ascii="Arial" w:hAnsi="Arial" w:cs="Arial"/>
          <w:bCs/>
          <w:smallCaps/>
          <w:sz w:val="20"/>
          <w:shd w:val="clear" w:color="auto" w:fill="FFFFFF"/>
        </w:rPr>
      </w:pPr>
    </w:p>
    <w:p w14:paraId="1E95F3CB" w14:textId="77777777" w:rsidR="00793754" w:rsidRPr="00AC24FC" w:rsidRDefault="00793754" w:rsidP="00A30103">
      <w:pPr>
        <w:widowControl w:val="0"/>
        <w:rPr>
          <w:rFonts w:ascii="Arial" w:hAnsi="Arial" w:cs="Arial"/>
          <w:b/>
          <w:smallCaps/>
          <w:sz w:val="20"/>
          <w:shd w:val="clear" w:color="auto" w:fill="FFFFFF"/>
        </w:rPr>
      </w:pPr>
    </w:p>
    <w:p w14:paraId="4725270A" w14:textId="31D661DC" w:rsidR="00A30103" w:rsidRPr="00AC24FC" w:rsidRDefault="00A30103" w:rsidP="00A30103">
      <w:pPr>
        <w:widowControl w:val="0"/>
        <w:rPr>
          <w:rFonts w:ascii="Arial" w:hAnsi="Arial" w:cs="Arial"/>
          <w:b/>
          <w:smallCaps/>
          <w:sz w:val="20"/>
          <w:shd w:val="clear" w:color="auto" w:fill="FFFFFF"/>
        </w:rPr>
      </w:pPr>
      <w:r w:rsidRPr="00AC24FC">
        <w:rPr>
          <w:rFonts w:ascii="Arial" w:hAnsi="Arial" w:cs="Arial"/>
          <w:b/>
          <w:smallCaps/>
          <w:sz w:val="20"/>
          <w:shd w:val="clear" w:color="auto" w:fill="FFFFFF"/>
        </w:rPr>
        <w:t xml:space="preserve">CLÁUSULA </w:t>
      </w:r>
      <w:r w:rsidR="00E31191" w:rsidRPr="00AC24FC">
        <w:rPr>
          <w:rFonts w:ascii="Arial" w:hAnsi="Arial" w:cs="Arial"/>
          <w:b/>
          <w:smallCaps/>
          <w:sz w:val="20"/>
          <w:shd w:val="clear" w:color="auto" w:fill="FFFFFF"/>
        </w:rPr>
        <w:t xml:space="preserve">VIGÉSIMA </w:t>
      </w:r>
      <w:r w:rsidR="00AC24FC" w:rsidRPr="00AC24FC">
        <w:rPr>
          <w:rFonts w:ascii="Arial" w:hAnsi="Arial" w:cs="Arial"/>
          <w:b/>
          <w:smallCaps/>
          <w:sz w:val="20"/>
          <w:shd w:val="clear" w:color="auto" w:fill="FFFFFF"/>
        </w:rPr>
        <w:t>QUARTA</w:t>
      </w:r>
      <w:r w:rsidRPr="00AC24FC">
        <w:rPr>
          <w:rFonts w:ascii="Arial" w:hAnsi="Arial" w:cs="Arial"/>
          <w:b/>
          <w:smallCaps/>
          <w:sz w:val="20"/>
          <w:shd w:val="clear" w:color="auto" w:fill="FFFFFF"/>
        </w:rPr>
        <w:t>: DO FORO</w:t>
      </w:r>
    </w:p>
    <w:p w14:paraId="7757734F" w14:textId="77777777" w:rsidR="00A30103" w:rsidRPr="00AC24FC" w:rsidRDefault="00A30103" w:rsidP="00A30103">
      <w:pPr>
        <w:widowControl w:val="0"/>
        <w:ind w:left="0" w:firstLine="0"/>
        <w:rPr>
          <w:rFonts w:ascii="Arial" w:hAnsi="Arial" w:cs="Arial"/>
          <w:sz w:val="20"/>
        </w:rPr>
      </w:pPr>
      <w:bookmarkStart w:id="28" w:name="_Hlk33703606"/>
      <w:r w:rsidRPr="00AC24FC">
        <w:rPr>
          <w:rFonts w:ascii="Arial" w:hAnsi="Arial" w:cs="Arial"/>
          <w:smallCaps/>
          <w:sz w:val="20"/>
          <w:shd w:val="clear" w:color="auto" w:fill="FFFFFF"/>
        </w:rPr>
        <w:t>As</w:t>
      </w:r>
      <w:r w:rsidRPr="00AC24FC">
        <w:rPr>
          <w:rFonts w:ascii="Arial" w:hAnsi="Arial" w:cs="Arial"/>
          <w:sz w:val="20"/>
          <w:shd w:val="clear" w:color="auto" w:fill="FFFFFF"/>
        </w:rPr>
        <w:t xml:space="preserve"> partes, de comum acordo, elegem o foro da Comarca de Maringá, Estado do Paraná, para dirimirem qualquer questão oriunda do presente Contrato, renunciando a qualquer outro, por mais privilegiado que seja ou se torne.</w:t>
      </w:r>
      <w:bookmarkEnd w:id="28"/>
    </w:p>
    <w:p w14:paraId="70EFA53E" w14:textId="77777777" w:rsidR="00A30103" w:rsidRPr="00AC24FC" w:rsidRDefault="00A30103" w:rsidP="00A30103">
      <w:pPr>
        <w:widowControl w:val="0"/>
        <w:rPr>
          <w:rFonts w:ascii="Arial" w:hAnsi="Arial" w:cs="Arial"/>
          <w:sz w:val="20"/>
          <w:shd w:val="clear" w:color="auto" w:fill="FFFFFF"/>
        </w:rPr>
      </w:pPr>
    </w:p>
    <w:p w14:paraId="34A32BFE" w14:textId="77777777" w:rsidR="00A30103" w:rsidRPr="00AC24FC" w:rsidRDefault="00A30103" w:rsidP="00A30103">
      <w:pPr>
        <w:widowControl w:val="0"/>
        <w:rPr>
          <w:rFonts w:ascii="Arial" w:hAnsi="Arial" w:cs="Arial"/>
          <w:sz w:val="20"/>
          <w:shd w:val="clear" w:color="auto" w:fill="FFFFFF"/>
        </w:rPr>
      </w:pPr>
      <w:r w:rsidRPr="00AC24FC">
        <w:rPr>
          <w:rFonts w:ascii="Arial" w:hAnsi="Arial" w:cs="Arial"/>
          <w:sz w:val="20"/>
          <w:shd w:val="clear" w:color="auto" w:fill="FFFFFF"/>
        </w:rPr>
        <w:t>Estando justas e acordadas, as partes juntamente com as testemunhas assinam eletronicamente.</w:t>
      </w:r>
    </w:p>
    <w:p w14:paraId="72DB7B79" w14:textId="77777777" w:rsidR="00A30103" w:rsidRPr="00AC24FC" w:rsidRDefault="00A30103" w:rsidP="00A30103">
      <w:pPr>
        <w:widowControl w:val="0"/>
        <w:rPr>
          <w:rFonts w:ascii="Arial" w:hAnsi="Arial" w:cs="Arial"/>
          <w:sz w:val="20"/>
          <w:shd w:val="clear" w:color="auto" w:fill="FFFFFF"/>
        </w:rPr>
      </w:pPr>
    </w:p>
    <w:p w14:paraId="691CC6BE" w14:textId="77777777" w:rsidR="00A30103" w:rsidRPr="00AC24FC" w:rsidRDefault="00A30103" w:rsidP="00A30103">
      <w:pPr>
        <w:widowControl w:val="0"/>
        <w:jc w:val="right"/>
        <w:rPr>
          <w:rFonts w:ascii="Arial" w:hAnsi="Arial" w:cs="Arial"/>
          <w:sz w:val="20"/>
          <w:shd w:val="clear" w:color="auto" w:fill="FFFFFF"/>
        </w:rPr>
      </w:pPr>
    </w:p>
    <w:p w14:paraId="1001558C" w14:textId="24D198C3" w:rsidR="00A30103" w:rsidRPr="00AC24FC" w:rsidRDefault="00A30103" w:rsidP="00A30103">
      <w:pPr>
        <w:widowControl w:val="0"/>
        <w:jc w:val="right"/>
        <w:rPr>
          <w:rFonts w:ascii="Arial" w:hAnsi="Arial" w:cs="Arial"/>
          <w:sz w:val="20"/>
          <w:shd w:val="clear" w:color="auto" w:fill="FFFFFF"/>
        </w:rPr>
      </w:pPr>
      <w:r w:rsidRPr="00AC24FC">
        <w:rPr>
          <w:rFonts w:ascii="Arial" w:hAnsi="Arial" w:cs="Arial"/>
          <w:sz w:val="20"/>
          <w:shd w:val="clear" w:color="auto" w:fill="FFFFFF"/>
        </w:rPr>
        <w:t>Maringá-PR, XX de XXXX de 202</w:t>
      </w:r>
      <w:r w:rsidR="001E1581">
        <w:rPr>
          <w:rFonts w:ascii="Arial" w:hAnsi="Arial" w:cs="Arial"/>
          <w:sz w:val="20"/>
          <w:shd w:val="clear" w:color="auto" w:fill="FFFFFF"/>
        </w:rPr>
        <w:t>6</w:t>
      </w:r>
      <w:r w:rsidRPr="00AC24FC">
        <w:rPr>
          <w:rFonts w:ascii="Arial" w:hAnsi="Arial" w:cs="Arial"/>
          <w:sz w:val="20"/>
          <w:shd w:val="clear" w:color="auto" w:fill="FFFFFF"/>
        </w:rPr>
        <w:t>.</w:t>
      </w:r>
    </w:p>
    <w:p w14:paraId="1E3B8C44" w14:textId="77777777" w:rsidR="00A30103" w:rsidRPr="00AC24FC" w:rsidRDefault="00A30103" w:rsidP="00A30103">
      <w:pPr>
        <w:widowControl w:val="0"/>
        <w:rPr>
          <w:rFonts w:ascii="Arial" w:hAnsi="Arial" w:cs="Arial"/>
          <w:sz w:val="20"/>
          <w:shd w:val="clear" w:color="auto" w:fill="FFFFFF"/>
        </w:rPr>
      </w:pPr>
    </w:p>
    <w:p w14:paraId="6D80CD37" w14:textId="77777777" w:rsidR="00A30103" w:rsidRPr="00AC24FC" w:rsidRDefault="00A30103" w:rsidP="00A30103">
      <w:pPr>
        <w:widowControl w:val="0"/>
        <w:rPr>
          <w:rFonts w:ascii="Arial" w:hAnsi="Arial" w:cs="Arial"/>
          <w:sz w:val="20"/>
          <w:shd w:val="clear" w:color="auto" w:fill="FFFFFF"/>
        </w:rPr>
      </w:pPr>
    </w:p>
    <w:p w14:paraId="014D9FE2" w14:textId="77777777" w:rsidR="00A30103" w:rsidRPr="00AC24FC" w:rsidRDefault="00A30103" w:rsidP="00A30103">
      <w:pPr>
        <w:widowControl w:val="0"/>
        <w:rPr>
          <w:rFonts w:ascii="Arial" w:hAnsi="Arial" w:cs="Arial"/>
          <w:b/>
          <w:i/>
          <w:iCs/>
          <w:sz w:val="20"/>
          <w:shd w:val="clear" w:color="auto" w:fill="FFFFFF"/>
        </w:rPr>
      </w:pPr>
      <w:r w:rsidRPr="00AC24FC">
        <w:rPr>
          <w:rFonts w:ascii="Arial" w:hAnsi="Arial" w:cs="Arial"/>
          <w:b/>
          <w:i/>
          <w:iCs/>
          <w:sz w:val="20"/>
          <w:shd w:val="clear" w:color="auto" w:fill="FFFFFF"/>
        </w:rPr>
        <w:t xml:space="preserve">P/ CONTRATANTE: </w:t>
      </w:r>
    </w:p>
    <w:p w14:paraId="19FB5FF8" w14:textId="77777777" w:rsidR="00A30103" w:rsidRPr="00AC24FC" w:rsidRDefault="00A30103" w:rsidP="00A30103">
      <w:pPr>
        <w:widowControl w:val="0"/>
        <w:rPr>
          <w:rFonts w:ascii="Arial" w:hAnsi="Arial" w:cs="Arial"/>
          <w:b/>
          <w:i/>
          <w:iCs/>
          <w:sz w:val="20"/>
          <w:shd w:val="clear" w:color="auto" w:fill="FFFFFF"/>
        </w:rPr>
      </w:pPr>
    </w:p>
    <w:p w14:paraId="5B9D6FC8" w14:textId="77777777" w:rsidR="00A30103" w:rsidRPr="00AC24FC" w:rsidRDefault="00A30103" w:rsidP="00A30103">
      <w:pPr>
        <w:widowControl w:val="0"/>
        <w:rPr>
          <w:rFonts w:ascii="Arial" w:hAnsi="Arial" w:cs="Arial"/>
          <w:b/>
          <w:i/>
          <w:iCs/>
          <w:sz w:val="20"/>
          <w:shd w:val="clear" w:color="auto" w:fill="FFFFFF"/>
        </w:rPr>
      </w:pPr>
    </w:p>
    <w:p w14:paraId="41D623F6" w14:textId="2375BAE4" w:rsidR="00A30103" w:rsidRPr="00AC24FC" w:rsidRDefault="00A30103" w:rsidP="008C1A1A">
      <w:pPr>
        <w:jc w:val="left"/>
        <w:rPr>
          <w:rFonts w:ascii="Arial" w:hAnsi="Arial" w:cs="Arial"/>
          <w:i/>
          <w:iCs/>
          <w:sz w:val="20"/>
        </w:rPr>
      </w:pPr>
      <w:r w:rsidRPr="00AC24FC">
        <w:rPr>
          <w:rFonts w:ascii="Arial" w:hAnsi="Arial" w:cs="Arial"/>
          <w:i/>
          <w:iCs/>
          <w:sz w:val="20"/>
        </w:rPr>
        <w:t xml:space="preserve">           </w:t>
      </w:r>
      <w:r w:rsidR="00527E1E">
        <w:rPr>
          <w:rFonts w:ascii="Arial" w:hAnsi="Arial" w:cs="Arial"/>
          <w:i/>
          <w:iCs/>
          <w:sz w:val="20"/>
        </w:rPr>
        <w:t xml:space="preserve">                                                                                                             </w:t>
      </w:r>
      <w:r w:rsidRPr="00AC24FC">
        <w:rPr>
          <w:rFonts w:ascii="Arial" w:hAnsi="Arial" w:cs="Arial"/>
          <w:i/>
          <w:iCs/>
          <w:sz w:val="20"/>
        </w:rPr>
        <w:t xml:space="preserve"> (assinatura</w:t>
      </w:r>
      <w:r w:rsidR="008C1A1A">
        <w:rPr>
          <w:rFonts w:ascii="Arial" w:hAnsi="Arial" w:cs="Arial"/>
          <w:i/>
          <w:iCs/>
          <w:sz w:val="20"/>
        </w:rPr>
        <w:t xml:space="preserve"> </w:t>
      </w:r>
      <w:r w:rsidRPr="00AC24FC">
        <w:rPr>
          <w:rFonts w:ascii="Arial" w:hAnsi="Arial" w:cs="Arial"/>
          <w:i/>
          <w:iCs/>
          <w:sz w:val="20"/>
        </w:rPr>
        <w:t xml:space="preserve">eletrônica)                                                                                                                                                        </w:t>
      </w:r>
      <w:r w:rsidR="00527E1E">
        <w:rPr>
          <w:rFonts w:ascii="Arial" w:hAnsi="Arial" w:cs="Arial"/>
          <w:i/>
          <w:iCs/>
          <w:sz w:val="20"/>
        </w:rPr>
        <w:t xml:space="preserve">                  </w:t>
      </w:r>
      <w:r w:rsidRPr="00AC24FC">
        <w:rPr>
          <w:rFonts w:ascii="Arial" w:hAnsi="Arial" w:cs="Arial"/>
          <w:i/>
          <w:iCs/>
          <w:sz w:val="20"/>
        </w:rPr>
        <w:t xml:space="preserve">(assinatura eletrônica)                                </w:t>
      </w:r>
    </w:p>
    <w:p w14:paraId="4F2E5D7F" w14:textId="1CD85991" w:rsidR="00A30103" w:rsidRPr="00AC24FC" w:rsidRDefault="00A30103" w:rsidP="008C1A1A">
      <w:pPr>
        <w:jc w:val="left"/>
        <w:rPr>
          <w:rFonts w:ascii="Arial" w:hAnsi="Arial" w:cs="Arial"/>
          <w:sz w:val="20"/>
        </w:rPr>
      </w:pPr>
      <w:r w:rsidRPr="00AC24FC">
        <w:rPr>
          <w:rFonts w:ascii="Arial" w:hAnsi="Arial" w:cs="Arial"/>
          <w:b/>
          <w:sz w:val="20"/>
        </w:rPr>
        <w:t xml:space="preserve"> XXXXXXXXXXXXXXXXXXXXXXX</w:t>
      </w:r>
      <w:r w:rsidRPr="00AC24FC">
        <w:rPr>
          <w:rFonts w:ascii="Arial" w:hAnsi="Arial" w:cs="Arial"/>
          <w:b/>
          <w:sz w:val="20"/>
        </w:rPr>
        <w:tab/>
      </w:r>
      <w:r w:rsidRPr="00AC24FC">
        <w:rPr>
          <w:rFonts w:ascii="Arial" w:hAnsi="Arial" w:cs="Arial"/>
          <w:b/>
          <w:sz w:val="20"/>
        </w:rPr>
        <w:tab/>
      </w:r>
      <w:r w:rsidR="008C1A1A">
        <w:rPr>
          <w:rFonts w:ascii="Arial" w:hAnsi="Arial" w:cs="Arial"/>
          <w:b/>
          <w:sz w:val="20"/>
        </w:rPr>
        <w:tab/>
      </w:r>
      <w:r w:rsidR="008C1A1A">
        <w:rPr>
          <w:rFonts w:ascii="Arial" w:hAnsi="Arial" w:cs="Arial"/>
          <w:b/>
          <w:sz w:val="20"/>
        </w:rPr>
        <w:tab/>
      </w:r>
      <w:r w:rsidR="008C1A1A">
        <w:rPr>
          <w:rFonts w:ascii="Arial" w:hAnsi="Arial" w:cs="Arial"/>
          <w:b/>
          <w:sz w:val="20"/>
        </w:rPr>
        <w:tab/>
      </w:r>
      <w:r w:rsidRPr="00AC24FC">
        <w:rPr>
          <w:rFonts w:ascii="Arial" w:hAnsi="Arial" w:cs="Arial"/>
          <w:b/>
          <w:sz w:val="20"/>
        </w:rPr>
        <w:t>XXXXXXXXXXXXXXXXXXXX</w:t>
      </w:r>
    </w:p>
    <w:p w14:paraId="40C5B5C4" w14:textId="45CE3DCF" w:rsidR="00A30103" w:rsidRPr="00AC24FC" w:rsidRDefault="00A30103" w:rsidP="00A30103">
      <w:pPr>
        <w:rPr>
          <w:rFonts w:ascii="Arial" w:hAnsi="Arial" w:cs="Arial"/>
          <w:iCs/>
          <w:sz w:val="20"/>
        </w:rPr>
      </w:pPr>
      <w:r w:rsidRPr="00AC24FC">
        <w:rPr>
          <w:rFonts w:ascii="Arial" w:hAnsi="Arial" w:cs="Arial"/>
          <w:iCs/>
          <w:sz w:val="20"/>
        </w:rPr>
        <w:t xml:space="preserve">        Presidente-SBMG                                                                                    Vice-Presidente - SBMG</w:t>
      </w:r>
    </w:p>
    <w:p w14:paraId="7BDAF7DE" w14:textId="77777777" w:rsidR="00A30103" w:rsidRPr="00AC24FC" w:rsidRDefault="00A30103" w:rsidP="00A30103">
      <w:pPr>
        <w:ind w:right="-567"/>
        <w:jc w:val="center"/>
        <w:rPr>
          <w:rFonts w:ascii="Arial" w:hAnsi="Arial" w:cs="Arial"/>
          <w:b/>
          <w:iCs/>
          <w:sz w:val="20"/>
          <w:shd w:val="clear" w:color="auto" w:fill="FFFFFF"/>
        </w:rPr>
      </w:pPr>
    </w:p>
    <w:p w14:paraId="1A63ED6C" w14:textId="77777777" w:rsidR="00A30103" w:rsidRPr="00AC24FC" w:rsidRDefault="00A30103" w:rsidP="00A30103">
      <w:pPr>
        <w:widowControl w:val="0"/>
        <w:rPr>
          <w:rFonts w:ascii="Arial" w:hAnsi="Arial" w:cs="Arial"/>
          <w:b/>
          <w:iCs/>
          <w:sz w:val="20"/>
          <w:shd w:val="clear" w:color="auto" w:fill="FFFFFF"/>
        </w:rPr>
      </w:pPr>
    </w:p>
    <w:p w14:paraId="0697FFC3" w14:textId="77777777" w:rsidR="00A30103" w:rsidRPr="00AC24FC" w:rsidRDefault="00A30103" w:rsidP="00A30103">
      <w:pPr>
        <w:widowControl w:val="0"/>
        <w:rPr>
          <w:rFonts w:ascii="Arial" w:hAnsi="Arial" w:cs="Arial"/>
          <w:b/>
          <w:iCs/>
          <w:sz w:val="20"/>
          <w:shd w:val="clear" w:color="auto" w:fill="FFFFFF"/>
        </w:rPr>
      </w:pPr>
    </w:p>
    <w:p w14:paraId="103B7FCF" w14:textId="77777777" w:rsidR="00A30103" w:rsidRPr="00AC24FC" w:rsidRDefault="00A30103" w:rsidP="00A30103">
      <w:pPr>
        <w:widowControl w:val="0"/>
        <w:rPr>
          <w:rFonts w:ascii="Arial" w:hAnsi="Arial" w:cs="Arial"/>
          <w:b/>
          <w:i/>
          <w:sz w:val="20"/>
          <w:shd w:val="clear" w:color="auto" w:fill="FFFFFF"/>
        </w:rPr>
      </w:pPr>
      <w:r w:rsidRPr="00AC24FC">
        <w:rPr>
          <w:rFonts w:ascii="Arial" w:hAnsi="Arial" w:cs="Arial"/>
          <w:b/>
          <w:i/>
          <w:sz w:val="20"/>
          <w:shd w:val="clear" w:color="auto" w:fill="FFFFFF"/>
        </w:rPr>
        <w:t xml:space="preserve">P/ CONTRATADA: </w:t>
      </w:r>
    </w:p>
    <w:p w14:paraId="55A2E2DE" w14:textId="77777777" w:rsidR="00A30103" w:rsidRPr="00AC24FC" w:rsidRDefault="00A30103" w:rsidP="00A30103">
      <w:pPr>
        <w:widowControl w:val="0"/>
        <w:rPr>
          <w:rFonts w:ascii="Arial" w:hAnsi="Arial" w:cs="Arial"/>
          <w:b/>
          <w:i/>
          <w:sz w:val="20"/>
          <w:shd w:val="clear" w:color="auto" w:fill="FFFFFF"/>
        </w:rPr>
      </w:pPr>
    </w:p>
    <w:p w14:paraId="64E6411A" w14:textId="77777777" w:rsidR="00A30103" w:rsidRPr="00AC24FC" w:rsidRDefault="00A30103" w:rsidP="00A30103">
      <w:pPr>
        <w:widowControl w:val="0"/>
        <w:rPr>
          <w:rFonts w:ascii="Arial" w:hAnsi="Arial" w:cs="Arial"/>
          <w:b/>
          <w:i/>
          <w:iCs/>
          <w:sz w:val="20"/>
          <w:shd w:val="clear" w:color="auto" w:fill="FFFFFF"/>
        </w:rPr>
      </w:pPr>
    </w:p>
    <w:p w14:paraId="705C7635" w14:textId="77777777" w:rsidR="00A30103" w:rsidRPr="00AC24FC" w:rsidRDefault="00A30103" w:rsidP="00A30103">
      <w:pPr>
        <w:widowControl w:val="0"/>
        <w:jc w:val="center"/>
        <w:rPr>
          <w:rFonts w:ascii="Arial" w:hAnsi="Arial" w:cs="Arial"/>
          <w:bCs/>
          <w:color w:val="FF0000"/>
          <w:sz w:val="20"/>
        </w:rPr>
      </w:pPr>
    </w:p>
    <w:p w14:paraId="262FC172" w14:textId="77777777" w:rsidR="00A30103" w:rsidRPr="00AC24FC" w:rsidRDefault="00A30103" w:rsidP="00A30103">
      <w:pPr>
        <w:widowControl w:val="0"/>
        <w:rPr>
          <w:rFonts w:ascii="Arial" w:hAnsi="Arial" w:cs="Arial"/>
          <w:b/>
          <w:bCs/>
          <w:iCs/>
          <w:color w:val="FF0000"/>
          <w:sz w:val="20"/>
        </w:rPr>
      </w:pPr>
    </w:p>
    <w:p w14:paraId="111D055D" w14:textId="77777777" w:rsidR="00A30103" w:rsidRPr="00AC24FC" w:rsidRDefault="00A30103" w:rsidP="00A30103">
      <w:pPr>
        <w:widowControl w:val="0"/>
        <w:rPr>
          <w:rFonts w:ascii="Arial" w:hAnsi="Arial" w:cs="Arial"/>
          <w:b/>
          <w:bCs/>
          <w:i/>
          <w:sz w:val="20"/>
        </w:rPr>
      </w:pPr>
      <w:r w:rsidRPr="00AC24FC">
        <w:rPr>
          <w:rFonts w:ascii="Arial" w:hAnsi="Arial" w:cs="Arial"/>
          <w:b/>
          <w:bCs/>
          <w:i/>
          <w:sz w:val="20"/>
        </w:rPr>
        <w:t>TESTEMUNHA:</w:t>
      </w:r>
    </w:p>
    <w:p w14:paraId="2F3A41DA" w14:textId="77777777" w:rsidR="0086168D" w:rsidRPr="00AC24FC" w:rsidRDefault="0086168D">
      <w:pPr>
        <w:jc w:val="center"/>
        <w:rPr>
          <w:rFonts w:ascii="Arial" w:eastAsia="Arial" w:hAnsi="Arial" w:cs="Arial"/>
          <w:b/>
          <w:smallCaps/>
          <w:sz w:val="20"/>
        </w:rPr>
      </w:pPr>
    </w:p>
    <w:sectPr w:rsidR="0086168D" w:rsidRPr="00AC24FC">
      <w:headerReference w:type="default" r:id="rId25"/>
      <w:footerReference w:type="even" r:id="rId26"/>
      <w:footerReference w:type="default" r:id="rId27"/>
      <w:headerReference w:type="first" r:id="rId28"/>
      <w:footerReference w:type="first" r:id="rId29"/>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BEF0" w14:textId="77777777" w:rsidR="003775D6" w:rsidRDefault="003775D6">
      <w:r>
        <w:separator/>
      </w:r>
    </w:p>
  </w:endnote>
  <w:endnote w:type="continuationSeparator" w:id="0">
    <w:p w14:paraId="33792182" w14:textId="77777777" w:rsidR="003775D6" w:rsidRDefault="0037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G Times (W1)">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Times New Roman"/>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1ED8" w14:textId="77777777" w:rsidR="00B761E3" w:rsidRDefault="003775D6">
    <w:pP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6D86FD56" w14:textId="77777777" w:rsidR="00B761E3" w:rsidRDefault="00B761E3">
    <w:pP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6AC29" w14:textId="77777777" w:rsidR="00B761E3" w:rsidRDefault="003775D6">
    <w:pP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0D7771BF" w14:textId="77777777" w:rsidR="00B761E3" w:rsidRDefault="003775D6">
    <w:pP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Babkov, nº 900, Parque Industrial Mário Bulhões – CEP 87.065-665 Maringá/PR </w:t>
    </w:r>
  </w:p>
  <w:p w14:paraId="3A535F7D" w14:textId="77777777" w:rsidR="00B761E3" w:rsidRDefault="003775D6">
    <w:pP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2B83139B" w14:textId="77777777" w:rsidR="00B761E3" w:rsidRDefault="00B761E3">
    <w:pP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DFBB" w14:textId="77777777" w:rsidR="00B761E3" w:rsidRDefault="00B761E3">
    <w:pP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3B7C" w14:textId="77777777" w:rsidR="003775D6" w:rsidRDefault="003775D6">
      <w:r>
        <w:separator/>
      </w:r>
    </w:p>
  </w:footnote>
  <w:footnote w:type="continuationSeparator" w:id="0">
    <w:p w14:paraId="6B6A3A09" w14:textId="77777777" w:rsidR="003775D6" w:rsidRDefault="0037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AC564" w14:textId="77777777" w:rsidR="00B761E3" w:rsidRDefault="003775D6">
    <w:pP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7216" behindDoc="0" locked="0" layoutInCell="1" allowOverlap="1" wp14:anchorId="5878C297" wp14:editId="2BCDEDA7">
          <wp:simplePos x="0" y="0"/>
          <wp:positionH relativeFrom="column">
            <wp:posOffset>-600710</wp:posOffset>
          </wp:positionH>
          <wp:positionV relativeFrom="paragraph">
            <wp:posOffset>-459105</wp:posOffset>
          </wp:positionV>
          <wp:extent cx="1831340" cy="1263650"/>
          <wp:effectExtent l="0" t="0" r="0" b="0"/>
          <wp:wrapSquare wrapText="bothSides"/>
          <wp:docPr id="1371881741" name="image6.jpg"/>
          <wp:cNvGraphicFramePr/>
          <a:graphic xmlns:a="http://schemas.openxmlformats.org/drawingml/2006/main">
            <a:graphicData uri="http://schemas.openxmlformats.org/drawingml/2006/picture">
              <pic:pic xmlns:pic="http://schemas.openxmlformats.org/drawingml/2006/picture">
                <pic:nvPicPr>
                  <pic:cNvPr id="1371881741" name="image6.jpg"/>
                  <pic:cNvPicPr preferRelativeResize="0"/>
                </pic:nvPicPr>
                <pic:blipFill>
                  <a:blip r:embed="rId1"/>
                  <a:srcRect/>
                  <a:stretch>
                    <a:fillRect/>
                  </a:stretch>
                </pic:blipFill>
                <pic:spPr>
                  <a:xfrm>
                    <a:off x="0" y="0"/>
                    <a:ext cx="1831340" cy="1263650"/>
                  </a:xfrm>
                  <a:prstGeom prst="rect">
                    <a:avLst/>
                  </a:prstGeom>
                </pic:spPr>
              </pic:pic>
            </a:graphicData>
          </a:graphic>
        </wp:anchor>
      </w:drawing>
    </w:r>
  </w:p>
  <w:p w14:paraId="53136525" w14:textId="77777777" w:rsidR="00B761E3" w:rsidRDefault="00B761E3">
    <w:pPr>
      <w:tabs>
        <w:tab w:val="center" w:pos="4419"/>
        <w:tab w:val="right" w:pos="8838"/>
      </w:tabs>
      <w:ind w:left="-426" w:hanging="426"/>
      <w:jc w:val="right"/>
      <w:rPr>
        <w:rFonts w:ascii="Arial" w:eastAsia="Arial" w:hAnsi="Arial" w:cs="Arial"/>
        <w:b/>
        <w:color w:val="000000"/>
        <w:sz w:val="22"/>
        <w:szCs w:val="22"/>
      </w:rPr>
    </w:pPr>
  </w:p>
  <w:p w14:paraId="2A1C11C9" w14:textId="77777777" w:rsidR="00B761E3" w:rsidRDefault="003775D6">
    <w:pP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Pr>
        <w:rFonts w:ascii="Calibri" w:eastAsia="Calibri" w:hAnsi="Calibri" w:cs="Calibri"/>
        <w:b/>
        <w:color w:val="002060"/>
        <w:sz w:val="28"/>
        <w:szCs w:val="28"/>
      </w:rPr>
      <w:t xml:space="preserve">TERMINAIS AÉREOS DE MARINGÁ SBMG </w:t>
    </w:r>
  </w:p>
  <w:p w14:paraId="11E32197" w14:textId="77777777" w:rsidR="00B761E3" w:rsidRDefault="00B761E3">
    <w:pP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31E7" w14:textId="77777777" w:rsidR="00B761E3" w:rsidRDefault="0061005D">
    <w:pPr>
      <w:tabs>
        <w:tab w:val="center" w:pos="4419"/>
        <w:tab w:val="right" w:pos="8838"/>
      </w:tabs>
      <w:jc w:val="center"/>
      <w:rPr>
        <w:rFonts w:ascii="Arial" w:eastAsia="Arial" w:hAnsi="Arial" w:cs="Arial"/>
        <w:color w:val="FF0000"/>
        <w:sz w:val="18"/>
        <w:szCs w:val="18"/>
      </w:rPr>
    </w:pPr>
    <w:r>
      <w:rPr>
        <w:color w:val="000000"/>
        <w:sz w:val="20"/>
      </w:rPr>
      <w:pict w14:anchorId="1622EE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0;margin-top:0;width:563.25pt;height:66.25pt;rotation:315;z-index:-251658240;mso-position-horizontal:center;mso-position-horizontal-relative:margin;mso-position-vertical:center;mso-position-vertical-relative:margin;mso-width-relative:page;mso-height-relative:page" fillcolor="silver" stroked="f">
          <v:fill opacity=".5"/>
          <v:textpath style="font-family:&quot;&amp;quot&quot;;font-size:1pt" fitpath="t" string="Minuta de Edital"/>
          <w10:wrap anchorx="margin" anchory="margin"/>
        </v:shape>
      </w:pict>
    </w:r>
    <w:r w:rsidR="003775D6">
      <w:rPr>
        <w:rFonts w:ascii="Arial" w:eastAsia="Arial" w:hAnsi="Arial" w:cs="Arial"/>
        <w:color w:val="FF0000"/>
        <w:sz w:val="18"/>
        <w:szCs w:val="18"/>
      </w:rPr>
      <w:t xml:space="preserve">Processo nº                                          fls. n°_______ </w:t>
    </w:r>
  </w:p>
  <w:p w14:paraId="4AF34847"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7228B238"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E49F3CD" w14:textId="77777777" w:rsidR="00B761E3" w:rsidRDefault="003775D6">
    <w:pP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161AB0DA" w14:textId="77777777" w:rsidR="00B761E3" w:rsidRDefault="00B761E3">
    <w:pP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lvl w:ilvl="0">
      <w:start w:val="1"/>
      <w:numFmt w:val="lowerLetter"/>
      <w:lvlText w:val="%1)"/>
      <w:lvlJc w:val="left"/>
      <w:pPr>
        <w:tabs>
          <w:tab w:val="num" w:pos="0"/>
        </w:tabs>
        <w:ind w:left="1429" w:hanging="360"/>
      </w:pPr>
      <w:rPr>
        <w:rFonts w:ascii="Arial" w:hAnsi="Arial" w:cs="Arial"/>
        <w:b/>
        <w:bCs/>
        <w:sz w:val="20"/>
        <w:szCs w:val="2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4235567"/>
    <w:multiLevelType w:val="multilevel"/>
    <w:tmpl w:val="04235567"/>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670C1"/>
    <w:multiLevelType w:val="multilevel"/>
    <w:tmpl w:val="054670C1"/>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447276"/>
    <w:multiLevelType w:val="hybridMultilevel"/>
    <w:tmpl w:val="BD6C4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11084F"/>
    <w:multiLevelType w:val="multilevel"/>
    <w:tmpl w:val="CD56D3A6"/>
    <w:lvl w:ilvl="0">
      <w:start w:val="1"/>
      <w:numFmt w:val="lowerLetter"/>
      <w:lvlText w:val="%1)"/>
      <w:lvlJc w:val="left"/>
      <w:pPr>
        <w:ind w:left="2280" w:hanging="360"/>
      </w:pPr>
      <w:rPr>
        <w:rFonts w:ascii="Arial" w:hAnsi="Arial" w:cs="Arial"/>
        <w:b/>
        <w:bCs/>
        <w:sz w:val="20"/>
        <w:szCs w:val="20"/>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5" w15:restartNumberingAfterBreak="0">
    <w:nsid w:val="0B0F5E37"/>
    <w:multiLevelType w:val="multilevel"/>
    <w:tmpl w:val="5864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306645"/>
    <w:multiLevelType w:val="hybridMultilevel"/>
    <w:tmpl w:val="EB42E776"/>
    <w:lvl w:ilvl="0" w:tplc="304AF53A">
      <w:start w:val="1"/>
      <w:numFmt w:val="lowerLetter"/>
      <w:lvlText w:val="%1)"/>
      <w:lvlJc w:val="left"/>
      <w:pPr>
        <w:ind w:left="1287" w:hanging="360"/>
      </w:pPr>
      <w:rPr>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0B903D56"/>
    <w:multiLevelType w:val="multilevel"/>
    <w:tmpl w:val="93D6EFE0"/>
    <w:lvl w:ilvl="0">
      <w:start w:val="9"/>
      <w:numFmt w:val="decimal"/>
      <w:lvlText w:val="%1."/>
      <w:lvlJc w:val="left"/>
      <w:pPr>
        <w:ind w:left="360" w:hanging="360"/>
      </w:pPr>
      <w:rPr>
        <w:b/>
      </w:rPr>
    </w:lvl>
    <w:lvl w:ilvl="1">
      <w:start w:val="9"/>
      <w:numFmt w:val="decimal"/>
      <w:lvlText w:val="%1.%2."/>
      <w:lvlJc w:val="left"/>
      <w:pPr>
        <w:ind w:left="360" w:hanging="360"/>
      </w:pPr>
      <w:rPr>
        <w:b/>
        <w:color w:val="auto"/>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D260C27"/>
    <w:multiLevelType w:val="multilevel"/>
    <w:tmpl w:val="7E0E62B2"/>
    <w:lvl w:ilvl="0">
      <w:start w:val="8"/>
      <w:numFmt w:val="decimal"/>
      <w:lvlText w:val="%1."/>
      <w:lvlJc w:val="left"/>
      <w:pPr>
        <w:ind w:left="420" w:hanging="420"/>
      </w:pPr>
      <w:rPr>
        <w:rFonts w:hint="default"/>
      </w:rPr>
    </w:lvl>
    <w:lvl w:ilvl="1">
      <w:start w:val="1"/>
      <w:numFmt w:val="decimal"/>
      <w:lvlText w:val="%1.%2."/>
      <w:lvlJc w:val="left"/>
      <w:pPr>
        <w:ind w:left="720" w:hanging="720"/>
      </w:pPr>
      <w:rPr>
        <w:rFonts w:ascii="Arial" w:hAnsi="Arial" w:cs="Arial" w:hint="default"/>
        <w:b/>
        <w:bCs/>
        <w:sz w:val="20"/>
        <w:szCs w:val="20"/>
      </w:rPr>
    </w:lvl>
    <w:lvl w:ilvl="2">
      <w:start w:val="1"/>
      <w:numFmt w:val="lowerLetter"/>
      <w:lvlText w:val="%3)"/>
      <w:lvlJc w:val="left"/>
      <w:pPr>
        <w:ind w:left="1637" w:hanging="360"/>
      </w:pPr>
      <w:rPr>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0A428DB"/>
    <w:multiLevelType w:val="hybridMultilevel"/>
    <w:tmpl w:val="4680EF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1103A36"/>
    <w:multiLevelType w:val="hybridMultilevel"/>
    <w:tmpl w:val="DD349E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1797E26"/>
    <w:multiLevelType w:val="hybridMultilevel"/>
    <w:tmpl w:val="A4F28C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5E40793"/>
    <w:multiLevelType w:val="hybridMultilevel"/>
    <w:tmpl w:val="F230E06C"/>
    <w:lvl w:ilvl="0" w:tplc="15FE2FE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5918A0"/>
    <w:multiLevelType w:val="multilevel"/>
    <w:tmpl w:val="165918A0"/>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1544E7"/>
    <w:multiLevelType w:val="hybridMultilevel"/>
    <w:tmpl w:val="1F184D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1015DBE"/>
    <w:multiLevelType w:val="hybridMultilevel"/>
    <w:tmpl w:val="F91A14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1476B79"/>
    <w:multiLevelType w:val="hybridMultilevel"/>
    <w:tmpl w:val="7E949A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5B4C48"/>
    <w:multiLevelType w:val="hybridMultilevel"/>
    <w:tmpl w:val="55168B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20E1D63"/>
    <w:multiLevelType w:val="hybridMultilevel"/>
    <w:tmpl w:val="FDD80036"/>
    <w:lvl w:ilvl="0" w:tplc="5D9A6C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2F72858"/>
    <w:multiLevelType w:val="hybridMultilevel"/>
    <w:tmpl w:val="FBC41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4977A02"/>
    <w:multiLevelType w:val="multilevel"/>
    <w:tmpl w:val="24977A02"/>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21" w15:restartNumberingAfterBreak="0">
    <w:nsid w:val="267E5C65"/>
    <w:multiLevelType w:val="multilevel"/>
    <w:tmpl w:val="267E5C65"/>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22" w15:restartNumberingAfterBreak="0">
    <w:nsid w:val="28F16E2C"/>
    <w:multiLevelType w:val="multilevel"/>
    <w:tmpl w:val="13A06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5F522A"/>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06D0A60"/>
    <w:multiLevelType w:val="multilevel"/>
    <w:tmpl w:val="306D0A60"/>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707666"/>
    <w:multiLevelType w:val="hybridMultilevel"/>
    <w:tmpl w:val="172403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2CB4D69"/>
    <w:multiLevelType w:val="hybridMultilevel"/>
    <w:tmpl w:val="131438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2FC2F6E"/>
    <w:multiLevelType w:val="hybridMultilevel"/>
    <w:tmpl w:val="8708AF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4E20518"/>
    <w:multiLevelType w:val="multilevel"/>
    <w:tmpl w:val="B1B4F406"/>
    <w:lvl w:ilvl="0">
      <w:start w:val="1"/>
      <w:numFmt w:val="lowerLetter"/>
      <w:lvlText w:val="%1)"/>
      <w:lvlJc w:val="left"/>
      <w:pPr>
        <w:ind w:left="276" w:hanging="210"/>
      </w:pPr>
      <w:rPr>
        <w:rFonts w:ascii="Arial" w:eastAsia="Arial" w:hAnsi="Arial" w:cs="Arial"/>
        <w:b/>
        <w:color w:val="auto"/>
        <w:spacing w:val="-1"/>
        <w:w w:val="100"/>
        <w:sz w:val="20"/>
        <w:szCs w:val="20"/>
        <w:lang w:val="pt-BR" w:eastAsia="pt-BR" w:bidi="pt-BR"/>
      </w:rPr>
    </w:lvl>
    <w:lvl w:ilvl="1">
      <w:numFmt w:val="bullet"/>
      <w:lvlText w:val="•"/>
      <w:lvlJc w:val="left"/>
      <w:pPr>
        <w:ind w:left="1318" w:hanging="210"/>
      </w:pPr>
      <w:rPr>
        <w:lang w:val="pt-BR" w:eastAsia="pt-BR" w:bidi="pt-BR"/>
      </w:rPr>
    </w:lvl>
    <w:lvl w:ilvl="2">
      <w:numFmt w:val="bullet"/>
      <w:lvlText w:val="•"/>
      <w:lvlJc w:val="left"/>
      <w:pPr>
        <w:ind w:left="2356" w:hanging="210"/>
      </w:pPr>
      <w:rPr>
        <w:lang w:val="pt-BR" w:eastAsia="pt-BR" w:bidi="pt-BR"/>
      </w:rPr>
    </w:lvl>
    <w:lvl w:ilvl="3">
      <w:numFmt w:val="bullet"/>
      <w:lvlText w:val="•"/>
      <w:lvlJc w:val="left"/>
      <w:pPr>
        <w:ind w:left="3394" w:hanging="210"/>
      </w:pPr>
      <w:rPr>
        <w:lang w:val="pt-BR" w:eastAsia="pt-BR" w:bidi="pt-BR"/>
      </w:rPr>
    </w:lvl>
    <w:lvl w:ilvl="4">
      <w:numFmt w:val="bullet"/>
      <w:lvlText w:val="•"/>
      <w:lvlJc w:val="left"/>
      <w:pPr>
        <w:ind w:left="4432" w:hanging="210"/>
      </w:pPr>
      <w:rPr>
        <w:lang w:val="pt-BR" w:eastAsia="pt-BR" w:bidi="pt-BR"/>
      </w:rPr>
    </w:lvl>
    <w:lvl w:ilvl="5">
      <w:numFmt w:val="bullet"/>
      <w:lvlText w:val="•"/>
      <w:lvlJc w:val="left"/>
      <w:pPr>
        <w:ind w:left="5470" w:hanging="210"/>
      </w:pPr>
      <w:rPr>
        <w:lang w:val="pt-BR" w:eastAsia="pt-BR" w:bidi="pt-BR"/>
      </w:rPr>
    </w:lvl>
    <w:lvl w:ilvl="6">
      <w:numFmt w:val="bullet"/>
      <w:lvlText w:val="•"/>
      <w:lvlJc w:val="left"/>
      <w:pPr>
        <w:ind w:left="6508" w:hanging="210"/>
      </w:pPr>
      <w:rPr>
        <w:lang w:val="pt-BR" w:eastAsia="pt-BR" w:bidi="pt-BR"/>
      </w:rPr>
    </w:lvl>
    <w:lvl w:ilvl="7">
      <w:numFmt w:val="bullet"/>
      <w:lvlText w:val="•"/>
      <w:lvlJc w:val="left"/>
      <w:pPr>
        <w:ind w:left="7546" w:hanging="210"/>
      </w:pPr>
      <w:rPr>
        <w:lang w:val="pt-BR" w:eastAsia="pt-BR" w:bidi="pt-BR"/>
      </w:rPr>
    </w:lvl>
    <w:lvl w:ilvl="8">
      <w:numFmt w:val="bullet"/>
      <w:lvlText w:val="•"/>
      <w:lvlJc w:val="left"/>
      <w:pPr>
        <w:ind w:left="8584" w:hanging="210"/>
      </w:pPr>
      <w:rPr>
        <w:lang w:val="pt-BR" w:eastAsia="pt-BR" w:bidi="pt-BR"/>
      </w:rPr>
    </w:lvl>
  </w:abstractNum>
  <w:abstractNum w:abstractNumId="29" w15:restartNumberingAfterBreak="0">
    <w:nsid w:val="35000357"/>
    <w:multiLevelType w:val="hybridMultilevel"/>
    <w:tmpl w:val="9D66E3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35913908"/>
    <w:multiLevelType w:val="multilevel"/>
    <w:tmpl w:val="35913908"/>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36A81126"/>
    <w:multiLevelType w:val="multilevel"/>
    <w:tmpl w:val="36A81126"/>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2" w15:restartNumberingAfterBreak="0">
    <w:nsid w:val="375B6DC4"/>
    <w:multiLevelType w:val="multilevel"/>
    <w:tmpl w:val="375B6DC4"/>
    <w:lvl w:ilvl="0">
      <w:start w:val="1"/>
      <w:numFmt w:val="upperRoman"/>
      <w:lvlText w:val="%1."/>
      <w:lvlJc w:val="right"/>
      <w:pPr>
        <w:ind w:left="2148" w:hanging="360"/>
      </w:pPr>
      <w:rPr>
        <w:b/>
        <w:bCs/>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33" w15:restartNumberingAfterBreak="0">
    <w:nsid w:val="39EE2597"/>
    <w:multiLevelType w:val="multilevel"/>
    <w:tmpl w:val="39EE2597"/>
    <w:lvl w:ilvl="0">
      <w:start w:val="1"/>
      <w:numFmt w:val="lowerLetter"/>
      <w:lvlText w:val="%1)"/>
      <w:lvlJc w:val="left"/>
      <w:pPr>
        <w:ind w:left="2138" w:hanging="360"/>
      </w:pPr>
      <w:rPr>
        <w:b/>
        <w:bCs/>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4" w15:restartNumberingAfterBreak="0">
    <w:nsid w:val="3D92596A"/>
    <w:multiLevelType w:val="hybridMultilevel"/>
    <w:tmpl w:val="E4FE6E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02D2FCC"/>
    <w:multiLevelType w:val="hybridMultilevel"/>
    <w:tmpl w:val="C194D078"/>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6" w15:restartNumberingAfterBreak="0">
    <w:nsid w:val="42EA4CF3"/>
    <w:multiLevelType w:val="multilevel"/>
    <w:tmpl w:val="C9B00A26"/>
    <w:lvl w:ilvl="0">
      <w:start w:val="16"/>
      <w:numFmt w:val="decimal"/>
      <w:lvlText w:val="%1."/>
      <w:lvlJc w:val="left"/>
      <w:pPr>
        <w:ind w:left="720" w:hanging="360"/>
      </w:pPr>
      <w:rPr>
        <w:rFonts w:hint="default"/>
        <w:b/>
        <w:sz w:val="20"/>
        <w:szCs w:val="20"/>
      </w:rPr>
    </w:lvl>
    <w:lvl w:ilvl="1">
      <w:start w:val="1"/>
      <w:numFmt w:val="lowerLetter"/>
      <w:lvlText w:val="%2)"/>
      <w:lvlJc w:val="left"/>
      <w:pPr>
        <w:ind w:left="720" w:hanging="360"/>
      </w:pPr>
      <w:rPr>
        <w:b/>
        <w:bCs/>
        <w:color w:val="auto"/>
      </w:rPr>
    </w:lvl>
    <w:lvl w:ilvl="2">
      <w:start w:val="1"/>
      <w:numFmt w:val="lowerRoman"/>
      <w:lvlText w:val="%3."/>
      <w:lvlJc w:val="right"/>
      <w:pPr>
        <w:ind w:left="720" w:hanging="360"/>
      </w:p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7" w15:restartNumberingAfterBreak="0">
    <w:nsid w:val="45B72EB0"/>
    <w:multiLevelType w:val="multilevel"/>
    <w:tmpl w:val="80245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904C97"/>
    <w:multiLevelType w:val="hybridMultilevel"/>
    <w:tmpl w:val="0B32E508"/>
    <w:lvl w:ilvl="0" w:tplc="60121A1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B414A07"/>
    <w:multiLevelType w:val="multilevel"/>
    <w:tmpl w:val="7A605710"/>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CF51450"/>
    <w:multiLevelType w:val="hybridMultilevel"/>
    <w:tmpl w:val="FE1AAF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D544945"/>
    <w:multiLevelType w:val="hybridMultilevel"/>
    <w:tmpl w:val="F20C4084"/>
    <w:lvl w:ilvl="0" w:tplc="13EE08C4">
      <w:start w:val="1"/>
      <w:numFmt w:val="lowerLetter"/>
      <w:lvlText w:val="%1)"/>
      <w:lvlJc w:val="left"/>
      <w:rPr>
        <w:b/>
        <w:bCs/>
        <w:color w:val="auto"/>
      </w:rPr>
    </w:lvl>
    <w:lvl w:ilvl="1" w:tplc="04160001">
      <w:start w:val="1"/>
      <w:numFmt w:val="bullet"/>
      <w:lvlText w:val=""/>
      <w:lvlJc w:val="left"/>
      <w:pPr>
        <w:ind w:left="1440" w:hanging="360"/>
      </w:pPr>
      <w:rPr>
        <w:rFonts w:ascii="Symbol" w:hAnsi="Symbol" w:hint="default"/>
      </w:rPr>
    </w:lvl>
    <w:lvl w:ilvl="2" w:tplc="0416001B">
      <w:start w:val="1"/>
      <w:numFmt w:val="lowerRoman"/>
      <w:lvlText w:val="%3."/>
      <w:lvlJc w:val="right"/>
      <w:pPr>
        <w:ind w:left="2160" w:hanging="180"/>
      </w:pPr>
    </w:lvl>
    <w:lvl w:ilvl="3" w:tplc="53707448">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D9F2092"/>
    <w:multiLevelType w:val="hybridMultilevel"/>
    <w:tmpl w:val="840658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4EF43AC4"/>
    <w:multiLevelType w:val="multilevel"/>
    <w:tmpl w:val="4EF43AC4"/>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F3578CB"/>
    <w:multiLevelType w:val="multilevel"/>
    <w:tmpl w:val="4F3578CB"/>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1964F3"/>
    <w:multiLevelType w:val="multilevel"/>
    <w:tmpl w:val="511964F3"/>
    <w:lvl w:ilvl="0">
      <w:start w:val="1"/>
      <w:numFmt w:val="lowerLetter"/>
      <w:lvlText w:val="%1)"/>
      <w:lvlJc w:val="left"/>
      <w:pPr>
        <w:ind w:left="2280" w:hanging="360"/>
      </w:pPr>
      <w:rPr>
        <w:b/>
        <w:bCs/>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6" w15:restartNumberingAfterBreak="0">
    <w:nsid w:val="5215478C"/>
    <w:multiLevelType w:val="multilevel"/>
    <w:tmpl w:val="5215478C"/>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47" w15:restartNumberingAfterBreak="0">
    <w:nsid w:val="522B015E"/>
    <w:multiLevelType w:val="multilevel"/>
    <w:tmpl w:val="522B015E"/>
    <w:lvl w:ilvl="0">
      <w:start w:val="1"/>
      <w:numFmt w:val="lowerLetter"/>
      <w:lvlText w:val="%1)"/>
      <w:lvlJc w:val="left"/>
      <w:pPr>
        <w:ind w:left="2138" w:hanging="360"/>
      </w:pPr>
      <w:rPr>
        <w:b/>
        <w:bCs/>
        <w:color w:val="auto"/>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8" w15:restartNumberingAfterBreak="0">
    <w:nsid w:val="527F2575"/>
    <w:multiLevelType w:val="multilevel"/>
    <w:tmpl w:val="527F2575"/>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720113"/>
    <w:multiLevelType w:val="multilevel"/>
    <w:tmpl w:val="B52E4F0C"/>
    <w:lvl w:ilvl="0">
      <w:start w:val="1"/>
      <w:numFmt w:val="lowerLetter"/>
      <w:lvlText w:val="%1)"/>
      <w:lvlJc w:val="left"/>
      <w:pPr>
        <w:ind w:left="2280" w:hanging="360"/>
      </w:pPr>
      <w:rPr>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50" w15:restartNumberingAfterBreak="0">
    <w:nsid w:val="552D6110"/>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5957F4C"/>
    <w:multiLevelType w:val="multilevel"/>
    <w:tmpl w:val="55957F4C"/>
    <w:lvl w:ilvl="0">
      <w:start w:val="1"/>
      <w:numFmt w:val="lowerLetter"/>
      <w:lvlText w:val="%1)"/>
      <w:lvlJc w:val="left"/>
      <w:pPr>
        <w:ind w:left="2138" w:hanging="360"/>
      </w:pPr>
      <w:rPr>
        <w:b/>
        <w:bCs w:val="0"/>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2" w15:restartNumberingAfterBreak="0">
    <w:nsid w:val="583B1550"/>
    <w:multiLevelType w:val="hybridMultilevel"/>
    <w:tmpl w:val="BECC2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5CA914F0"/>
    <w:multiLevelType w:val="hybridMultilevel"/>
    <w:tmpl w:val="35242914"/>
    <w:lvl w:ilvl="0" w:tplc="62769D34">
      <w:start w:val="1"/>
      <w:numFmt w:val="upperRoman"/>
      <w:lvlText w:val="%1."/>
      <w:lvlJc w:val="righ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54" w15:restartNumberingAfterBreak="0">
    <w:nsid w:val="5D1A6975"/>
    <w:multiLevelType w:val="hybridMultilevel"/>
    <w:tmpl w:val="1764AA12"/>
    <w:lvl w:ilvl="0" w:tplc="60121A14">
      <w:start w:val="1"/>
      <w:numFmt w:val="lowerLetter"/>
      <w:lvlText w:val="%1)"/>
      <w:lvlJc w:val="left"/>
      <w:pPr>
        <w:ind w:left="1866" w:hanging="360"/>
      </w:pPr>
      <w:rPr>
        <w:b/>
        <w:bCs/>
      </w:r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55" w15:restartNumberingAfterBreak="0">
    <w:nsid w:val="5D486CF8"/>
    <w:multiLevelType w:val="hybridMultilevel"/>
    <w:tmpl w:val="41864002"/>
    <w:lvl w:ilvl="0" w:tplc="D2B863B4">
      <w:start w:val="1"/>
      <w:numFmt w:val="decimal"/>
      <w:lvlText w:val="%1."/>
      <w:lvlJc w:val="left"/>
      <w:pPr>
        <w:ind w:left="720" w:hanging="360"/>
      </w:pPr>
      <w:rPr>
        <w:rFonts w:hint="default"/>
        <w:b/>
        <w:bCs/>
        <w:color w:val="auto"/>
      </w:rPr>
    </w:lvl>
    <w:lvl w:ilvl="1" w:tplc="000AEB1A">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DCE6443"/>
    <w:multiLevelType w:val="hybridMultilevel"/>
    <w:tmpl w:val="3C481D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4EF031D"/>
    <w:multiLevelType w:val="hybridMultilevel"/>
    <w:tmpl w:val="2D489D62"/>
    <w:lvl w:ilvl="0" w:tplc="D9320A70">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8" w15:restartNumberingAfterBreak="0">
    <w:nsid w:val="676731FB"/>
    <w:multiLevelType w:val="multilevel"/>
    <w:tmpl w:val="676731FB"/>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color w:val="auto"/>
        <w:sz w:val="20"/>
        <w:szCs w:val="20"/>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6DCB495A"/>
    <w:multiLevelType w:val="hybridMultilevel"/>
    <w:tmpl w:val="A560D37E"/>
    <w:lvl w:ilvl="0" w:tplc="38BAC46A">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F543BB3"/>
    <w:multiLevelType w:val="multilevel"/>
    <w:tmpl w:val="6F543BB3"/>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61" w15:restartNumberingAfterBreak="0">
    <w:nsid w:val="708912B1"/>
    <w:multiLevelType w:val="hybridMultilevel"/>
    <w:tmpl w:val="89DC50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750E7ACE"/>
    <w:multiLevelType w:val="hybridMultilevel"/>
    <w:tmpl w:val="220C8C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75E35980"/>
    <w:multiLevelType w:val="multilevel"/>
    <w:tmpl w:val="75E35980"/>
    <w:lvl w:ilvl="0">
      <w:start w:val="1"/>
      <w:numFmt w:val="decimal"/>
      <w:pStyle w:val="Commarcadores2"/>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62C4DD8"/>
    <w:multiLevelType w:val="multilevel"/>
    <w:tmpl w:val="762C4DD8"/>
    <w:lvl w:ilvl="0">
      <w:start w:val="1"/>
      <w:numFmt w:val="upperRoman"/>
      <w:lvlText w:val="%1."/>
      <w:lvlJc w:val="righ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76794CC4"/>
    <w:multiLevelType w:val="hybridMultilevel"/>
    <w:tmpl w:val="840669BC"/>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6A1482E"/>
    <w:multiLevelType w:val="multilevel"/>
    <w:tmpl w:val="76A1482E"/>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6DD3C6F"/>
    <w:multiLevelType w:val="multilevel"/>
    <w:tmpl w:val="5426ACE6"/>
    <w:lvl w:ilvl="0">
      <w:start w:val="4"/>
      <w:numFmt w:val="decimal"/>
      <w:lvlText w:val="%1."/>
      <w:lvlJc w:val="left"/>
      <w:pPr>
        <w:ind w:left="360" w:hanging="360"/>
      </w:pPr>
      <w:rPr>
        <w:rFonts w:hint="default"/>
        <w:b/>
        <w:bCs/>
        <w:color w:val="auto"/>
      </w:rPr>
    </w:lvl>
    <w:lvl w:ilvl="1">
      <w:start w:val="1"/>
      <w:numFmt w:val="decimal"/>
      <w:lvlText w:val="%1.%2."/>
      <w:lvlJc w:val="left"/>
      <w:pPr>
        <w:ind w:left="643" w:hanging="360"/>
      </w:pPr>
      <w:rPr>
        <w:rFonts w:hint="default"/>
        <w:b/>
        <w:bCs/>
        <w:color w:val="auto"/>
        <w:sz w:val="20"/>
        <w:szCs w:val="20"/>
      </w:rPr>
    </w:lvl>
    <w:lvl w:ilvl="2">
      <w:start w:val="1"/>
      <w:numFmt w:val="lowerLetter"/>
      <w:lvlText w:val="%3)"/>
      <w:lvlJc w:val="left"/>
      <w:pPr>
        <w:ind w:left="1637" w:hanging="360"/>
      </w:pPr>
      <w:rPr>
        <w:b/>
        <w:bCs/>
        <w:color w:val="000000" w:themeColor="text1"/>
        <w:sz w:val="20"/>
        <w:szCs w:val="20"/>
      </w:rPr>
    </w:lvl>
    <w:lvl w:ilvl="3">
      <w:start w:val="1"/>
      <w:numFmt w:val="decimal"/>
      <w:lvlText w:val="%1.%2.%3.%4."/>
      <w:lvlJc w:val="left"/>
      <w:pPr>
        <w:ind w:left="720" w:hanging="720"/>
      </w:pPr>
      <w:rPr>
        <w:rFonts w:hint="default"/>
        <w:b/>
        <w:bCs/>
      </w:rPr>
    </w:lvl>
    <w:lvl w:ilvl="4">
      <w:start w:val="1"/>
      <w:numFmt w:val="lowerLetter"/>
      <w:lvlText w:val="%5)"/>
      <w:lvlJc w:val="left"/>
      <w:pPr>
        <w:ind w:left="360" w:hanging="360"/>
      </w:pPr>
      <w:rPr>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6EA2E45"/>
    <w:multiLevelType w:val="multilevel"/>
    <w:tmpl w:val="7E0E62B2"/>
    <w:lvl w:ilvl="0">
      <w:start w:val="8"/>
      <w:numFmt w:val="decimal"/>
      <w:lvlText w:val="%1."/>
      <w:lvlJc w:val="left"/>
      <w:pPr>
        <w:ind w:left="420" w:hanging="420"/>
      </w:pPr>
      <w:rPr>
        <w:rFonts w:hint="default"/>
      </w:rPr>
    </w:lvl>
    <w:lvl w:ilvl="1">
      <w:start w:val="1"/>
      <w:numFmt w:val="decimal"/>
      <w:lvlText w:val="%1.%2."/>
      <w:lvlJc w:val="left"/>
      <w:pPr>
        <w:ind w:left="720" w:hanging="720"/>
      </w:pPr>
      <w:rPr>
        <w:rFonts w:ascii="Arial" w:hAnsi="Arial" w:cs="Arial" w:hint="default"/>
        <w:b/>
        <w:bCs/>
        <w:sz w:val="20"/>
        <w:szCs w:val="20"/>
      </w:rPr>
    </w:lvl>
    <w:lvl w:ilvl="2">
      <w:start w:val="1"/>
      <w:numFmt w:val="lowerLetter"/>
      <w:lvlText w:val="%3)"/>
      <w:lvlJc w:val="left"/>
      <w:pPr>
        <w:ind w:left="1637" w:hanging="360"/>
      </w:pPr>
      <w:rPr>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77A669AD"/>
    <w:multiLevelType w:val="multilevel"/>
    <w:tmpl w:val="77A669AD"/>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70" w15:restartNumberingAfterBreak="0">
    <w:nsid w:val="7D004D35"/>
    <w:multiLevelType w:val="hybridMultilevel"/>
    <w:tmpl w:val="465E0CFE"/>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D78480E"/>
    <w:multiLevelType w:val="multilevel"/>
    <w:tmpl w:val="7D78480E"/>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16cid:durableId="149903910">
    <w:abstractNumId w:val="60"/>
  </w:num>
  <w:num w:numId="2" w16cid:durableId="827673752">
    <w:abstractNumId w:val="69"/>
  </w:num>
  <w:num w:numId="3" w16cid:durableId="877743731">
    <w:abstractNumId w:val="63"/>
  </w:num>
  <w:num w:numId="4" w16cid:durableId="1076131658">
    <w:abstractNumId w:val="43"/>
  </w:num>
  <w:num w:numId="5" w16cid:durableId="208997016">
    <w:abstractNumId w:val="24"/>
  </w:num>
  <w:num w:numId="6" w16cid:durableId="1333488264">
    <w:abstractNumId w:val="20"/>
  </w:num>
  <w:num w:numId="7" w16cid:durableId="2091808197">
    <w:abstractNumId w:val="46"/>
  </w:num>
  <w:num w:numId="8" w16cid:durableId="1420173434">
    <w:abstractNumId w:val="71"/>
  </w:num>
  <w:num w:numId="9" w16cid:durableId="1294360766">
    <w:abstractNumId w:val="30"/>
  </w:num>
  <w:num w:numId="10" w16cid:durableId="1249851853">
    <w:abstractNumId w:val="2"/>
  </w:num>
  <w:num w:numId="11" w16cid:durableId="703868575">
    <w:abstractNumId w:val="21"/>
  </w:num>
  <w:num w:numId="12" w16cid:durableId="1693801974">
    <w:abstractNumId w:val="7"/>
  </w:num>
  <w:num w:numId="13" w16cid:durableId="82339807">
    <w:abstractNumId w:val="58"/>
  </w:num>
  <w:num w:numId="14" w16cid:durableId="949895445">
    <w:abstractNumId w:val="64"/>
  </w:num>
  <w:num w:numId="15" w16cid:durableId="745036206">
    <w:abstractNumId w:val="45"/>
  </w:num>
  <w:num w:numId="16" w16cid:durableId="798181920">
    <w:abstractNumId w:val="51"/>
  </w:num>
  <w:num w:numId="17" w16cid:durableId="912619811">
    <w:abstractNumId w:val="66"/>
  </w:num>
  <w:num w:numId="18" w16cid:durableId="97414427">
    <w:abstractNumId w:val="33"/>
  </w:num>
  <w:num w:numId="19" w16cid:durableId="912155777">
    <w:abstractNumId w:val="32"/>
  </w:num>
  <w:num w:numId="20" w16cid:durableId="1616449022">
    <w:abstractNumId w:val="47"/>
  </w:num>
  <w:num w:numId="21" w16cid:durableId="1387685115">
    <w:abstractNumId w:val="13"/>
  </w:num>
  <w:num w:numId="22" w16cid:durableId="1030305818">
    <w:abstractNumId w:val="31"/>
  </w:num>
  <w:num w:numId="23" w16cid:durableId="3634351">
    <w:abstractNumId w:val="48"/>
  </w:num>
  <w:num w:numId="24" w16cid:durableId="1647007362">
    <w:abstractNumId w:val="44"/>
  </w:num>
  <w:num w:numId="25" w16cid:durableId="2057317301">
    <w:abstractNumId w:val="1"/>
  </w:num>
  <w:num w:numId="26" w16cid:durableId="1777628311">
    <w:abstractNumId w:val="12"/>
  </w:num>
  <w:num w:numId="27" w16cid:durableId="683169612">
    <w:abstractNumId w:val="18"/>
  </w:num>
  <w:num w:numId="28" w16cid:durableId="730427324">
    <w:abstractNumId w:val="59"/>
  </w:num>
  <w:num w:numId="29" w16cid:durableId="1740201727">
    <w:abstractNumId w:val="28"/>
  </w:num>
  <w:num w:numId="30" w16cid:durableId="1737779460">
    <w:abstractNumId w:val="23"/>
  </w:num>
  <w:num w:numId="31" w16cid:durableId="2018343073">
    <w:abstractNumId w:val="49"/>
  </w:num>
  <w:num w:numId="32" w16cid:durableId="553346706">
    <w:abstractNumId w:val="36"/>
  </w:num>
  <w:num w:numId="33" w16cid:durableId="1745837681">
    <w:abstractNumId w:val="50"/>
  </w:num>
  <w:num w:numId="34" w16cid:durableId="1208495785">
    <w:abstractNumId w:val="41"/>
  </w:num>
  <w:num w:numId="35" w16cid:durableId="1253932249">
    <w:abstractNumId w:val="53"/>
  </w:num>
  <w:num w:numId="36" w16cid:durableId="1755932460">
    <w:abstractNumId w:val="67"/>
  </w:num>
  <w:num w:numId="37" w16cid:durableId="212890556">
    <w:abstractNumId w:val="29"/>
  </w:num>
  <w:num w:numId="38" w16cid:durableId="1812077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4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9286894">
    <w:abstractNumId w:val="70"/>
  </w:num>
  <w:num w:numId="41" w16cid:durableId="33773636">
    <w:abstractNumId w:val="65"/>
  </w:num>
  <w:num w:numId="42" w16cid:durableId="1215042367">
    <w:abstractNumId w:val="6"/>
  </w:num>
  <w:num w:numId="43" w16cid:durableId="1700664085">
    <w:abstractNumId w:val="37"/>
  </w:num>
  <w:num w:numId="44" w16cid:durableId="1103452193">
    <w:abstractNumId w:val="34"/>
  </w:num>
  <w:num w:numId="45" w16cid:durableId="1728609567">
    <w:abstractNumId w:val="61"/>
  </w:num>
  <w:num w:numId="46" w16cid:durableId="485586670">
    <w:abstractNumId w:val="56"/>
  </w:num>
  <w:num w:numId="47" w16cid:durableId="1207838904">
    <w:abstractNumId w:val="42"/>
  </w:num>
  <w:num w:numId="48" w16cid:durableId="1412197684">
    <w:abstractNumId w:val="19"/>
  </w:num>
  <w:num w:numId="49" w16cid:durableId="2124031115">
    <w:abstractNumId w:val="25"/>
  </w:num>
  <w:num w:numId="50" w16cid:durableId="520827791">
    <w:abstractNumId w:val="15"/>
  </w:num>
  <w:num w:numId="51" w16cid:durableId="634454103">
    <w:abstractNumId w:val="27"/>
  </w:num>
  <w:num w:numId="52" w16cid:durableId="1484660219">
    <w:abstractNumId w:val="52"/>
  </w:num>
  <w:num w:numId="53" w16cid:durableId="920144800">
    <w:abstractNumId w:val="10"/>
  </w:num>
  <w:num w:numId="54" w16cid:durableId="764768439">
    <w:abstractNumId w:val="62"/>
  </w:num>
  <w:num w:numId="55" w16cid:durableId="1625115062">
    <w:abstractNumId w:val="9"/>
  </w:num>
  <w:num w:numId="56" w16cid:durableId="685135360">
    <w:abstractNumId w:val="3"/>
  </w:num>
  <w:num w:numId="57" w16cid:durableId="69809536">
    <w:abstractNumId w:val="14"/>
  </w:num>
  <w:num w:numId="58" w16cid:durableId="292562681">
    <w:abstractNumId w:val="40"/>
  </w:num>
  <w:num w:numId="59" w16cid:durableId="659386542">
    <w:abstractNumId w:val="16"/>
  </w:num>
  <w:num w:numId="60" w16cid:durableId="1573395855">
    <w:abstractNumId w:val="17"/>
  </w:num>
  <w:num w:numId="61" w16cid:durableId="1134105755">
    <w:abstractNumId w:val="26"/>
  </w:num>
  <w:num w:numId="62" w16cid:durableId="2122994390">
    <w:abstractNumId w:val="11"/>
  </w:num>
  <w:num w:numId="63" w16cid:durableId="531041878">
    <w:abstractNumId w:val="55"/>
  </w:num>
  <w:num w:numId="64" w16cid:durableId="1271358437">
    <w:abstractNumId w:val="22"/>
  </w:num>
  <w:num w:numId="65" w16cid:durableId="933787100">
    <w:abstractNumId w:val="39"/>
  </w:num>
  <w:num w:numId="66" w16cid:durableId="388922000">
    <w:abstractNumId w:val="35"/>
  </w:num>
  <w:num w:numId="67" w16cid:durableId="1283420406">
    <w:abstractNumId w:val="8"/>
  </w:num>
  <w:num w:numId="68" w16cid:durableId="1814642939">
    <w:abstractNumId w:val="0"/>
  </w:num>
  <w:num w:numId="69" w16cid:durableId="1866551324">
    <w:abstractNumId w:val="5"/>
  </w:num>
  <w:num w:numId="70" w16cid:durableId="87889756">
    <w:abstractNumId w:val="54"/>
  </w:num>
  <w:num w:numId="71" w16cid:durableId="1316572654">
    <w:abstractNumId w:val="68"/>
  </w:num>
  <w:num w:numId="72" w16cid:durableId="205346186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2A04"/>
    <w:rsid w:val="000036DB"/>
    <w:rsid w:val="00003BC7"/>
    <w:rsid w:val="00005709"/>
    <w:rsid w:val="000071B0"/>
    <w:rsid w:val="000073D3"/>
    <w:rsid w:val="00012CF5"/>
    <w:rsid w:val="00014108"/>
    <w:rsid w:val="000157EF"/>
    <w:rsid w:val="000158AB"/>
    <w:rsid w:val="000159B9"/>
    <w:rsid w:val="000160B1"/>
    <w:rsid w:val="000169C9"/>
    <w:rsid w:val="00022137"/>
    <w:rsid w:val="0002350B"/>
    <w:rsid w:val="00024331"/>
    <w:rsid w:val="00025EEC"/>
    <w:rsid w:val="000266BC"/>
    <w:rsid w:val="000323ED"/>
    <w:rsid w:val="000325F9"/>
    <w:rsid w:val="00034C95"/>
    <w:rsid w:val="00044B68"/>
    <w:rsid w:val="00045414"/>
    <w:rsid w:val="00047732"/>
    <w:rsid w:val="000479C4"/>
    <w:rsid w:val="00052E8F"/>
    <w:rsid w:val="00056159"/>
    <w:rsid w:val="00056378"/>
    <w:rsid w:val="00057F48"/>
    <w:rsid w:val="00061EAC"/>
    <w:rsid w:val="00062180"/>
    <w:rsid w:val="0006274C"/>
    <w:rsid w:val="00063108"/>
    <w:rsid w:val="00064840"/>
    <w:rsid w:val="00071AE1"/>
    <w:rsid w:val="00074680"/>
    <w:rsid w:val="00074DBE"/>
    <w:rsid w:val="00077BD1"/>
    <w:rsid w:val="0008093E"/>
    <w:rsid w:val="00092AB3"/>
    <w:rsid w:val="00094373"/>
    <w:rsid w:val="000A012F"/>
    <w:rsid w:val="000A17EA"/>
    <w:rsid w:val="000A49D8"/>
    <w:rsid w:val="000A5FD0"/>
    <w:rsid w:val="000A7DD5"/>
    <w:rsid w:val="000B0DD5"/>
    <w:rsid w:val="000B1ECF"/>
    <w:rsid w:val="000B5CD8"/>
    <w:rsid w:val="000B7CBF"/>
    <w:rsid w:val="000C0CD8"/>
    <w:rsid w:val="000C39EC"/>
    <w:rsid w:val="000C53B9"/>
    <w:rsid w:val="000C5BB8"/>
    <w:rsid w:val="000D1F74"/>
    <w:rsid w:val="000D7D15"/>
    <w:rsid w:val="000E1F93"/>
    <w:rsid w:val="000E386C"/>
    <w:rsid w:val="000E68C1"/>
    <w:rsid w:val="000F00F6"/>
    <w:rsid w:val="000F0935"/>
    <w:rsid w:val="000F1142"/>
    <w:rsid w:val="000F12D5"/>
    <w:rsid w:val="000F2780"/>
    <w:rsid w:val="000F5F3A"/>
    <w:rsid w:val="000F64F7"/>
    <w:rsid w:val="00101E7E"/>
    <w:rsid w:val="00102F13"/>
    <w:rsid w:val="00105D4D"/>
    <w:rsid w:val="00106D18"/>
    <w:rsid w:val="001101C0"/>
    <w:rsid w:val="0011074A"/>
    <w:rsid w:val="00111C3E"/>
    <w:rsid w:val="001124FD"/>
    <w:rsid w:val="00113AC2"/>
    <w:rsid w:val="00114EAD"/>
    <w:rsid w:val="00121027"/>
    <w:rsid w:val="001255FD"/>
    <w:rsid w:val="00125D0D"/>
    <w:rsid w:val="0012694F"/>
    <w:rsid w:val="00127028"/>
    <w:rsid w:val="001275E7"/>
    <w:rsid w:val="00127698"/>
    <w:rsid w:val="0013113E"/>
    <w:rsid w:val="00131F5D"/>
    <w:rsid w:val="00132B08"/>
    <w:rsid w:val="001346AD"/>
    <w:rsid w:val="001349E6"/>
    <w:rsid w:val="001354C6"/>
    <w:rsid w:val="00140962"/>
    <w:rsid w:val="00141151"/>
    <w:rsid w:val="00142476"/>
    <w:rsid w:val="00151A48"/>
    <w:rsid w:val="0015326D"/>
    <w:rsid w:val="001603FB"/>
    <w:rsid w:val="001607C0"/>
    <w:rsid w:val="001657BD"/>
    <w:rsid w:val="001675D4"/>
    <w:rsid w:val="00171D07"/>
    <w:rsid w:val="00172CB0"/>
    <w:rsid w:val="00172F54"/>
    <w:rsid w:val="00174098"/>
    <w:rsid w:val="00183D8D"/>
    <w:rsid w:val="00183E0A"/>
    <w:rsid w:val="00186DBD"/>
    <w:rsid w:val="001870E5"/>
    <w:rsid w:val="00187E0E"/>
    <w:rsid w:val="00193AB8"/>
    <w:rsid w:val="0019573D"/>
    <w:rsid w:val="00195A61"/>
    <w:rsid w:val="00196F9A"/>
    <w:rsid w:val="001A48F5"/>
    <w:rsid w:val="001A5DBF"/>
    <w:rsid w:val="001A6A13"/>
    <w:rsid w:val="001A6DA6"/>
    <w:rsid w:val="001A6FFD"/>
    <w:rsid w:val="001A782F"/>
    <w:rsid w:val="001B18E3"/>
    <w:rsid w:val="001B316C"/>
    <w:rsid w:val="001B4E3E"/>
    <w:rsid w:val="001B57CB"/>
    <w:rsid w:val="001B6B95"/>
    <w:rsid w:val="001B7050"/>
    <w:rsid w:val="001B795F"/>
    <w:rsid w:val="001C127A"/>
    <w:rsid w:val="001C22D6"/>
    <w:rsid w:val="001C55E6"/>
    <w:rsid w:val="001C6AA4"/>
    <w:rsid w:val="001C6EA7"/>
    <w:rsid w:val="001C71F1"/>
    <w:rsid w:val="001D19E0"/>
    <w:rsid w:val="001D440E"/>
    <w:rsid w:val="001D4D7C"/>
    <w:rsid w:val="001D5F98"/>
    <w:rsid w:val="001D69D9"/>
    <w:rsid w:val="001E1581"/>
    <w:rsid w:val="001E279F"/>
    <w:rsid w:val="001E2BFF"/>
    <w:rsid w:val="001E3D81"/>
    <w:rsid w:val="001E650C"/>
    <w:rsid w:val="001F135E"/>
    <w:rsid w:val="001F28BD"/>
    <w:rsid w:val="001F6264"/>
    <w:rsid w:val="001F656D"/>
    <w:rsid w:val="001F7EFF"/>
    <w:rsid w:val="00200E1D"/>
    <w:rsid w:val="00203001"/>
    <w:rsid w:val="0020377E"/>
    <w:rsid w:val="002050BC"/>
    <w:rsid w:val="002110B8"/>
    <w:rsid w:val="00211B76"/>
    <w:rsid w:val="00211E79"/>
    <w:rsid w:val="0021331E"/>
    <w:rsid w:val="002173CD"/>
    <w:rsid w:val="00220BED"/>
    <w:rsid w:val="00221ED4"/>
    <w:rsid w:val="00223097"/>
    <w:rsid w:val="0022416E"/>
    <w:rsid w:val="0022751F"/>
    <w:rsid w:val="002309E7"/>
    <w:rsid w:val="00231985"/>
    <w:rsid w:val="0023297A"/>
    <w:rsid w:val="00232996"/>
    <w:rsid w:val="00232DEC"/>
    <w:rsid w:val="00233CB4"/>
    <w:rsid w:val="00234314"/>
    <w:rsid w:val="00234647"/>
    <w:rsid w:val="00237B0A"/>
    <w:rsid w:val="00240FD3"/>
    <w:rsid w:val="00242152"/>
    <w:rsid w:val="00252D58"/>
    <w:rsid w:val="0025533D"/>
    <w:rsid w:val="00255AE6"/>
    <w:rsid w:val="00256450"/>
    <w:rsid w:val="00256CB3"/>
    <w:rsid w:val="0026298B"/>
    <w:rsid w:val="00262B32"/>
    <w:rsid w:val="00262C50"/>
    <w:rsid w:val="002768A4"/>
    <w:rsid w:val="00285F13"/>
    <w:rsid w:val="00291D08"/>
    <w:rsid w:val="00291DAE"/>
    <w:rsid w:val="00292519"/>
    <w:rsid w:val="0029273B"/>
    <w:rsid w:val="002967E6"/>
    <w:rsid w:val="002A2DFD"/>
    <w:rsid w:val="002A33D4"/>
    <w:rsid w:val="002A35E3"/>
    <w:rsid w:val="002A3BE0"/>
    <w:rsid w:val="002A60F2"/>
    <w:rsid w:val="002A658F"/>
    <w:rsid w:val="002B2463"/>
    <w:rsid w:val="002B40DE"/>
    <w:rsid w:val="002C3006"/>
    <w:rsid w:val="002C6269"/>
    <w:rsid w:val="002D4DF8"/>
    <w:rsid w:val="002D6C8F"/>
    <w:rsid w:val="002E0E2D"/>
    <w:rsid w:val="002E4401"/>
    <w:rsid w:val="002E4591"/>
    <w:rsid w:val="002E6DC9"/>
    <w:rsid w:val="002E7BB1"/>
    <w:rsid w:val="002F3508"/>
    <w:rsid w:val="0030067F"/>
    <w:rsid w:val="00311383"/>
    <w:rsid w:val="00311CB7"/>
    <w:rsid w:val="00315A9B"/>
    <w:rsid w:val="003221BA"/>
    <w:rsid w:val="00323FB6"/>
    <w:rsid w:val="003272A1"/>
    <w:rsid w:val="00331418"/>
    <w:rsid w:val="00332FBC"/>
    <w:rsid w:val="00333631"/>
    <w:rsid w:val="003337EB"/>
    <w:rsid w:val="0033542E"/>
    <w:rsid w:val="00335ACB"/>
    <w:rsid w:val="00336282"/>
    <w:rsid w:val="0033710F"/>
    <w:rsid w:val="00340C64"/>
    <w:rsid w:val="003414B2"/>
    <w:rsid w:val="0034195B"/>
    <w:rsid w:val="00343AF1"/>
    <w:rsid w:val="003462EE"/>
    <w:rsid w:val="00347504"/>
    <w:rsid w:val="00351095"/>
    <w:rsid w:val="00356086"/>
    <w:rsid w:val="00366DBD"/>
    <w:rsid w:val="00367C15"/>
    <w:rsid w:val="003725C6"/>
    <w:rsid w:val="003775D6"/>
    <w:rsid w:val="003807D5"/>
    <w:rsid w:val="00381104"/>
    <w:rsid w:val="003818BC"/>
    <w:rsid w:val="00384131"/>
    <w:rsid w:val="0038434E"/>
    <w:rsid w:val="00384DC4"/>
    <w:rsid w:val="00386C1A"/>
    <w:rsid w:val="00387923"/>
    <w:rsid w:val="0039143D"/>
    <w:rsid w:val="0039177C"/>
    <w:rsid w:val="00391954"/>
    <w:rsid w:val="003950BA"/>
    <w:rsid w:val="003967C2"/>
    <w:rsid w:val="003A0CA7"/>
    <w:rsid w:val="003A11D3"/>
    <w:rsid w:val="003A1367"/>
    <w:rsid w:val="003A201A"/>
    <w:rsid w:val="003A2777"/>
    <w:rsid w:val="003A2DC8"/>
    <w:rsid w:val="003A3866"/>
    <w:rsid w:val="003A6120"/>
    <w:rsid w:val="003A6ED5"/>
    <w:rsid w:val="003B4183"/>
    <w:rsid w:val="003B6AF2"/>
    <w:rsid w:val="003C0D5D"/>
    <w:rsid w:val="003C168F"/>
    <w:rsid w:val="003C3D47"/>
    <w:rsid w:val="003C3E5A"/>
    <w:rsid w:val="003C4CAF"/>
    <w:rsid w:val="003C7D93"/>
    <w:rsid w:val="003D202D"/>
    <w:rsid w:val="003D24EF"/>
    <w:rsid w:val="003D6F66"/>
    <w:rsid w:val="003E0C9B"/>
    <w:rsid w:val="003E1658"/>
    <w:rsid w:val="003E21F0"/>
    <w:rsid w:val="003F3403"/>
    <w:rsid w:val="003F5C3D"/>
    <w:rsid w:val="0040283F"/>
    <w:rsid w:val="004030BC"/>
    <w:rsid w:val="00403ED2"/>
    <w:rsid w:val="00403F3A"/>
    <w:rsid w:val="004072FD"/>
    <w:rsid w:val="0041091F"/>
    <w:rsid w:val="00410C9F"/>
    <w:rsid w:val="00416294"/>
    <w:rsid w:val="00420100"/>
    <w:rsid w:val="00420C26"/>
    <w:rsid w:val="004219EF"/>
    <w:rsid w:val="00424A08"/>
    <w:rsid w:val="00425136"/>
    <w:rsid w:val="004277AC"/>
    <w:rsid w:val="0043290A"/>
    <w:rsid w:val="0043577D"/>
    <w:rsid w:val="004361CB"/>
    <w:rsid w:val="004361F1"/>
    <w:rsid w:val="004374ED"/>
    <w:rsid w:val="004413A5"/>
    <w:rsid w:val="004414EE"/>
    <w:rsid w:val="0044540A"/>
    <w:rsid w:val="0044726F"/>
    <w:rsid w:val="00450576"/>
    <w:rsid w:val="00450AC5"/>
    <w:rsid w:val="0045128A"/>
    <w:rsid w:val="00454D85"/>
    <w:rsid w:val="004552CF"/>
    <w:rsid w:val="004610B7"/>
    <w:rsid w:val="00461159"/>
    <w:rsid w:val="00461771"/>
    <w:rsid w:val="00463A8B"/>
    <w:rsid w:val="00472857"/>
    <w:rsid w:val="0047295F"/>
    <w:rsid w:val="00473ED8"/>
    <w:rsid w:val="00474EFC"/>
    <w:rsid w:val="00476012"/>
    <w:rsid w:val="004778B2"/>
    <w:rsid w:val="00481BB0"/>
    <w:rsid w:val="00482960"/>
    <w:rsid w:val="00484A5C"/>
    <w:rsid w:val="00485116"/>
    <w:rsid w:val="00485F15"/>
    <w:rsid w:val="0048622A"/>
    <w:rsid w:val="00486376"/>
    <w:rsid w:val="00486CF9"/>
    <w:rsid w:val="004904CE"/>
    <w:rsid w:val="00490F15"/>
    <w:rsid w:val="004911E9"/>
    <w:rsid w:val="00491685"/>
    <w:rsid w:val="00496CC8"/>
    <w:rsid w:val="004A19D3"/>
    <w:rsid w:val="004A28DD"/>
    <w:rsid w:val="004A3A58"/>
    <w:rsid w:val="004A567B"/>
    <w:rsid w:val="004B188B"/>
    <w:rsid w:val="004B469E"/>
    <w:rsid w:val="004B4F36"/>
    <w:rsid w:val="004B508A"/>
    <w:rsid w:val="004B64C0"/>
    <w:rsid w:val="004B6AE7"/>
    <w:rsid w:val="004B747F"/>
    <w:rsid w:val="004C1827"/>
    <w:rsid w:val="004C20AB"/>
    <w:rsid w:val="004C6C07"/>
    <w:rsid w:val="004C7B22"/>
    <w:rsid w:val="004D415F"/>
    <w:rsid w:val="004D587D"/>
    <w:rsid w:val="004E0F19"/>
    <w:rsid w:val="004E2E3D"/>
    <w:rsid w:val="004E5E35"/>
    <w:rsid w:val="004E6BA3"/>
    <w:rsid w:val="004F008A"/>
    <w:rsid w:val="004F0CFC"/>
    <w:rsid w:val="005004CD"/>
    <w:rsid w:val="00505E42"/>
    <w:rsid w:val="00510708"/>
    <w:rsid w:val="005116DB"/>
    <w:rsid w:val="005123FA"/>
    <w:rsid w:val="0051567F"/>
    <w:rsid w:val="00515D55"/>
    <w:rsid w:val="00520666"/>
    <w:rsid w:val="0052082B"/>
    <w:rsid w:val="00520FF4"/>
    <w:rsid w:val="005216F2"/>
    <w:rsid w:val="0052509F"/>
    <w:rsid w:val="00526A04"/>
    <w:rsid w:val="00527CA3"/>
    <w:rsid w:val="00527E1E"/>
    <w:rsid w:val="00531865"/>
    <w:rsid w:val="0053192B"/>
    <w:rsid w:val="005335F7"/>
    <w:rsid w:val="00535398"/>
    <w:rsid w:val="005368C7"/>
    <w:rsid w:val="005400A1"/>
    <w:rsid w:val="0054124F"/>
    <w:rsid w:val="00542279"/>
    <w:rsid w:val="005438A9"/>
    <w:rsid w:val="00544659"/>
    <w:rsid w:val="00550FB4"/>
    <w:rsid w:val="00551CFB"/>
    <w:rsid w:val="005535F0"/>
    <w:rsid w:val="00553D58"/>
    <w:rsid w:val="005545D8"/>
    <w:rsid w:val="00554811"/>
    <w:rsid w:val="00555507"/>
    <w:rsid w:val="00556F63"/>
    <w:rsid w:val="00560D91"/>
    <w:rsid w:val="00564F11"/>
    <w:rsid w:val="00572EEA"/>
    <w:rsid w:val="00575A19"/>
    <w:rsid w:val="0057677C"/>
    <w:rsid w:val="00585794"/>
    <w:rsid w:val="00585BFC"/>
    <w:rsid w:val="00585D87"/>
    <w:rsid w:val="00597094"/>
    <w:rsid w:val="005971C2"/>
    <w:rsid w:val="005A4296"/>
    <w:rsid w:val="005A4F3A"/>
    <w:rsid w:val="005A5169"/>
    <w:rsid w:val="005A535C"/>
    <w:rsid w:val="005B3504"/>
    <w:rsid w:val="005B3D0C"/>
    <w:rsid w:val="005B3EE6"/>
    <w:rsid w:val="005B429B"/>
    <w:rsid w:val="005B527A"/>
    <w:rsid w:val="005B53F6"/>
    <w:rsid w:val="005B7FC3"/>
    <w:rsid w:val="005C06EC"/>
    <w:rsid w:val="005C27CE"/>
    <w:rsid w:val="005C4045"/>
    <w:rsid w:val="005C4D18"/>
    <w:rsid w:val="005C51E5"/>
    <w:rsid w:val="005C5E84"/>
    <w:rsid w:val="005D477D"/>
    <w:rsid w:val="005D4D14"/>
    <w:rsid w:val="005D4D20"/>
    <w:rsid w:val="005D7241"/>
    <w:rsid w:val="005E31FD"/>
    <w:rsid w:val="005E33BC"/>
    <w:rsid w:val="005E5ACC"/>
    <w:rsid w:val="005E682F"/>
    <w:rsid w:val="005E73C6"/>
    <w:rsid w:val="005F0FFD"/>
    <w:rsid w:val="005F3207"/>
    <w:rsid w:val="005F434E"/>
    <w:rsid w:val="005F6D77"/>
    <w:rsid w:val="00600157"/>
    <w:rsid w:val="0060040C"/>
    <w:rsid w:val="00601DBF"/>
    <w:rsid w:val="00604150"/>
    <w:rsid w:val="00605F17"/>
    <w:rsid w:val="006065B9"/>
    <w:rsid w:val="00606A33"/>
    <w:rsid w:val="00607781"/>
    <w:rsid w:val="00607FD8"/>
    <w:rsid w:val="0061005D"/>
    <w:rsid w:val="006112F4"/>
    <w:rsid w:val="0061197F"/>
    <w:rsid w:val="006127C9"/>
    <w:rsid w:val="00614A45"/>
    <w:rsid w:val="00621CEF"/>
    <w:rsid w:val="006223E4"/>
    <w:rsid w:val="00622CBE"/>
    <w:rsid w:val="006247A0"/>
    <w:rsid w:val="00624A39"/>
    <w:rsid w:val="00624A7B"/>
    <w:rsid w:val="006307CD"/>
    <w:rsid w:val="00632824"/>
    <w:rsid w:val="00635F59"/>
    <w:rsid w:val="00636A0B"/>
    <w:rsid w:val="00640793"/>
    <w:rsid w:val="0064079F"/>
    <w:rsid w:val="00641417"/>
    <w:rsid w:val="0064188E"/>
    <w:rsid w:val="006421AC"/>
    <w:rsid w:val="00644263"/>
    <w:rsid w:val="00645476"/>
    <w:rsid w:val="00647CAF"/>
    <w:rsid w:val="006505CE"/>
    <w:rsid w:val="00651FF9"/>
    <w:rsid w:val="00653AEC"/>
    <w:rsid w:val="00654A9F"/>
    <w:rsid w:val="00654FE2"/>
    <w:rsid w:val="00656B2D"/>
    <w:rsid w:val="006577A8"/>
    <w:rsid w:val="00657C38"/>
    <w:rsid w:val="0066476C"/>
    <w:rsid w:val="00665FCC"/>
    <w:rsid w:val="00670F69"/>
    <w:rsid w:val="00671A87"/>
    <w:rsid w:val="00675C24"/>
    <w:rsid w:val="006763A4"/>
    <w:rsid w:val="0068065C"/>
    <w:rsid w:val="00681B19"/>
    <w:rsid w:val="00685476"/>
    <w:rsid w:val="00692855"/>
    <w:rsid w:val="00692B30"/>
    <w:rsid w:val="00695148"/>
    <w:rsid w:val="00695F8F"/>
    <w:rsid w:val="006962D1"/>
    <w:rsid w:val="00697E1E"/>
    <w:rsid w:val="006A0D03"/>
    <w:rsid w:val="006A2EDC"/>
    <w:rsid w:val="006A74FF"/>
    <w:rsid w:val="006B6A54"/>
    <w:rsid w:val="006C1167"/>
    <w:rsid w:val="006C2F9B"/>
    <w:rsid w:val="006C359B"/>
    <w:rsid w:val="006C57C1"/>
    <w:rsid w:val="006C640D"/>
    <w:rsid w:val="006D03C2"/>
    <w:rsid w:val="006D30A3"/>
    <w:rsid w:val="006D55EE"/>
    <w:rsid w:val="006D7308"/>
    <w:rsid w:val="006D7443"/>
    <w:rsid w:val="006E0161"/>
    <w:rsid w:val="006E1381"/>
    <w:rsid w:val="006E5774"/>
    <w:rsid w:val="00700343"/>
    <w:rsid w:val="00701016"/>
    <w:rsid w:val="00702D2F"/>
    <w:rsid w:val="00702DB2"/>
    <w:rsid w:val="007053EE"/>
    <w:rsid w:val="00711A34"/>
    <w:rsid w:val="00713F48"/>
    <w:rsid w:val="0071419C"/>
    <w:rsid w:val="007155B0"/>
    <w:rsid w:val="0071671B"/>
    <w:rsid w:val="007212FB"/>
    <w:rsid w:val="00722797"/>
    <w:rsid w:val="0072405F"/>
    <w:rsid w:val="00725D64"/>
    <w:rsid w:val="00726AAB"/>
    <w:rsid w:val="00732758"/>
    <w:rsid w:val="00736695"/>
    <w:rsid w:val="00736999"/>
    <w:rsid w:val="00741EBE"/>
    <w:rsid w:val="00743F1B"/>
    <w:rsid w:val="00750A9C"/>
    <w:rsid w:val="00754086"/>
    <w:rsid w:val="00754E67"/>
    <w:rsid w:val="00757334"/>
    <w:rsid w:val="007671FD"/>
    <w:rsid w:val="00770D7E"/>
    <w:rsid w:val="00770FBE"/>
    <w:rsid w:val="00772911"/>
    <w:rsid w:val="00773642"/>
    <w:rsid w:val="007736E5"/>
    <w:rsid w:val="00775C64"/>
    <w:rsid w:val="007760B0"/>
    <w:rsid w:val="0077690E"/>
    <w:rsid w:val="0077759F"/>
    <w:rsid w:val="007812D2"/>
    <w:rsid w:val="00782F13"/>
    <w:rsid w:val="00786DA2"/>
    <w:rsid w:val="00787431"/>
    <w:rsid w:val="00791CC5"/>
    <w:rsid w:val="00793754"/>
    <w:rsid w:val="007947DC"/>
    <w:rsid w:val="0079678D"/>
    <w:rsid w:val="00797630"/>
    <w:rsid w:val="007A1BC7"/>
    <w:rsid w:val="007A26F7"/>
    <w:rsid w:val="007A2B8B"/>
    <w:rsid w:val="007A2F0F"/>
    <w:rsid w:val="007A36BE"/>
    <w:rsid w:val="007A3E1A"/>
    <w:rsid w:val="007A4474"/>
    <w:rsid w:val="007A7C05"/>
    <w:rsid w:val="007A7D57"/>
    <w:rsid w:val="007B2013"/>
    <w:rsid w:val="007B2D04"/>
    <w:rsid w:val="007B4D80"/>
    <w:rsid w:val="007B517C"/>
    <w:rsid w:val="007B5A72"/>
    <w:rsid w:val="007C05FF"/>
    <w:rsid w:val="007C21CB"/>
    <w:rsid w:val="007C2904"/>
    <w:rsid w:val="007C38D5"/>
    <w:rsid w:val="007C4361"/>
    <w:rsid w:val="007C5245"/>
    <w:rsid w:val="007C54DE"/>
    <w:rsid w:val="007C7490"/>
    <w:rsid w:val="007D0E32"/>
    <w:rsid w:val="007D3D32"/>
    <w:rsid w:val="007D6600"/>
    <w:rsid w:val="007E01BE"/>
    <w:rsid w:val="007E304B"/>
    <w:rsid w:val="007E3575"/>
    <w:rsid w:val="007E580C"/>
    <w:rsid w:val="007E6C36"/>
    <w:rsid w:val="007F0661"/>
    <w:rsid w:val="007F412F"/>
    <w:rsid w:val="007F4E11"/>
    <w:rsid w:val="007F6460"/>
    <w:rsid w:val="007F67DA"/>
    <w:rsid w:val="0080301C"/>
    <w:rsid w:val="00804578"/>
    <w:rsid w:val="00806B7A"/>
    <w:rsid w:val="00811EFE"/>
    <w:rsid w:val="00812F59"/>
    <w:rsid w:val="00815636"/>
    <w:rsid w:val="00821B18"/>
    <w:rsid w:val="0082591C"/>
    <w:rsid w:val="00826BDA"/>
    <w:rsid w:val="00830B34"/>
    <w:rsid w:val="00832255"/>
    <w:rsid w:val="00833C1F"/>
    <w:rsid w:val="00836197"/>
    <w:rsid w:val="00836276"/>
    <w:rsid w:val="0083699E"/>
    <w:rsid w:val="00836C0E"/>
    <w:rsid w:val="00837FA6"/>
    <w:rsid w:val="00841471"/>
    <w:rsid w:val="00841AB9"/>
    <w:rsid w:val="00842EC7"/>
    <w:rsid w:val="00844083"/>
    <w:rsid w:val="00844306"/>
    <w:rsid w:val="0084587C"/>
    <w:rsid w:val="00853897"/>
    <w:rsid w:val="008608DC"/>
    <w:rsid w:val="0086168D"/>
    <w:rsid w:val="00863341"/>
    <w:rsid w:val="008672DC"/>
    <w:rsid w:val="0086732F"/>
    <w:rsid w:val="00867CBA"/>
    <w:rsid w:val="008747E1"/>
    <w:rsid w:val="00875C76"/>
    <w:rsid w:val="008803A8"/>
    <w:rsid w:val="00880D1F"/>
    <w:rsid w:val="00883EC2"/>
    <w:rsid w:val="0088428E"/>
    <w:rsid w:val="0088512F"/>
    <w:rsid w:val="00885B44"/>
    <w:rsid w:val="00885BB3"/>
    <w:rsid w:val="00885DB3"/>
    <w:rsid w:val="00887331"/>
    <w:rsid w:val="008918DF"/>
    <w:rsid w:val="008956EC"/>
    <w:rsid w:val="00896B55"/>
    <w:rsid w:val="00897157"/>
    <w:rsid w:val="008A1499"/>
    <w:rsid w:val="008A186B"/>
    <w:rsid w:val="008A2D86"/>
    <w:rsid w:val="008A388E"/>
    <w:rsid w:val="008A4F61"/>
    <w:rsid w:val="008A6AD9"/>
    <w:rsid w:val="008A7DDA"/>
    <w:rsid w:val="008B2D46"/>
    <w:rsid w:val="008B351B"/>
    <w:rsid w:val="008B3CC5"/>
    <w:rsid w:val="008B3E72"/>
    <w:rsid w:val="008B4B87"/>
    <w:rsid w:val="008C1182"/>
    <w:rsid w:val="008C1A1A"/>
    <w:rsid w:val="008C2D67"/>
    <w:rsid w:val="008C5100"/>
    <w:rsid w:val="008C54FD"/>
    <w:rsid w:val="008D060B"/>
    <w:rsid w:val="008E06F1"/>
    <w:rsid w:val="008E0AFB"/>
    <w:rsid w:val="008E2B93"/>
    <w:rsid w:val="008E61D0"/>
    <w:rsid w:val="008E75B3"/>
    <w:rsid w:val="008F04D6"/>
    <w:rsid w:val="008F08AF"/>
    <w:rsid w:val="008F2870"/>
    <w:rsid w:val="008F2B43"/>
    <w:rsid w:val="008F494A"/>
    <w:rsid w:val="008F77AF"/>
    <w:rsid w:val="00904372"/>
    <w:rsid w:val="00904FF9"/>
    <w:rsid w:val="00906EB8"/>
    <w:rsid w:val="009102DE"/>
    <w:rsid w:val="009102EF"/>
    <w:rsid w:val="009117EB"/>
    <w:rsid w:val="00921746"/>
    <w:rsid w:val="00922C56"/>
    <w:rsid w:val="00922EC4"/>
    <w:rsid w:val="009244DC"/>
    <w:rsid w:val="009261E1"/>
    <w:rsid w:val="009269F7"/>
    <w:rsid w:val="00931A67"/>
    <w:rsid w:val="009326B1"/>
    <w:rsid w:val="009339D1"/>
    <w:rsid w:val="00937BB1"/>
    <w:rsid w:val="009402D4"/>
    <w:rsid w:val="00940F54"/>
    <w:rsid w:val="00941DE3"/>
    <w:rsid w:val="00945C36"/>
    <w:rsid w:val="00946826"/>
    <w:rsid w:val="00960EB6"/>
    <w:rsid w:val="00962555"/>
    <w:rsid w:val="00962B8D"/>
    <w:rsid w:val="00963B1A"/>
    <w:rsid w:val="00966CD4"/>
    <w:rsid w:val="00975CA5"/>
    <w:rsid w:val="00976B9A"/>
    <w:rsid w:val="0098207B"/>
    <w:rsid w:val="0098235C"/>
    <w:rsid w:val="00982D33"/>
    <w:rsid w:val="00983CA8"/>
    <w:rsid w:val="009841EA"/>
    <w:rsid w:val="00992AB6"/>
    <w:rsid w:val="0099740B"/>
    <w:rsid w:val="009A46D2"/>
    <w:rsid w:val="009A59B3"/>
    <w:rsid w:val="009A5ABA"/>
    <w:rsid w:val="009A5E07"/>
    <w:rsid w:val="009A6656"/>
    <w:rsid w:val="009A6D75"/>
    <w:rsid w:val="009B288B"/>
    <w:rsid w:val="009B2BEB"/>
    <w:rsid w:val="009B662B"/>
    <w:rsid w:val="009C09D0"/>
    <w:rsid w:val="009C0F9D"/>
    <w:rsid w:val="009C2661"/>
    <w:rsid w:val="009D1152"/>
    <w:rsid w:val="009D2DAD"/>
    <w:rsid w:val="009D49A3"/>
    <w:rsid w:val="009E1EE9"/>
    <w:rsid w:val="009E3EDB"/>
    <w:rsid w:val="009E59D9"/>
    <w:rsid w:val="009F28B4"/>
    <w:rsid w:val="009F519F"/>
    <w:rsid w:val="009F5278"/>
    <w:rsid w:val="009F7734"/>
    <w:rsid w:val="009F7D7E"/>
    <w:rsid w:val="00A03D15"/>
    <w:rsid w:val="00A05779"/>
    <w:rsid w:val="00A05EA7"/>
    <w:rsid w:val="00A07CE1"/>
    <w:rsid w:val="00A12B84"/>
    <w:rsid w:val="00A177E8"/>
    <w:rsid w:val="00A2076A"/>
    <w:rsid w:val="00A220B9"/>
    <w:rsid w:val="00A24946"/>
    <w:rsid w:val="00A30103"/>
    <w:rsid w:val="00A32FE5"/>
    <w:rsid w:val="00A35246"/>
    <w:rsid w:val="00A3737D"/>
    <w:rsid w:val="00A37488"/>
    <w:rsid w:val="00A4087B"/>
    <w:rsid w:val="00A42AAC"/>
    <w:rsid w:val="00A505FC"/>
    <w:rsid w:val="00A537DD"/>
    <w:rsid w:val="00A55238"/>
    <w:rsid w:val="00A60DA1"/>
    <w:rsid w:val="00A62010"/>
    <w:rsid w:val="00A6313B"/>
    <w:rsid w:val="00A6758A"/>
    <w:rsid w:val="00A7582D"/>
    <w:rsid w:val="00A75B00"/>
    <w:rsid w:val="00A767E3"/>
    <w:rsid w:val="00A80D26"/>
    <w:rsid w:val="00A822E1"/>
    <w:rsid w:val="00A853F1"/>
    <w:rsid w:val="00A85736"/>
    <w:rsid w:val="00A85838"/>
    <w:rsid w:val="00A966E2"/>
    <w:rsid w:val="00AA5544"/>
    <w:rsid w:val="00AA7132"/>
    <w:rsid w:val="00AB04B6"/>
    <w:rsid w:val="00AC21F2"/>
    <w:rsid w:val="00AC240E"/>
    <w:rsid w:val="00AC24FC"/>
    <w:rsid w:val="00AC4821"/>
    <w:rsid w:val="00AC5770"/>
    <w:rsid w:val="00AC7556"/>
    <w:rsid w:val="00AC7761"/>
    <w:rsid w:val="00AD3F5B"/>
    <w:rsid w:val="00AD5DB8"/>
    <w:rsid w:val="00AD7B28"/>
    <w:rsid w:val="00AE1151"/>
    <w:rsid w:val="00AE1509"/>
    <w:rsid w:val="00AE3EE2"/>
    <w:rsid w:val="00AF45B7"/>
    <w:rsid w:val="00AF6A49"/>
    <w:rsid w:val="00AF6E23"/>
    <w:rsid w:val="00AF7DE7"/>
    <w:rsid w:val="00B02454"/>
    <w:rsid w:val="00B02AC6"/>
    <w:rsid w:val="00B04135"/>
    <w:rsid w:val="00B04DBC"/>
    <w:rsid w:val="00B07993"/>
    <w:rsid w:val="00B10D2B"/>
    <w:rsid w:val="00B14762"/>
    <w:rsid w:val="00B1521F"/>
    <w:rsid w:val="00B17CFF"/>
    <w:rsid w:val="00B21A9F"/>
    <w:rsid w:val="00B25EEB"/>
    <w:rsid w:val="00B26F6A"/>
    <w:rsid w:val="00B2716E"/>
    <w:rsid w:val="00B33241"/>
    <w:rsid w:val="00B36495"/>
    <w:rsid w:val="00B42E68"/>
    <w:rsid w:val="00B44600"/>
    <w:rsid w:val="00B45A2D"/>
    <w:rsid w:val="00B472BF"/>
    <w:rsid w:val="00B50002"/>
    <w:rsid w:val="00B513CB"/>
    <w:rsid w:val="00B556B4"/>
    <w:rsid w:val="00B63110"/>
    <w:rsid w:val="00B63C55"/>
    <w:rsid w:val="00B671B7"/>
    <w:rsid w:val="00B726F6"/>
    <w:rsid w:val="00B761E3"/>
    <w:rsid w:val="00B80416"/>
    <w:rsid w:val="00B80F62"/>
    <w:rsid w:val="00B81B5F"/>
    <w:rsid w:val="00B82F88"/>
    <w:rsid w:val="00B83598"/>
    <w:rsid w:val="00B83F45"/>
    <w:rsid w:val="00B85323"/>
    <w:rsid w:val="00B8555B"/>
    <w:rsid w:val="00B86CBD"/>
    <w:rsid w:val="00B933DD"/>
    <w:rsid w:val="00B94F23"/>
    <w:rsid w:val="00B96592"/>
    <w:rsid w:val="00BA2153"/>
    <w:rsid w:val="00BA2A8C"/>
    <w:rsid w:val="00BA6623"/>
    <w:rsid w:val="00BB0771"/>
    <w:rsid w:val="00BB240E"/>
    <w:rsid w:val="00BB3712"/>
    <w:rsid w:val="00BB659C"/>
    <w:rsid w:val="00BB7DF6"/>
    <w:rsid w:val="00BC24C5"/>
    <w:rsid w:val="00BC2D01"/>
    <w:rsid w:val="00BC2F06"/>
    <w:rsid w:val="00BC31EF"/>
    <w:rsid w:val="00BC47FD"/>
    <w:rsid w:val="00BC5330"/>
    <w:rsid w:val="00BD044E"/>
    <w:rsid w:val="00BD11AD"/>
    <w:rsid w:val="00BD1FC6"/>
    <w:rsid w:val="00BD20D4"/>
    <w:rsid w:val="00BD5E15"/>
    <w:rsid w:val="00BD6557"/>
    <w:rsid w:val="00BE08BA"/>
    <w:rsid w:val="00BE4AE0"/>
    <w:rsid w:val="00BF200E"/>
    <w:rsid w:val="00BF47AC"/>
    <w:rsid w:val="00BF63C8"/>
    <w:rsid w:val="00C02EDE"/>
    <w:rsid w:val="00C07126"/>
    <w:rsid w:val="00C121C5"/>
    <w:rsid w:val="00C13DE6"/>
    <w:rsid w:val="00C173AC"/>
    <w:rsid w:val="00C220F9"/>
    <w:rsid w:val="00C2282B"/>
    <w:rsid w:val="00C230D6"/>
    <w:rsid w:val="00C23224"/>
    <w:rsid w:val="00C24E29"/>
    <w:rsid w:val="00C250DC"/>
    <w:rsid w:val="00C31D68"/>
    <w:rsid w:val="00C355B0"/>
    <w:rsid w:val="00C360A8"/>
    <w:rsid w:val="00C37A70"/>
    <w:rsid w:val="00C37CD5"/>
    <w:rsid w:val="00C410AA"/>
    <w:rsid w:val="00C421CA"/>
    <w:rsid w:val="00C44D4C"/>
    <w:rsid w:val="00C450ED"/>
    <w:rsid w:val="00C47C67"/>
    <w:rsid w:val="00C50880"/>
    <w:rsid w:val="00C510C2"/>
    <w:rsid w:val="00C51558"/>
    <w:rsid w:val="00C52276"/>
    <w:rsid w:val="00C52EE5"/>
    <w:rsid w:val="00C536C8"/>
    <w:rsid w:val="00C610DD"/>
    <w:rsid w:val="00C648D9"/>
    <w:rsid w:val="00C666E0"/>
    <w:rsid w:val="00C67C8D"/>
    <w:rsid w:val="00C702E8"/>
    <w:rsid w:val="00C738E8"/>
    <w:rsid w:val="00C745B5"/>
    <w:rsid w:val="00C746CB"/>
    <w:rsid w:val="00C837B8"/>
    <w:rsid w:val="00C8381B"/>
    <w:rsid w:val="00C85453"/>
    <w:rsid w:val="00C856BC"/>
    <w:rsid w:val="00C95B5F"/>
    <w:rsid w:val="00C977D5"/>
    <w:rsid w:val="00CA0165"/>
    <w:rsid w:val="00CA02FD"/>
    <w:rsid w:val="00CA16E8"/>
    <w:rsid w:val="00CA2AC0"/>
    <w:rsid w:val="00CA3B25"/>
    <w:rsid w:val="00CA4A83"/>
    <w:rsid w:val="00CA4E4B"/>
    <w:rsid w:val="00CA6804"/>
    <w:rsid w:val="00CA7FA4"/>
    <w:rsid w:val="00CB0E93"/>
    <w:rsid w:val="00CB16B8"/>
    <w:rsid w:val="00CB4717"/>
    <w:rsid w:val="00CB4BD2"/>
    <w:rsid w:val="00CB5484"/>
    <w:rsid w:val="00CC0399"/>
    <w:rsid w:val="00CC4668"/>
    <w:rsid w:val="00CC4935"/>
    <w:rsid w:val="00CC7C48"/>
    <w:rsid w:val="00CD0CB4"/>
    <w:rsid w:val="00CD2F10"/>
    <w:rsid w:val="00CD5E74"/>
    <w:rsid w:val="00CD678C"/>
    <w:rsid w:val="00CE15FB"/>
    <w:rsid w:val="00CE1D33"/>
    <w:rsid w:val="00CE3F8D"/>
    <w:rsid w:val="00CE57E1"/>
    <w:rsid w:val="00CE59D6"/>
    <w:rsid w:val="00CF0A3E"/>
    <w:rsid w:val="00CF1244"/>
    <w:rsid w:val="00CF2410"/>
    <w:rsid w:val="00CF4339"/>
    <w:rsid w:val="00CF4E8D"/>
    <w:rsid w:val="00CF686C"/>
    <w:rsid w:val="00CF7CC6"/>
    <w:rsid w:val="00D00DF1"/>
    <w:rsid w:val="00D02EE2"/>
    <w:rsid w:val="00D040F2"/>
    <w:rsid w:val="00D04950"/>
    <w:rsid w:val="00D05C7D"/>
    <w:rsid w:val="00D10149"/>
    <w:rsid w:val="00D12B46"/>
    <w:rsid w:val="00D13CD0"/>
    <w:rsid w:val="00D1406B"/>
    <w:rsid w:val="00D1423F"/>
    <w:rsid w:val="00D154D7"/>
    <w:rsid w:val="00D163F1"/>
    <w:rsid w:val="00D168F7"/>
    <w:rsid w:val="00D16F61"/>
    <w:rsid w:val="00D17EB6"/>
    <w:rsid w:val="00D237B7"/>
    <w:rsid w:val="00D24077"/>
    <w:rsid w:val="00D25243"/>
    <w:rsid w:val="00D27E09"/>
    <w:rsid w:val="00D32782"/>
    <w:rsid w:val="00D370F9"/>
    <w:rsid w:val="00D3781A"/>
    <w:rsid w:val="00D378E9"/>
    <w:rsid w:val="00D403BB"/>
    <w:rsid w:val="00D4044F"/>
    <w:rsid w:val="00D42971"/>
    <w:rsid w:val="00D440EF"/>
    <w:rsid w:val="00D454B0"/>
    <w:rsid w:val="00D50031"/>
    <w:rsid w:val="00D52F23"/>
    <w:rsid w:val="00D56727"/>
    <w:rsid w:val="00D57658"/>
    <w:rsid w:val="00D617A2"/>
    <w:rsid w:val="00D62EA1"/>
    <w:rsid w:val="00D650F1"/>
    <w:rsid w:val="00D66C64"/>
    <w:rsid w:val="00D70123"/>
    <w:rsid w:val="00D74224"/>
    <w:rsid w:val="00D7614B"/>
    <w:rsid w:val="00D773CA"/>
    <w:rsid w:val="00D8232E"/>
    <w:rsid w:val="00D8697A"/>
    <w:rsid w:val="00D87537"/>
    <w:rsid w:val="00D879D9"/>
    <w:rsid w:val="00D87BAC"/>
    <w:rsid w:val="00D93C6B"/>
    <w:rsid w:val="00DB7805"/>
    <w:rsid w:val="00DB7E1B"/>
    <w:rsid w:val="00DC00F7"/>
    <w:rsid w:val="00DC0502"/>
    <w:rsid w:val="00DC1F71"/>
    <w:rsid w:val="00DC4A79"/>
    <w:rsid w:val="00DC61CB"/>
    <w:rsid w:val="00DD0DC6"/>
    <w:rsid w:val="00DE21F2"/>
    <w:rsid w:val="00DE2258"/>
    <w:rsid w:val="00DE4FD1"/>
    <w:rsid w:val="00DE546C"/>
    <w:rsid w:val="00DE6729"/>
    <w:rsid w:val="00DF0389"/>
    <w:rsid w:val="00DF719B"/>
    <w:rsid w:val="00DF7CEB"/>
    <w:rsid w:val="00E00C02"/>
    <w:rsid w:val="00E00EA2"/>
    <w:rsid w:val="00E01D84"/>
    <w:rsid w:val="00E021E5"/>
    <w:rsid w:val="00E027F5"/>
    <w:rsid w:val="00E02ED9"/>
    <w:rsid w:val="00E044C2"/>
    <w:rsid w:val="00E04C05"/>
    <w:rsid w:val="00E077EF"/>
    <w:rsid w:val="00E12F44"/>
    <w:rsid w:val="00E13ADB"/>
    <w:rsid w:val="00E13E16"/>
    <w:rsid w:val="00E154D5"/>
    <w:rsid w:val="00E159F1"/>
    <w:rsid w:val="00E17E81"/>
    <w:rsid w:val="00E2047C"/>
    <w:rsid w:val="00E241AA"/>
    <w:rsid w:val="00E2757D"/>
    <w:rsid w:val="00E30715"/>
    <w:rsid w:val="00E31191"/>
    <w:rsid w:val="00E345C4"/>
    <w:rsid w:val="00E41CE7"/>
    <w:rsid w:val="00E420F2"/>
    <w:rsid w:val="00E4342B"/>
    <w:rsid w:val="00E461AF"/>
    <w:rsid w:val="00E52B0D"/>
    <w:rsid w:val="00E5339F"/>
    <w:rsid w:val="00E53868"/>
    <w:rsid w:val="00E55FFF"/>
    <w:rsid w:val="00E634B3"/>
    <w:rsid w:val="00E65CDB"/>
    <w:rsid w:val="00E70DC4"/>
    <w:rsid w:val="00E747D3"/>
    <w:rsid w:val="00E75CC7"/>
    <w:rsid w:val="00E75E78"/>
    <w:rsid w:val="00E8050F"/>
    <w:rsid w:val="00E8329D"/>
    <w:rsid w:val="00E8592F"/>
    <w:rsid w:val="00E86B03"/>
    <w:rsid w:val="00E90DED"/>
    <w:rsid w:val="00E942AC"/>
    <w:rsid w:val="00EA031C"/>
    <w:rsid w:val="00EA57F2"/>
    <w:rsid w:val="00EA6C0E"/>
    <w:rsid w:val="00EB1C5C"/>
    <w:rsid w:val="00EB3184"/>
    <w:rsid w:val="00EB70E7"/>
    <w:rsid w:val="00EB7A4B"/>
    <w:rsid w:val="00EC1F48"/>
    <w:rsid w:val="00EC6008"/>
    <w:rsid w:val="00EC7A74"/>
    <w:rsid w:val="00EC7BA4"/>
    <w:rsid w:val="00ED0EEC"/>
    <w:rsid w:val="00ED1EA3"/>
    <w:rsid w:val="00ED31B0"/>
    <w:rsid w:val="00ED3C75"/>
    <w:rsid w:val="00ED405F"/>
    <w:rsid w:val="00ED54F0"/>
    <w:rsid w:val="00ED75D9"/>
    <w:rsid w:val="00ED7F04"/>
    <w:rsid w:val="00EE20E8"/>
    <w:rsid w:val="00EE52B4"/>
    <w:rsid w:val="00EE5E3D"/>
    <w:rsid w:val="00EE722D"/>
    <w:rsid w:val="00EE7977"/>
    <w:rsid w:val="00EE7F8F"/>
    <w:rsid w:val="00EF0B27"/>
    <w:rsid w:val="00EF0B35"/>
    <w:rsid w:val="00EF21D2"/>
    <w:rsid w:val="00EF6632"/>
    <w:rsid w:val="00EF7717"/>
    <w:rsid w:val="00F02720"/>
    <w:rsid w:val="00F02EDF"/>
    <w:rsid w:val="00F128CE"/>
    <w:rsid w:val="00F13537"/>
    <w:rsid w:val="00F148FA"/>
    <w:rsid w:val="00F1568F"/>
    <w:rsid w:val="00F15824"/>
    <w:rsid w:val="00F16F80"/>
    <w:rsid w:val="00F204FF"/>
    <w:rsid w:val="00F20D50"/>
    <w:rsid w:val="00F228B1"/>
    <w:rsid w:val="00F23615"/>
    <w:rsid w:val="00F30AD8"/>
    <w:rsid w:val="00F3549A"/>
    <w:rsid w:val="00F37469"/>
    <w:rsid w:val="00F37A36"/>
    <w:rsid w:val="00F37F80"/>
    <w:rsid w:val="00F45EE0"/>
    <w:rsid w:val="00F46790"/>
    <w:rsid w:val="00F46CF8"/>
    <w:rsid w:val="00F51823"/>
    <w:rsid w:val="00F54BC6"/>
    <w:rsid w:val="00F56405"/>
    <w:rsid w:val="00F57D92"/>
    <w:rsid w:val="00F61668"/>
    <w:rsid w:val="00F63375"/>
    <w:rsid w:val="00F64542"/>
    <w:rsid w:val="00F701FD"/>
    <w:rsid w:val="00F70F49"/>
    <w:rsid w:val="00F71D95"/>
    <w:rsid w:val="00F72523"/>
    <w:rsid w:val="00F7330B"/>
    <w:rsid w:val="00F74C31"/>
    <w:rsid w:val="00F76C32"/>
    <w:rsid w:val="00F76D10"/>
    <w:rsid w:val="00F77617"/>
    <w:rsid w:val="00F83005"/>
    <w:rsid w:val="00F8300E"/>
    <w:rsid w:val="00F97A4D"/>
    <w:rsid w:val="00FA0139"/>
    <w:rsid w:val="00FA0EC4"/>
    <w:rsid w:val="00FA129B"/>
    <w:rsid w:val="00FA2846"/>
    <w:rsid w:val="00FA2E89"/>
    <w:rsid w:val="00FA4CAE"/>
    <w:rsid w:val="00FB0C92"/>
    <w:rsid w:val="00FB1D4C"/>
    <w:rsid w:val="00FB201F"/>
    <w:rsid w:val="00FB32FE"/>
    <w:rsid w:val="00FB36D9"/>
    <w:rsid w:val="00FB4AFE"/>
    <w:rsid w:val="00FB5134"/>
    <w:rsid w:val="00FC2C94"/>
    <w:rsid w:val="00FC5453"/>
    <w:rsid w:val="00FC5AB0"/>
    <w:rsid w:val="00FC741A"/>
    <w:rsid w:val="00FC7BFD"/>
    <w:rsid w:val="00FD41B3"/>
    <w:rsid w:val="00FD4A04"/>
    <w:rsid w:val="00FE0A8D"/>
    <w:rsid w:val="00FE1C0D"/>
    <w:rsid w:val="00FE2274"/>
    <w:rsid w:val="00FE3D9C"/>
    <w:rsid w:val="00FE5F30"/>
    <w:rsid w:val="00FE6E52"/>
    <w:rsid w:val="00FE7F3D"/>
    <w:rsid w:val="00FF14A0"/>
    <w:rsid w:val="00FF244D"/>
    <w:rsid w:val="06FC2832"/>
    <w:rsid w:val="116E5782"/>
    <w:rsid w:val="11931BAA"/>
    <w:rsid w:val="171A2A74"/>
    <w:rsid w:val="18172CC9"/>
    <w:rsid w:val="1DFE5056"/>
    <w:rsid w:val="1ED51BF0"/>
    <w:rsid w:val="238B2148"/>
    <w:rsid w:val="25B86135"/>
    <w:rsid w:val="25C968E0"/>
    <w:rsid w:val="284D5357"/>
    <w:rsid w:val="437B01A5"/>
    <w:rsid w:val="4529367E"/>
    <w:rsid w:val="5095081C"/>
    <w:rsid w:val="542D593B"/>
    <w:rsid w:val="55E442C7"/>
    <w:rsid w:val="699E7B46"/>
    <w:rsid w:val="78C6564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690EA004"/>
  <w15:docId w15:val="{CEF268ED-80B0-408E-BE8D-85F4A70C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header"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lsdException w:name="Body Text Indent 2" w:semiHidden="1"/>
    <w:lsdException w:name="Body Text Indent 3" w:semiHidden="1"/>
    <w:lsdException w:name="Block Text" w:semiHidden="1"/>
    <w:lsdException w:name="FollowedHyperlink" w:locked="1" w:semiHidden="1" w:unhideWhenUsed="1"/>
    <w:lsdException w:name="Strong" w:locked="1" w:uiPriority="22" w:qFormat="1"/>
    <w:lsdException w:name="Emphasis" w:locked="1" w:uiPriority="0" w:qFormat="1"/>
    <w:lsdException w:name="Document Map" w:semiHidden="1"/>
    <w:lsdException w:name="Plain Text" w:lock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uiPriority="29" w:qFormat="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09" w:hanging="709"/>
      <w:jc w:val="both"/>
    </w:pPr>
    <w:rPr>
      <w:sz w:val="24"/>
    </w:rPr>
  </w:style>
  <w:style w:type="paragraph" w:styleId="Ttulo1">
    <w:name w:val="heading 1"/>
    <w:basedOn w:val="Normal"/>
    <w:next w:val="Normal"/>
    <w:link w:val="Ttulo1Char"/>
    <w:qFormat/>
    <w:pPr>
      <w:numPr>
        <w:numId w:val="1"/>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pPr>
      <w:numPr>
        <w:ilvl w:val="1"/>
        <w:numId w:val="1"/>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pPr>
      <w:numPr>
        <w:ilvl w:val="2"/>
        <w:numId w:val="1"/>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pPr>
      <w:numPr>
        <w:ilvl w:val="3"/>
        <w:numId w:val="1"/>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pPr>
      <w:numPr>
        <w:ilvl w:val="4"/>
        <w:numId w:val="1"/>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pPr>
      <w:numPr>
        <w:ilvl w:val="5"/>
        <w:numId w:val="1"/>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pPr>
      <w:tabs>
        <w:tab w:val="left"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pPr>
      <w:numPr>
        <w:ilvl w:val="7"/>
        <w:numId w:val="1"/>
      </w:numPr>
      <w:spacing w:before="120" w:after="120"/>
      <w:outlineLvl w:val="7"/>
    </w:pPr>
    <w:rPr>
      <w:rFonts w:ascii="CG Times (W1)" w:hAnsi="CG Times (W1)"/>
      <w:i/>
      <w:sz w:val="20"/>
    </w:rPr>
  </w:style>
  <w:style w:type="paragraph" w:styleId="Ttulo9">
    <w:name w:val="heading 9"/>
    <w:basedOn w:val="Normal"/>
    <w:next w:val="Recuonormal"/>
    <w:link w:val="Ttulo9Char"/>
    <w:qFormat/>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normal">
    <w:name w:val="Normal Indent"/>
    <w:basedOn w:val="Normal"/>
    <w:uiPriority w:val="99"/>
    <w:semiHidden/>
    <w:pPr>
      <w:spacing w:before="120" w:after="120"/>
      <w:ind w:left="708"/>
    </w:pPr>
    <w:rPr>
      <w:rFonts w:ascii="Arial" w:hAnsi="Arial"/>
      <w:sz w:val="22"/>
    </w:rPr>
  </w:style>
  <w:style w:type="character" w:styleId="Refdenotadefim">
    <w:name w:val="endnote reference"/>
    <w:basedOn w:val="Fontepargpadro"/>
    <w:uiPriority w:val="99"/>
    <w:semiHidden/>
    <w:rPr>
      <w:rFonts w:cs="Times New Roman"/>
      <w:vertAlign w:val="superscript"/>
    </w:rPr>
  </w:style>
  <w:style w:type="character" w:styleId="Forte">
    <w:name w:val="Strong"/>
    <w:basedOn w:val="Fontepargpadro"/>
    <w:uiPriority w:val="22"/>
    <w:qFormat/>
    <w:locked/>
    <w:rPr>
      <w:b/>
      <w:bCs/>
    </w:rPr>
  </w:style>
  <w:style w:type="character" w:styleId="Refdecomentrio">
    <w:name w:val="annotation reference"/>
    <w:basedOn w:val="Fontepargpadro"/>
    <w:uiPriority w:val="99"/>
    <w:rPr>
      <w:rFonts w:cs="Times New Roman"/>
      <w:sz w:val="16"/>
    </w:rPr>
  </w:style>
  <w:style w:type="character" w:styleId="HiperlinkVisitado">
    <w:name w:val="FollowedHyperlink"/>
    <w:basedOn w:val="Fontepargpadro"/>
    <w:uiPriority w:val="99"/>
    <w:semiHidden/>
    <w:unhideWhenUsed/>
    <w:locked/>
    <w:rPr>
      <w:color w:val="800080" w:themeColor="followedHyperlink"/>
      <w:u w:val="single"/>
    </w:rPr>
  </w:style>
  <w:style w:type="character" w:styleId="nfase">
    <w:name w:val="Emphasis"/>
    <w:basedOn w:val="Fontepargpadro"/>
    <w:qFormat/>
    <w:locked/>
    <w:rPr>
      <w:i/>
      <w:iCs/>
    </w:rPr>
  </w:style>
  <w:style w:type="character" w:styleId="Refdenotaderodap">
    <w:name w:val="footnote reference"/>
    <w:basedOn w:val="Fontepargpadro"/>
    <w:uiPriority w:val="99"/>
    <w:semiHidden/>
    <w:rPr>
      <w:rFonts w:cs="Times New Roman"/>
      <w:vertAlign w:val="superscript"/>
    </w:rPr>
  </w:style>
  <w:style w:type="character" w:styleId="Hyperlink">
    <w:name w:val="Hyperlink"/>
    <w:basedOn w:val="Fontepargpadro"/>
    <w:uiPriority w:val="99"/>
    <w:rPr>
      <w:rFonts w:cs="Times New Roman"/>
      <w:color w:val="0000FF"/>
      <w:u w:val="single"/>
    </w:rPr>
  </w:style>
  <w:style w:type="character" w:styleId="Nmerodepgina">
    <w:name w:val="page number"/>
    <w:basedOn w:val="Fontepargpadro"/>
    <w:uiPriority w:val="99"/>
    <w:rPr>
      <w:rFonts w:ascii="Arial" w:hAnsi="Arial" w:cs="Times New Roman"/>
    </w:rPr>
  </w:style>
  <w:style w:type="paragraph" w:styleId="Sumrio2">
    <w:name w:val="toc 2"/>
    <w:basedOn w:val="Normal"/>
    <w:next w:val="Normal"/>
    <w:autoRedefine/>
    <w:uiPriority w:val="39"/>
    <w:unhideWhenUsed/>
    <w:pPr>
      <w:spacing w:after="100" w:line="259" w:lineRule="auto"/>
      <w:ind w:left="220" w:firstLine="0"/>
      <w:jc w:val="left"/>
    </w:pPr>
    <w:rPr>
      <w:rFonts w:asciiTheme="minorHAnsi" w:eastAsiaTheme="minorEastAsia" w:hAnsiTheme="minorHAnsi"/>
      <w:sz w:val="22"/>
      <w:szCs w:val="22"/>
    </w:rPr>
  </w:style>
  <w:style w:type="paragraph" w:styleId="Lista">
    <w:name w:val="List"/>
    <w:basedOn w:val="Corpodetexto"/>
    <w:locked/>
    <w:pPr>
      <w:widowControl w:val="0"/>
      <w:suppressAutoHyphens/>
      <w:spacing w:after="120"/>
      <w:ind w:left="0" w:firstLine="0"/>
      <w:jc w:val="left"/>
    </w:pPr>
    <w:rPr>
      <w:rFonts w:eastAsia="SimSun" w:cs="Mangal"/>
      <w:kern w:val="1"/>
      <w:szCs w:val="24"/>
      <w:lang w:eastAsia="zh-CN" w:bidi="hi-IN"/>
    </w:rPr>
  </w:style>
  <w:style w:type="paragraph" w:styleId="Corpodetexto">
    <w:name w:val="Body Text"/>
    <w:basedOn w:val="Normal"/>
    <w:link w:val="CorpodetextoChar"/>
    <w:pPr>
      <w:tabs>
        <w:tab w:val="left" w:pos="993"/>
      </w:tabs>
    </w:pPr>
  </w:style>
  <w:style w:type="paragraph" w:styleId="Textoembloco">
    <w:name w:val="Block Text"/>
    <w:basedOn w:val="Normal"/>
    <w:uiPriority w:val="99"/>
    <w:semiHidden/>
    <w:pPr>
      <w:ind w:left="851" w:right="43" w:hanging="284"/>
    </w:pPr>
  </w:style>
  <w:style w:type="paragraph" w:styleId="Textodecomentrio">
    <w:name w:val="annotation text"/>
    <w:basedOn w:val="Normal"/>
    <w:link w:val="TextodecomentrioChar"/>
    <w:uiPriority w:val="99"/>
    <w:pPr>
      <w:ind w:left="0" w:firstLine="0"/>
      <w:jc w:val="left"/>
    </w:pPr>
    <w:rPr>
      <w:sz w:val="20"/>
    </w:rPr>
  </w:style>
  <w:style w:type="paragraph" w:styleId="Recuodecorpodetexto2">
    <w:name w:val="Body Text Indent 2"/>
    <w:basedOn w:val="Normal"/>
    <w:link w:val="Recuodecorpodetexto2Char1"/>
    <w:uiPriority w:val="99"/>
    <w:semiHidden/>
    <w:pPr>
      <w:spacing w:before="240"/>
      <w:ind w:left="284" w:hanging="284"/>
    </w:pPr>
  </w:style>
  <w:style w:type="paragraph" w:styleId="Ttulo">
    <w:name w:val="Title"/>
    <w:basedOn w:val="Normal"/>
    <w:link w:val="TtuloChar"/>
    <w:qFormat/>
    <w:pPr>
      <w:ind w:left="0" w:firstLine="0"/>
      <w:jc w:val="center"/>
    </w:pPr>
    <w:rPr>
      <w:b/>
      <w:bCs/>
      <w:sz w:val="22"/>
      <w:szCs w:val="22"/>
    </w:rPr>
  </w:style>
  <w:style w:type="paragraph" w:styleId="Commarcadores3">
    <w:name w:val="List Bullet 3"/>
    <w:basedOn w:val="Normal"/>
    <w:autoRedefine/>
    <w:uiPriority w:val="99"/>
    <w:semiHidden/>
    <w:pPr>
      <w:numPr>
        <w:numId w:val="2"/>
      </w:numPr>
      <w:tabs>
        <w:tab w:val="left" w:pos="926"/>
      </w:tabs>
      <w:ind w:left="926"/>
    </w:pPr>
    <w:rPr>
      <w:sz w:val="20"/>
    </w:rPr>
  </w:style>
  <w:style w:type="paragraph" w:styleId="NormalWeb">
    <w:name w:val="Normal (Web)"/>
    <w:basedOn w:val="Normal"/>
    <w:uiPriority w:val="99"/>
    <w:pPr>
      <w:spacing w:before="100" w:after="100"/>
    </w:pPr>
  </w:style>
  <w:style w:type="paragraph" w:styleId="Commarcadores2">
    <w:name w:val="List Bullet 2"/>
    <w:basedOn w:val="Normal"/>
    <w:autoRedefine/>
    <w:uiPriority w:val="99"/>
    <w:semiHidden/>
    <w:pPr>
      <w:numPr>
        <w:numId w:val="3"/>
      </w:numPr>
      <w:tabs>
        <w:tab w:val="left" w:pos="926"/>
        <w:tab w:val="left" w:pos="1209"/>
      </w:tabs>
    </w:pPr>
    <w:rPr>
      <w:sz w:val="20"/>
    </w:rPr>
  </w:style>
  <w:style w:type="paragraph" w:styleId="Saudao">
    <w:name w:val="Salutation"/>
    <w:basedOn w:val="Normal"/>
    <w:link w:val="SaudaoChar"/>
    <w:uiPriority w:val="99"/>
    <w:rPr>
      <w:rFonts w:ascii="Arial" w:hAnsi="Arial"/>
    </w:rPr>
  </w:style>
  <w:style w:type="paragraph" w:styleId="TextosemFormatao">
    <w:name w:val="Plain Text"/>
    <w:basedOn w:val="Normal"/>
    <w:link w:val="TextosemFormataoChar"/>
    <w:uiPriority w:val="99"/>
    <w:locked/>
    <w:pPr>
      <w:ind w:left="0" w:firstLine="0"/>
      <w:jc w:val="left"/>
    </w:pPr>
    <w:rPr>
      <w:rFonts w:ascii="Courier New" w:hAnsi="Courier New" w:cs="Courier New"/>
      <w:sz w:val="20"/>
    </w:rPr>
  </w:style>
  <w:style w:type="paragraph" w:styleId="Corpodetexto3">
    <w:name w:val="Body Text 3"/>
    <w:basedOn w:val="Normal"/>
    <w:link w:val="Corpodetexto3Char"/>
    <w:pPr>
      <w:spacing w:before="120" w:after="120"/>
    </w:pPr>
    <w:rPr>
      <w:sz w:val="26"/>
    </w:rPr>
  </w:style>
  <w:style w:type="paragraph" w:styleId="Corpodetexto2">
    <w:name w:val="Body Text 2"/>
    <w:basedOn w:val="Normal"/>
    <w:link w:val="Corpodetexto2Char"/>
    <w:uiPriority w:val="99"/>
    <w:rPr>
      <w:rFonts w:ascii="Century Gothic" w:hAnsi="Century Gothic"/>
      <w:b/>
      <w:sz w:val="22"/>
    </w:rPr>
  </w:style>
  <w:style w:type="paragraph" w:styleId="Cabealho">
    <w:name w:val="header"/>
    <w:basedOn w:val="Normal"/>
    <w:link w:val="CabealhoChar"/>
    <w:pPr>
      <w:tabs>
        <w:tab w:val="center" w:pos="4419"/>
        <w:tab w:val="right" w:pos="8838"/>
      </w:tabs>
    </w:pPr>
    <w:rPr>
      <w:sz w:val="20"/>
    </w:rPr>
  </w:style>
  <w:style w:type="paragraph" w:styleId="Assuntodocomentrio">
    <w:name w:val="annotation subject"/>
    <w:basedOn w:val="Textodecomentrio"/>
    <w:next w:val="Textodecomentrio"/>
    <w:link w:val="AssuntodocomentrioChar"/>
    <w:uiPriority w:val="99"/>
    <w:semiHidden/>
    <w:pPr>
      <w:ind w:left="709" w:hanging="709"/>
      <w:jc w:val="both"/>
    </w:pPr>
    <w:rPr>
      <w:b/>
      <w:bCs/>
    </w:rPr>
  </w:style>
  <w:style w:type="paragraph" w:styleId="Rodap">
    <w:name w:val="footer"/>
    <w:basedOn w:val="Normal"/>
    <w:link w:val="RodapChar"/>
    <w:uiPriority w:val="99"/>
    <w:pPr>
      <w:tabs>
        <w:tab w:val="center" w:pos="4252"/>
        <w:tab w:val="right" w:pos="8504"/>
      </w:tabs>
      <w:spacing w:before="120" w:after="120"/>
    </w:pPr>
    <w:rPr>
      <w:rFonts w:ascii="Arial" w:hAnsi="Arial"/>
      <w:sz w:val="22"/>
    </w:rPr>
  </w:style>
  <w:style w:type="paragraph" w:styleId="MapadoDocumento">
    <w:name w:val="Document Map"/>
    <w:basedOn w:val="Normal"/>
    <w:link w:val="MapadoDocumentoChar"/>
    <w:uiPriority w:val="99"/>
    <w:semiHidden/>
    <w:rPr>
      <w:rFonts w:ascii="Tahoma" w:hAnsi="Tahoma"/>
      <w:sz w:val="16"/>
      <w:szCs w:val="16"/>
    </w:rPr>
  </w:style>
  <w:style w:type="paragraph" w:styleId="Legenda">
    <w:name w:val="caption"/>
    <w:basedOn w:val="Normal"/>
    <w:qFormat/>
    <w:locked/>
    <w:pPr>
      <w:widowControl w:val="0"/>
      <w:suppressLineNumbers/>
      <w:suppressAutoHyphens/>
      <w:spacing w:before="120" w:after="120"/>
      <w:ind w:left="0" w:firstLine="0"/>
      <w:jc w:val="left"/>
    </w:pPr>
    <w:rPr>
      <w:rFonts w:eastAsia="SimSun" w:cs="Mangal"/>
      <w:i/>
      <w:iCs/>
      <w:kern w:val="1"/>
      <w:szCs w:val="24"/>
      <w:lang w:eastAsia="zh-CN" w:bidi="hi-IN"/>
    </w:rPr>
  </w:style>
  <w:style w:type="paragraph" w:styleId="Recuodecorpodetexto3">
    <w:name w:val="Body Text Indent 3"/>
    <w:basedOn w:val="Normal"/>
    <w:link w:val="Recuodecorpodetexto3Char"/>
    <w:uiPriority w:val="99"/>
    <w:semiHidden/>
    <w:pPr>
      <w:ind w:firstLine="567"/>
    </w:pPr>
    <w:rPr>
      <w:rFonts w:ascii="Arial" w:hAnsi="Arial"/>
      <w:sz w:val="22"/>
    </w:rPr>
  </w:style>
  <w:style w:type="paragraph" w:styleId="Sumrio3">
    <w:name w:val="toc 3"/>
    <w:basedOn w:val="Normal"/>
    <w:next w:val="Normal"/>
    <w:autoRedefine/>
    <w:uiPriority w:val="39"/>
    <w:unhideWhenUsed/>
    <w:pPr>
      <w:spacing w:after="100" w:line="259" w:lineRule="auto"/>
      <w:ind w:left="440" w:firstLine="0"/>
      <w:jc w:val="left"/>
    </w:pPr>
    <w:rPr>
      <w:rFonts w:asciiTheme="minorHAnsi" w:eastAsiaTheme="minorEastAsia" w:hAnsiTheme="minorHAnsi"/>
      <w:sz w:val="22"/>
      <w:szCs w:val="22"/>
    </w:rPr>
  </w:style>
  <w:style w:type="paragraph" w:styleId="Encerramento">
    <w:name w:val="Closing"/>
    <w:basedOn w:val="Normal"/>
    <w:link w:val="EncerramentoChar"/>
    <w:uiPriority w:val="99"/>
    <w:semiHidden/>
    <w:pPr>
      <w:ind w:left="4252" w:firstLine="0"/>
      <w:jc w:val="left"/>
    </w:pPr>
    <w:rPr>
      <w:sz w:val="20"/>
    </w:rPr>
  </w:style>
  <w:style w:type="paragraph" w:styleId="Commarcadores4">
    <w:name w:val="List Bullet 4"/>
    <w:basedOn w:val="Normal"/>
    <w:autoRedefine/>
    <w:uiPriority w:val="99"/>
    <w:semiHidden/>
    <w:pPr>
      <w:tabs>
        <w:tab w:val="left" w:pos="1209"/>
      </w:tabs>
      <w:ind w:left="1209" w:hanging="360"/>
    </w:pPr>
    <w:rPr>
      <w:sz w:val="20"/>
    </w:rPr>
  </w:style>
  <w:style w:type="paragraph" w:styleId="Textodebalo">
    <w:name w:val="Balloon Text"/>
    <w:basedOn w:val="Normal"/>
    <w:link w:val="TextodebaloChar"/>
    <w:uiPriority w:val="99"/>
    <w:rPr>
      <w:rFonts w:ascii="Tahoma" w:hAnsi="Tahoma"/>
      <w:sz w:val="16"/>
      <w:szCs w:val="16"/>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paragraph" w:styleId="Lista2">
    <w:name w:val="List 2"/>
    <w:basedOn w:val="Normal"/>
    <w:uiPriority w:val="99"/>
    <w:semiHidden/>
    <w:unhideWhenUsed/>
    <w:locked/>
    <w:pPr>
      <w:ind w:left="566" w:hanging="283"/>
      <w:contextualSpacing/>
    </w:pPr>
  </w:style>
  <w:style w:type="paragraph" w:styleId="Textodenotaderodap">
    <w:name w:val="footnote text"/>
    <w:basedOn w:val="Normal"/>
    <w:link w:val="TextodenotaderodapChar"/>
    <w:uiPriority w:val="99"/>
    <w:semiHidden/>
    <w:pPr>
      <w:spacing w:before="120" w:after="120"/>
    </w:pPr>
    <w:rPr>
      <w:rFonts w:ascii="Arial" w:hAnsi="Arial"/>
      <w:sz w:val="20"/>
    </w:rPr>
  </w:style>
  <w:style w:type="paragraph" w:styleId="Sumrio1">
    <w:name w:val="toc 1"/>
    <w:basedOn w:val="Normal"/>
    <w:next w:val="Normal"/>
    <w:autoRedefine/>
    <w:uiPriority w:val="39"/>
    <w:unhideWhenUsed/>
    <w:pPr>
      <w:spacing w:after="100" w:line="259" w:lineRule="auto"/>
      <w:ind w:left="0" w:firstLine="0"/>
      <w:jc w:val="left"/>
    </w:pPr>
    <w:rPr>
      <w:rFonts w:asciiTheme="minorHAnsi" w:eastAsiaTheme="minorEastAsia" w:hAnsiTheme="minorHAnsi"/>
      <w:sz w:val="22"/>
      <w:szCs w:val="22"/>
    </w:rPr>
  </w:style>
  <w:style w:type="paragraph" w:styleId="Recuodecorpodetexto">
    <w:name w:val="Body Text Indent"/>
    <w:basedOn w:val="Normal"/>
    <w:link w:val="RecuodecorpodetextoChar"/>
    <w:pPr>
      <w:ind w:left="1701" w:hanging="1701"/>
    </w:p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character" w:customStyle="1" w:styleId="Ttulo1Char">
    <w:name w:val="Título 1 Char"/>
    <w:basedOn w:val="Fontepargpadro"/>
    <w:link w:val="Ttulo1"/>
    <w:locked/>
    <w:rPr>
      <w:rFonts w:ascii="Arial" w:hAnsi="Arial"/>
      <w:b/>
      <w:color w:val="000000"/>
      <w:sz w:val="26"/>
    </w:rPr>
  </w:style>
  <w:style w:type="character" w:customStyle="1" w:styleId="Ttulo2Char">
    <w:name w:val="Título 2 Char"/>
    <w:basedOn w:val="Fontepargpadro"/>
    <w:link w:val="Ttulo2"/>
    <w:locked/>
    <w:rPr>
      <w:rFonts w:ascii="Arial" w:hAnsi="Arial"/>
      <w:b/>
      <w:sz w:val="22"/>
    </w:rPr>
  </w:style>
  <w:style w:type="character" w:customStyle="1" w:styleId="Ttulo3Char">
    <w:name w:val="Título 3 Char"/>
    <w:basedOn w:val="Fontepargpadro"/>
    <w:link w:val="Ttulo3"/>
    <w:locked/>
    <w:rPr>
      <w:rFonts w:ascii="CG Times (W1)" w:hAnsi="CG Times (W1)"/>
      <w:b/>
      <w:sz w:val="22"/>
    </w:rPr>
  </w:style>
  <w:style w:type="character" w:customStyle="1" w:styleId="Ttulo4Char">
    <w:name w:val="Título 4 Char"/>
    <w:basedOn w:val="Fontepargpadro"/>
    <w:link w:val="Ttulo4"/>
    <w:locked/>
    <w:rPr>
      <w:rFonts w:ascii="CG Times (W1)" w:hAnsi="CG Times (W1)"/>
      <w:sz w:val="22"/>
      <w:u w:val="single"/>
    </w:rPr>
  </w:style>
  <w:style w:type="character" w:customStyle="1" w:styleId="Ttulo5Char">
    <w:name w:val="Título 5 Char"/>
    <w:basedOn w:val="Fontepargpadro"/>
    <w:link w:val="Ttulo5"/>
    <w:locked/>
    <w:rPr>
      <w:rFonts w:ascii="CG Times (W1)" w:hAnsi="CG Times (W1)"/>
      <w:b/>
    </w:rPr>
  </w:style>
  <w:style w:type="character" w:customStyle="1" w:styleId="Ttulo6Char">
    <w:name w:val="Título 6 Char"/>
    <w:basedOn w:val="Fontepargpadro"/>
    <w:link w:val="Ttulo6"/>
    <w:locked/>
    <w:rPr>
      <w:rFonts w:ascii="CG Times (W1)" w:hAnsi="CG Times (W1)"/>
      <w:u w:val="single"/>
    </w:rPr>
  </w:style>
  <w:style w:type="character" w:customStyle="1" w:styleId="Ttulo7Char">
    <w:name w:val="Título 7 Char"/>
    <w:basedOn w:val="Fontepargpadro"/>
    <w:link w:val="Ttulo7"/>
    <w:uiPriority w:val="99"/>
    <w:locked/>
    <w:rPr>
      <w:rFonts w:ascii="CG Times (W1)" w:hAnsi="CG Times (W1)"/>
      <w:i/>
      <w:sz w:val="20"/>
      <w:szCs w:val="20"/>
    </w:rPr>
  </w:style>
  <w:style w:type="character" w:customStyle="1" w:styleId="Ttulo8Char">
    <w:name w:val="Título 8 Char"/>
    <w:basedOn w:val="Fontepargpadro"/>
    <w:link w:val="Ttulo8"/>
    <w:locked/>
    <w:rPr>
      <w:rFonts w:ascii="CG Times (W1)" w:hAnsi="CG Times (W1)"/>
      <w:i/>
    </w:rPr>
  </w:style>
  <w:style w:type="character" w:customStyle="1" w:styleId="Ttulo9Char">
    <w:name w:val="Título 9 Char"/>
    <w:basedOn w:val="Fontepargpadro"/>
    <w:link w:val="Ttulo9"/>
    <w:locked/>
    <w:rPr>
      <w:rFonts w:ascii="CG Times (W1)" w:hAnsi="CG Times (W1)"/>
      <w:i/>
      <w:sz w:val="20"/>
      <w:szCs w:val="20"/>
    </w:rPr>
  </w:style>
  <w:style w:type="character" w:customStyle="1" w:styleId="RodapChar">
    <w:name w:val="Rodapé Char"/>
    <w:basedOn w:val="Fontepargpadro"/>
    <w:link w:val="Rodap"/>
    <w:uiPriority w:val="99"/>
    <w:locked/>
    <w:rPr>
      <w:rFonts w:cs="Times New Roman"/>
      <w:sz w:val="20"/>
      <w:szCs w:val="20"/>
    </w:rPr>
  </w:style>
  <w:style w:type="character" w:customStyle="1" w:styleId="SaudaoChar">
    <w:name w:val="Saudação Char"/>
    <w:basedOn w:val="Fontepargpadro"/>
    <w:link w:val="Saudao"/>
    <w:uiPriority w:val="99"/>
    <w:locked/>
    <w:rPr>
      <w:rFonts w:ascii="Arial" w:hAnsi="Arial" w:cs="Times New Roman"/>
      <w:sz w:val="24"/>
    </w:rPr>
  </w:style>
  <w:style w:type="paragraph" w:customStyle="1" w:styleId="BodyText21">
    <w:name w:val="Body Text 21"/>
    <w:basedOn w:val="Normal"/>
    <w:uiPriority w:val="99"/>
  </w:style>
  <w:style w:type="character" w:customStyle="1" w:styleId="Recuodecorpodetexto3Char">
    <w:name w:val="Recuo de corpo de texto 3 Char"/>
    <w:basedOn w:val="Fontepargpadro"/>
    <w:link w:val="Recuodecorpodetexto3"/>
    <w:uiPriority w:val="99"/>
    <w:locked/>
    <w:rPr>
      <w:rFonts w:ascii="Arial" w:hAnsi="Arial" w:cs="Times New Roman"/>
      <w:sz w:val="22"/>
    </w:rPr>
  </w:style>
  <w:style w:type="character" w:customStyle="1" w:styleId="CorpodetextoChar">
    <w:name w:val="Corpo de texto Char"/>
    <w:basedOn w:val="Fontepargpadro"/>
    <w:link w:val="Corpodetexto"/>
    <w:locked/>
    <w:rPr>
      <w:rFonts w:cs="Times New Roman"/>
      <w:sz w:val="24"/>
    </w:rPr>
  </w:style>
  <w:style w:type="character" w:customStyle="1" w:styleId="RecuodecorpodetextoChar">
    <w:name w:val="Recuo de corpo de texto Char"/>
    <w:basedOn w:val="Fontepargpadro"/>
    <w:link w:val="Recuodecorpodetexto"/>
    <w:locked/>
    <w:rPr>
      <w:rFonts w:cs="Times New Roman"/>
      <w:sz w:val="24"/>
    </w:rPr>
  </w:style>
  <w:style w:type="character" w:customStyle="1" w:styleId="TextodenotaderodapChar">
    <w:name w:val="Texto de nota de rodapé Char"/>
    <w:basedOn w:val="Fontepargpadro"/>
    <w:link w:val="Textodenotaderodap"/>
    <w:uiPriority w:val="99"/>
    <w:semiHidden/>
    <w:locked/>
    <w:rPr>
      <w:rFonts w:ascii="Arial" w:hAnsi="Arial" w:cs="Times New Roman"/>
    </w:rPr>
  </w:style>
  <w:style w:type="character" w:customStyle="1" w:styleId="Recuodecorpodetexto2Char1">
    <w:name w:val="Recuo de corpo de texto 2 Char1"/>
    <w:basedOn w:val="Fontepargpadro"/>
    <w:link w:val="Recuodecorpodetexto2"/>
    <w:uiPriority w:val="99"/>
    <w:semiHidden/>
    <w:locked/>
    <w:rPr>
      <w:rFonts w:cs="Times New Roman"/>
      <w:sz w:val="24"/>
    </w:rPr>
  </w:style>
  <w:style w:type="character" w:customStyle="1" w:styleId="Corpodetexto2Char">
    <w:name w:val="Corpo de texto 2 Char"/>
    <w:basedOn w:val="Fontepargpadro"/>
    <w:link w:val="Corpodetexto2"/>
    <w:uiPriority w:val="99"/>
    <w:semiHidden/>
    <w:locked/>
    <w:rPr>
      <w:rFonts w:cs="Times New Roman"/>
      <w:sz w:val="20"/>
      <w:szCs w:val="20"/>
    </w:rPr>
  </w:style>
  <w:style w:type="character" w:customStyle="1" w:styleId="Corpodetexto3Char">
    <w:name w:val="Corpo de texto 3 Char"/>
    <w:basedOn w:val="Fontepargpadro"/>
    <w:link w:val="Corpodetexto3"/>
    <w:locked/>
    <w:rPr>
      <w:rFonts w:cs="Times New Roman"/>
      <w:sz w:val="26"/>
    </w:rPr>
  </w:style>
  <w:style w:type="character" w:customStyle="1" w:styleId="CabealhoChar">
    <w:name w:val="Cabeçalho Char"/>
    <w:basedOn w:val="Fontepargpadro"/>
    <w:link w:val="Cabealho"/>
    <w:uiPriority w:val="99"/>
    <w:locked/>
    <w:rPr>
      <w:rFonts w:cs="Times New Roman"/>
    </w:rPr>
  </w:style>
  <w:style w:type="paragraph" w:customStyle="1" w:styleId="Recuodecorpodetexto31">
    <w:name w:val="Recuo de corpo de texto 31"/>
    <w:basedOn w:val="Normal"/>
    <w:uiPriority w:val="99"/>
    <w:pPr>
      <w:widowControl w:val="0"/>
      <w:ind w:left="1418"/>
    </w:pPr>
    <w:rPr>
      <w:rFonts w:ascii="Arial" w:hAnsi="Arial"/>
    </w:rPr>
  </w:style>
  <w:style w:type="character" w:customStyle="1" w:styleId="N">
    <w:name w:val="N"/>
    <w:uiPriority w:val="99"/>
    <w:rPr>
      <w:b/>
    </w:rPr>
  </w:style>
  <w:style w:type="paragraph" w:customStyle="1" w:styleId="Recuodecorpodetexto21">
    <w:name w:val="Recuo de corpo de texto 21"/>
    <w:basedOn w:val="Normal"/>
    <w:uiPriority w:val="99"/>
    <w:pPr>
      <w:widowControl w:val="0"/>
      <w:ind w:left="1701"/>
    </w:pPr>
    <w:rPr>
      <w:rFonts w:ascii="Arial" w:hAnsi="Arial"/>
    </w:rPr>
  </w:style>
  <w:style w:type="paragraph" w:customStyle="1" w:styleId="C1">
    <w:name w:val="C1"/>
    <w:uiPriority w:val="99"/>
    <w:pPr>
      <w:ind w:left="709" w:hanging="709"/>
      <w:jc w:val="center"/>
    </w:pPr>
    <w:rPr>
      <w:rFonts w:ascii="Courier" w:hAnsi="Courier"/>
      <w:sz w:val="24"/>
    </w:rPr>
  </w:style>
  <w:style w:type="paragraph" w:customStyle="1" w:styleId="Corpodetexto21">
    <w:name w:val="Corpo de texto 21"/>
    <w:basedOn w:val="Normal"/>
    <w:uiPriority w:val="99"/>
    <w:pPr>
      <w:widowControl w:val="0"/>
    </w:pPr>
    <w:rPr>
      <w:rFonts w:ascii="Arial" w:hAnsi="Arial"/>
      <w:u w:val="single"/>
    </w:rPr>
  </w:style>
  <w:style w:type="paragraph" w:styleId="PargrafodaLista">
    <w:name w:val="List Paragraph"/>
    <w:basedOn w:val="Normal"/>
    <w:link w:val="PargrafodaListaChar"/>
    <w:qFormat/>
    <w:pPr>
      <w:ind w:left="708"/>
    </w:pPr>
  </w:style>
  <w:style w:type="paragraph" w:customStyle="1" w:styleId="texto1">
    <w:name w:val="texto1"/>
    <w:basedOn w:val="Normal"/>
    <w:uiPriority w:val="99"/>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Pr>
      <w:sz w:val="24"/>
    </w:rPr>
  </w:style>
  <w:style w:type="character" w:customStyle="1" w:styleId="TextodebaloChar">
    <w:name w:val="Texto de balão Char"/>
    <w:basedOn w:val="Fontepargpadro"/>
    <w:link w:val="Textodebalo"/>
    <w:uiPriority w:val="99"/>
    <w:locked/>
    <w:rPr>
      <w:rFonts w:ascii="Tahoma" w:hAnsi="Tahoma" w:cs="Times New Roman"/>
      <w:sz w:val="16"/>
    </w:rPr>
  </w:style>
  <w:style w:type="paragraph" w:customStyle="1" w:styleId="Recuodecorpodetexto32">
    <w:name w:val="Recuo de corpo de texto 32"/>
    <w:basedOn w:val="Normal"/>
    <w:uiPriority w:val="99"/>
    <w:pPr>
      <w:widowControl w:val="0"/>
      <w:ind w:left="1418"/>
    </w:pPr>
    <w:rPr>
      <w:rFonts w:ascii="Arial" w:hAnsi="Arial"/>
    </w:rPr>
  </w:style>
  <w:style w:type="character" w:customStyle="1" w:styleId="MapadoDocumentoChar">
    <w:name w:val="Mapa do Documento Char"/>
    <w:basedOn w:val="Fontepargpadro"/>
    <w:link w:val="MapadoDocumento"/>
    <w:uiPriority w:val="99"/>
    <w:semiHidden/>
    <w:locked/>
    <w:rPr>
      <w:rFonts w:ascii="Tahoma" w:hAnsi="Tahoma" w:cs="Times New Roman"/>
      <w:sz w:val="16"/>
    </w:rPr>
  </w:style>
  <w:style w:type="paragraph" w:customStyle="1" w:styleId="Recuodecorpodetexto311">
    <w:name w:val="Recuo de corpo de texto 311"/>
    <w:basedOn w:val="Normal"/>
    <w:uiPriority w:val="99"/>
    <w:pPr>
      <w:widowControl w:val="0"/>
      <w:ind w:left="1418"/>
    </w:pPr>
    <w:rPr>
      <w:rFonts w:ascii="Arial" w:hAnsi="Arial"/>
    </w:rPr>
  </w:style>
  <w:style w:type="paragraph" w:customStyle="1" w:styleId="Corpodeeditalpadro">
    <w:name w:val="Corpo de edital padrão"/>
    <w:basedOn w:val="Normal"/>
    <w:uiPriority w:val="99"/>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Pr>
      <w:rFonts w:cs="Times New Roman"/>
    </w:rPr>
  </w:style>
  <w:style w:type="character" w:customStyle="1" w:styleId="tel">
    <w:name w:val="tel"/>
    <w:basedOn w:val="Fontepargpadro"/>
    <w:uiPriority w:val="99"/>
    <w:rPr>
      <w:rFonts w:cs="Times New Roman"/>
    </w:rPr>
  </w:style>
  <w:style w:type="paragraph" w:customStyle="1" w:styleId="Reviso1">
    <w:name w:val="Revisão1"/>
    <w:hidden/>
    <w:uiPriority w:val="99"/>
    <w:semiHidden/>
    <w:pPr>
      <w:ind w:left="709" w:hanging="709"/>
      <w:jc w:val="both"/>
    </w:pPr>
    <w:rPr>
      <w:sz w:val="24"/>
    </w:rPr>
  </w:style>
  <w:style w:type="character" w:customStyle="1" w:styleId="TextodecomentrioChar">
    <w:name w:val="Texto de comentário Char"/>
    <w:basedOn w:val="Fontepargpadro"/>
    <w:link w:val="Textodecomentrio"/>
    <w:uiPriority w:val="99"/>
    <w:locked/>
    <w:rPr>
      <w:rFonts w:cs="Times New Roman"/>
    </w:rPr>
  </w:style>
  <w:style w:type="character" w:customStyle="1" w:styleId="AssuntodocomentrioChar">
    <w:name w:val="Assunto do comentário Char"/>
    <w:basedOn w:val="TextodecomentrioChar"/>
    <w:link w:val="Assuntodocomentrio"/>
    <w:uiPriority w:val="99"/>
    <w:semiHidden/>
    <w:locked/>
    <w:rPr>
      <w:rFonts w:cs="Times New Roman"/>
      <w:b/>
    </w:rPr>
  </w:style>
  <w:style w:type="paragraph" w:customStyle="1" w:styleId="Recuodecorpodetexto33">
    <w:name w:val="Recuo de corpo de texto 33"/>
    <w:basedOn w:val="Normal"/>
    <w:uiPriority w:val="99"/>
    <w:pPr>
      <w:ind w:left="567" w:firstLine="0"/>
    </w:pPr>
    <w:rPr>
      <w:rFonts w:ascii="Arial" w:hAnsi="Arial"/>
    </w:rPr>
  </w:style>
  <w:style w:type="character" w:customStyle="1" w:styleId="EncerramentoChar">
    <w:name w:val="Encerramento Char"/>
    <w:basedOn w:val="Fontepargpadro"/>
    <w:link w:val="Encerramento"/>
    <w:uiPriority w:val="99"/>
    <w:semiHidden/>
    <w:locked/>
    <w:rPr>
      <w:rFonts w:cs="Times New Roman"/>
      <w:sz w:val="20"/>
      <w:szCs w:val="20"/>
    </w:rPr>
  </w:style>
  <w:style w:type="character" w:styleId="TextodoEspaoReservado">
    <w:name w:val="Placeholder Text"/>
    <w:basedOn w:val="Fontepargpadro"/>
    <w:uiPriority w:val="99"/>
    <w:semiHidden/>
    <w:rPr>
      <w:rFonts w:cs="Times New Roman"/>
      <w:color w:val="808080"/>
    </w:rPr>
  </w:style>
  <w:style w:type="paragraph" w:customStyle="1" w:styleId="PargrafodaLista1">
    <w:name w:val="Parágrafo da Lista1"/>
    <w:basedOn w:val="Normal"/>
    <w:pPr>
      <w:ind w:left="708"/>
    </w:pPr>
  </w:style>
  <w:style w:type="paragraph" w:customStyle="1" w:styleId="ParagraphStyle">
    <w:name w:val="Paragraph Style"/>
    <w:pPr>
      <w:widowControl w:val="0"/>
      <w:autoSpaceDE w:val="0"/>
      <w:autoSpaceDN w:val="0"/>
      <w:adjustRightInd w:val="0"/>
      <w:ind w:left="709"/>
      <w:jc w:val="both"/>
    </w:pPr>
    <w:rPr>
      <w:rFonts w:ascii="Arial" w:hAnsi="Arial"/>
      <w:sz w:val="24"/>
      <w:szCs w:val="24"/>
    </w:rPr>
  </w:style>
  <w:style w:type="paragraph" w:customStyle="1" w:styleId="Default">
    <w:name w:val="Default"/>
    <w:qFormat/>
    <w:pPr>
      <w:autoSpaceDE w:val="0"/>
      <w:autoSpaceDN w:val="0"/>
      <w:adjustRightInd w:val="0"/>
      <w:ind w:left="709"/>
      <w:jc w:val="both"/>
    </w:pPr>
    <w:rPr>
      <w:color w:val="000000"/>
      <w:sz w:val="24"/>
      <w:szCs w:val="24"/>
    </w:rPr>
  </w:style>
  <w:style w:type="paragraph" w:customStyle="1" w:styleId="Centered">
    <w:name w:val="Centered"/>
    <w:uiPriority w:val="99"/>
    <w:pPr>
      <w:widowControl w:val="0"/>
      <w:autoSpaceDE w:val="0"/>
      <w:autoSpaceDN w:val="0"/>
      <w:adjustRightInd w:val="0"/>
      <w:ind w:left="709"/>
      <w:jc w:val="center"/>
    </w:pPr>
    <w:rPr>
      <w:rFonts w:ascii="Arial" w:hAnsi="Arial" w:cs="Arial"/>
      <w:sz w:val="24"/>
      <w:szCs w:val="24"/>
    </w:rPr>
  </w:style>
  <w:style w:type="character" w:customStyle="1" w:styleId="Sobrescrito">
    <w:name w:val="Sobrescrito"/>
    <w:uiPriority w:val="99"/>
    <w:rPr>
      <w:position w:val="8"/>
      <w:sz w:val="16"/>
      <w:szCs w:val="16"/>
    </w:rPr>
  </w:style>
  <w:style w:type="character" w:customStyle="1" w:styleId="Subscrito">
    <w:name w:val="Subscrito"/>
    <w:uiPriority w:val="99"/>
    <w:rPr>
      <w:position w:val="-8"/>
      <w:sz w:val="16"/>
      <w:szCs w:val="16"/>
    </w:rPr>
  </w:style>
  <w:style w:type="character" w:customStyle="1" w:styleId="Tag">
    <w:name w:val="Tag"/>
    <w:uiPriority w:val="99"/>
    <w:rPr>
      <w:sz w:val="20"/>
      <w:szCs w:val="20"/>
      <w:shd w:val="clear" w:color="auto" w:fill="FFFFFF"/>
    </w:rPr>
  </w:style>
  <w:style w:type="character" w:customStyle="1" w:styleId="TtuloChar">
    <w:name w:val="Título Char"/>
    <w:basedOn w:val="Fontepargpadro"/>
    <w:link w:val="Ttulo"/>
    <w:rPr>
      <w:b/>
      <w:bCs/>
    </w:rPr>
  </w:style>
  <w:style w:type="character" w:customStyle="1" w:styleId="TextosemFormataoChar">
    <w:name w:val="Texto sem Formatação Char"/>
    <w:basedOn w:val="Fontepargpadro"/>
    <w:link w:val="TextosemFormatao"/>
    <w:uiPriority w:val="99"/>
    <w:rPr>
      <w:rFonts w:ascii="Courier New" w:hAnsi="Courier New" w:cs="Courier New"/>
      <w:sz w:val="20"/>
      <w:szCs w:val="20"/>
    </w:rPr>
  </w:style>
  <w:style w:type="character" w:customStyle="1" w:styleId="apple-converted-space">
    <w:name w:val="apple-converted-space"/>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pPr>
      <w:numPr>
        <w:numId w:val="4"/>
      </w:numPr>
      <w:ind w:left="714" w:hanging="357"/>
    </w:pPr>
    <w:rPr>
      <w:rFonts w:ascii="Arial" w:hAnsi="Arial" w:cs="Arial"/>
      <w:color w:val="000000"/>
      <w:szCs w:val="24"/>
    </w:rPr>
  </w:style>
  <w:style w:type="paragraph" w:customStyle="1" w:styleId="Ttulo11">
    <w:name w:val="Título 11"/>
    <w:basedOn w:val="Normal"/>
    <w:uiPriority w:val="1"/>
    <w:qFormat/>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style>
  <w:style w:type="character" w:customStyle="1" w:styleId="ff2">
    <w:name w:val="ff2"/>
    <w:basedOn w:val="Fontepargpadro"/>
  </w:style>
  <w:style w:type="character" w:customStyle="1" w:styleId="asteriscovermelho">
    <w:name w:val="asteriscovermelho"/>
    <w:basedOn w:val="Fontepargpadro"/>
  </w:style>
  <w:style w:type="character" w:customStyle="1" w:styleId="labeldesabilitado">
    <w:name w:val="labeldesabilitado"/>
    <w:basedOn w:val="Fontepargpadro"/>
  </w:style>
  <w:style w:type="paragraph" w:customStyle="1" w:styleId="font5">
    <w:name w:val="font5"/>
    <w:basedOn w:val="Normal"/>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ind w:left="0" w:firstLine="0"/>
      <w:jc w:val="left"/>
    </w:pPr>
    <w:rPr>
      <w:szCs w:val="24"/>
    </w:rPr>
  </w:style>
  <w:style w:type="character" w:customStyle="1" w:styleId="normaltextrun">
    <w:name w:val="normaltextrun"/>
    <w:basedOn w:val="Fontepargpadro"/>
  </w:style>
  <w:style w:type="paragraph" w:customStyle="1" w:styleId="Nivel01">
    <w:name w:val="Nivel 01"/>
    <w:basedOn w:val="Ttulo1"/>
    <w:next w:val="Normal"/>
    <w:link w:val="Nivel01Char"/>
    <w:qFormat/>
    <w:pPr>
      <w:keepNext/>
      <w:keepLines/>
      <w:numPr>
        <w:numId w:val="5"/>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Pr>
      <w:rFonts w:ascii="Ecofont_Spranq_eco_Sans" w:eastAsiaTheme="majorEastAsia" w:hAnsi="Ecofont_Spranq_eco_Sans"/>
      <w:b/>
      <w:bCs/>
      <w:color w:val="000000"/>
    </w:rPr>
  </w:style>
  <w:style w:type="character" w:customStyle="1" w:styleId="MenoPendente2">
    <w:name w:val="Menção Pendente2"/>
    <w:basedOn w:val="Fontepargpadro"/>
    <w:uiPriority w:val="99"/>
    <w:unhideWhenUsed/>
    <w:rPr>
      <w:color w:val="605E5C"/>
      <w:shd w:val="clear" w:color="auto" w:fill="E1DFDD"/>
    </w:rPr>
  </w:style>
  <w:style w:type="character" w:customStyle="1" w:styleId="WW8Num11z0">
    <w:name w:val="WW8Num11z0"/>
    <w:rPr>
      <w:rFonts w:ascii="Arial" w:hAnsi="Arial" w:cs="Arial"/>
      <w:sz w:val="18"/>
      <w:szCs w:val="18"/>
    </w:rPr>
  </w:style>
  <w:style w:type="paragraph" w:customStyle="1" w:styleId="ndice">
    <w:name w:val="Índice"/>
    <w:basedOn w:val="Normal"/>
    <w:pPr>
      <w:suppressLineNumbers/>
      <w:suppressAutoHyphens/>
      <w:ind w:left="0" w:firstLine="0"/>
      <w:jc w:val="left"/>
    </w:pPr>
    <w:rPr>
      <w:rFonts w:cs="Tahoma"/>
      <w:kern w:val="1"/>
      <w:szCs w:val="24"/>
      <w:lang w:eastAsia="zh-CN"/>
    </w:rPr>
  </w:style>
  <w:style w:type="character" w:customStyle="1" w:styleId="Fontepargpadro2">
    <w:name w:val="Fonte parág. padrão2"/>
    <w:qFormat/>
  </w:style>
  <w:style w:type="paragraph" w:customStyle="1" w:styleId="WW-Padro">
    <w:name w:val="WW-Padrão"/>
    <w:pPr>
      <w:widowControl w:val="0"/>
      <w:suppressAutoHyphens/>
      <w:autoSpaceDE w:val="0"/>
      <w:ind w:left="709"/>
      <w:jc w:val="both"/>
      <w:textAlignment w:val="baseline"/>
    </w:pPr>
    <w:rPr>
      <w:rFonts w:eastAsia="Arial"/>
      <w:kern w:val="2"/>
      <w:lang w:eastAsia="zh-CN"/>
    </w:rPr>
  </w:style>
  <w:style w:type="paragraph" w:customStyle="1" w:styleId="LO-Normal">
    <w:name w:val="LO-Normal"/>
    <w:basedOn w:val="Normal"/>
    <w:qFormat/>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pPr>
      <w:suppressLineNumbers/>
      <w:suppressAutoHyphens/>
      <w:ind w:left="0" w:firstLine="0"/>
      <w:jc w:val="left"/>
    </w:pPr>
    <w:rPr>
      <w:kern w:val="1"/>
      <w:szCs w:val="24"/>
      <w:lang w:eastAsia="zh-CN"/>
    </w:rPr>
  </w:style>
  <w:style w:type="paragraph" w:customStyle="1" w:styleId="Contedodetabela">
    <w:name w:val="Conteúdo de tabela"/>
    <w:basedOn w:val="Normal"/>
    <w:pPr>
      <w:suppressLineNumbers/>
      <w:suppressAutoHyphens/>
      <w:ind w:left="0" w:firstLine="0"/>
      <w:jc w:val="left"/>
    </w:pPr>
    <w:rPr>
      <w:kern w:val="1"/>
      <w:szCs w:val="24"/>
      <w:lang w:eastAsia="zh-CN"/>
    </w:rPr>
  </w:style>
  <w:style w:type="paragraph" w:customStyle="1" w:styleId="Standard">
    <w:name w:val="Standard"/>
    <w:link w:val="StandardChar"/>
    <w:qFormat/>
    <w:pPr>
      <w:widowControl w:val="0"/>
      <w:suppressAutoHyphens/>
      <w:autoSpaceDN w:val="0"/>
      <w:ind w:left="709"/>
      <w:jc w:val="both"/>
      <w:textAlignment w:val="baseline"/>
    </w:pPr>
    <w:rPr>
      <w:rFonts w:eastAsia="SimSun, 'Arial Unicode MS'" w:cs="Mangal"/>
      <w:kern w:val="3"/>
      <w:sz w:val="24"/>
      <w:szCs w:val="24"/>
      <w:lang w:eastAsia="zh-CN" w:bidi="hi-IN"/>
    </w:rPr>
  </w:style>
  <w:style w:type="character" w:customStyle="1" w:styleId="Fontepargpadro3">
    <w:name w:val="Fonte parág. padrão3"/>
  </w:style>
  <w:style w:type="paragraph" w:customStyle="1" w:styleId="TextosemFormatao1">
    <w:name w:val="Texto sem Formatação1"/>
    <w:basedOn w:val="Normal"/>
    <w:pPr>
      <w:suppressAutoHyphens/>
      <w:ind w:left="0" w:firstLine="0"/>
      <w:jc w:val="left"/>
    </w:pPr>
    <w:rPr>
      <w:rFonts w:ascii="Courier New" w:hAnsi="Courier New" w:cs="Courier New"/>
      <w:kern w:val="1"/>
      <w:sz w:val="20"/>
      <w:lang w:eastAsia="zh-C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bCs/>
    </w:rPr>
  </w:style>
  <w:style w:type="character" w:customStyle="1" w:styleId="WW8Num4z0">
    <w:name w:val="WW8Num4z0"/>
    <w:rPr>
      <w:rFonts w:ascii="Symbol" w:hAnsi="Symbol" w:cs="Times New Roman"/>
      <w:b/>
      <w:u w:val="none"/>
    </w:rPr>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1ztrue1234567">
    <w:name w:val="WW-WW8Num1ztrue1234567"/>
  </w:style>
  <w:style w:type="character" w:customStyle="1" w:styleId="WW-WW8Num1ztrue111">
    <w:name w:val="WW-WW8Num1ztrue1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1ztrue12345671">
    <w:name w:val="WW-WW8Num1ztrue12345671"/>
  </w:style>
  <w:style w:type="character" w:customStyle="1" w:styleId="WW-WW8Num1ztrue1111">
    <w:name w:val="WW-WW8Num1ztrue1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1ztrue123456711">
    <w:name w:val="WW-WW8Num1ztrue123456711"/>
  </w:style>
  <w:style w:type="character" w:customStyle="1" w:styleId="WW-WW8Num1ztrue11111">
    <w:name w:val="WW-WW8Num1ztrue1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WW8Num1ztrue1234567111">
    <w:name w:val="WW-WW8Num1ztrue1234567111"/>
  </w:style>
  <w:style w:type="character" w:customStyle="1" w:styleId="WW-WW8Num1ztrue111111">
    <w:name w:val="WW-WW8Num1ztrue111111"/>
  </w:style>
  <w:style w:type="character" w:customStyle="1" w:styleId="WW-WW8Num1ztrue121111">
    <w:name w:val="WW-WW8Num1ztrue121111"/>
  </w:style>
  <w:style w:type="character" w:customStyle="1" w:styleId="WW-WW8Num1ztrue1231111">
    <w:name w:val="WW-WW8Num1ztrue1231111"/>
  </w:style>
  <w:style w:type="character" w:customStyle="1" w:styleId="WW-WW8Num1ztrue12341111">
    <w:name w:val="WW-WW8Num1ztrue12341111"/>
  </w:style>
  <w:style w:type="character" w:customStyle="1" w:styleId="WW-WW8Num1ztrue123451111">
    <w:name w:val="WW-WW8Num1ztrue123451111"/>
  </w:style>
  <w:style w:type="character" w:customStyle="1" w:styleId="WW-WW8Num1ztrue1234561111">
    <w:name w:val="WW-WW8Num1ztrue1234561111"/>
  </w:style>
  <w:style w:type="character" w:customStyle="1" w:styleId="WW-WW8Num1ztrue12345671111">
    <w:name w:val="WW-WW8Num1ztrue12345671111"/>
  </w:style>
  <w:style w:type="character" w:customStyle="1" w:styleId="WW-WW8Num1ztrue1111111">
    <w:name w:val="WW-WW8Num1ztrue1111111"/>
  </w:style>
  <w:style w:type="character" w:customStyle="1" w:styleId="WW-WW8Num1ztrue1211111">
    <w:name w:val="WW-WW8Num1ztrue1211111"/>
  </w:style>
  <w:style w:type="character" w:customStyle="1" w:styleId="WW-WW8Num1ztrue12311111">
    <w:name w:val="WW-WW8Num1ztrue12311111"/>
  </w:style>
  <w:style w:type="character" w:customStyle="1" w:styleId="WW-WW8Num1ztrue123411111">
    <w:name w:val="WW-WW8Num1ztrue123411111"/>
  </w:style>
  <w:style w:type="character" w:customStyle="1" w:styleId="WW-WW8Num1ztrue1234511111">
    <w:name w:val="WW-WW8Num1ztrue1234511111"/>
  </w:style>
  <w:style w:type="character" w:customStyle="1" w:styleId="WW-WW8Num1ztrue12345611111">
    <w:name w:val="WW-WW8Num1ztrue12345611111"/>
  </w:style>
  <w:style w:type="character" w:customStyle="1" w:styleId="WW-WW8Num1ztrue123456711111">
    <w:name w:val="WW-WW8Num1ztrue123456711111"/>
  </w:style>
  <w:style w:type="character" w:customStyle="1" w:styleId="WW-WW8Num1ztrue11111111">
    <w:name w:val="WW-WW8Num1ztrue11111111"/>
  </w:style>
  <w:style w:type="character" w:customStyle="1" w:styleId="WW-WW8Num1ztrue12111111">
    <w:name w:val="WW-WW8Num1ztrue12111111"/>
  </w:style>
  <w:style w:type="character" w:customStyle="1" w:styleId="WW-WW8Num1ztrue123111111">
    <w:name w:val="WW-WW8Num1ztrue123111111"/>
  </w:style>
  <w:style w:type="character" w:customStyle="1" w:styleId="WW-WW8Num1ztrue1234111111">
    <w:name w:val="WW-WW8Num1ztrue1234111111"/>
  </w:style>
  <w:style w:type="character" w:customStyle="1" w:styleId="WW-WW8Num1ztrue12345111111">
    <w:name w:val="WW-WW8Num1ztrue12345111111"/>
  </w:style>
  <w:style w:type="character" w:customStyle="1" w:styleId="WW-WW8Num1ztrue123456111111">
    <w:name w:val="WW-WW8Num1ztrue123456111111"/>
  </w:style>
  <w:style w:type="character" w:customStyle="1" w:styleId="WW8Num3z2">
    <w:name w:val="WW8Num3z2"/>
    <w:rPr>
      <w:rFonts w:ascii="StarSymbol" w:hAnsi="StarSymbol" w:cs="StarSymbol"/>
      <w:sz w:val="18"/>
      <w:szCs w:val="18"/>
    </w:rPr>
  </w:style>
  <w:style w:type="character" w:customStyle="1" w:styleId="WW8Num5z0">
    <w:name w:val="WW8Num5z0"/>
    <w:rPr>
      <w:rFonts w:ascii="Times New Roman" w:hAnsi="Times New Roman" w:cs="Times New Roman"/>
    </w:rPr>
  </w:style>
  <w:style w:type="character" w:customStyle="1" w:styleId="WW-WW8Num1ztrue1234567111111">
    <w:name w:val="WW-WW8Num1ztrue1234567111111"/>
  </w:style>
  <w:style w:type="character" w:customStyle="1" w:styleId="WW-WW8Num1ztrue111111111">
    <w:name w:val="WW-WW8Num1ztrue111111111"/>
  </w:style>
  <w:style w:type="character" w:customStyle="1" w:styleId="WW-WW8Num1ztrue121111111">
    <w:name w:val="WW-WW8Num1ztrue121111111"/>
  </w:style>
  <w:style w:type="character" w:customStyle="1" w:styleId="WW-WW8Num1ztrue1231111111">
    <w:name w:val="WW-WW8Num1ztrue1231111111"/>
  </w:style>
  <w:style w:type="character" w:customStyle="1" w:styleId="WW-WW8Num1ztrue12341111111">
    <w:name w:val="WW-WW8Num1ztrue12341111111"/>
  </w:style>
  <w:style w:type="character" w:customStyle="1" w:styleId="WW-WW8Num1ztrue123451111111">
    <w:name w:val="WW-WW8Num1ztrue123451111111"/>
  </w:style>
  <w:style w:type="character" w:customStyle="1" w:styleId="WW-WW8Num1ztrue1234561111111">
    <w:name w:val="WW-WW8Num1ztrue1234561111111"/>
  </w:style>
  <w:style w:type="character" w:customStyle="1" w:styleId="WW-WW8Num1ztrue12345671111111">
    <w:name w:val="WW-WW8Num1ztrue12345671111111"/>
  </w:style>
  <w:style w:type="character" w:customStyle="1" w:styleId="WW-WW8Num1ztrue1111111111">
    <w:name w:val="WW-WW8Num1ztrue1111111111"/>
  </w:style>
  <w:style w:type="character" w:customStyle="1" w:styleId="WW-WW8Num1ztrue1211111111">
    <w:name w:val="WW-WW8Num1ztrue1211111111"/>
  </w:style>
  <w:style w:type="character" w:customStyle="1" w:styleId="WW-WW8Num1ztrue12311111111">
    <w:name w:val="WW-WW8Num1ztrue12311111111"/>
  </w:style>
  <w:style w:type="character" w:customStyle="1" w:styleId="WW-WW8Num1ztrue123411111111">
    <w:name w:val="WW-WW8Num1ztrue123411111111"/>
  </w:style>
  <w:style w:type="character" w:customStyle="1" w:styleId="WW-WW8Num1ztrue1234511111111">
    <w:name w:val="WW-WW8Num1ztrue1234511111111"/>
  </w:style>
  <w:style w:type="character" w:customStyle="1" w:styleId="WW-WW8Num1ztrue12345611111111">
    <w:name w:val="WW-WW8Num1ztrue12345611111111"/>
  </w:style>
  <w:style w:type="character" w:customStyle="1" w:styleId="WW-WW8Num1ztrue123456711111111">
    <w:name w:val="WW-WW8Num1ztrue123456711111111"/>
  </w:style>
  <w:style w:type="character" w:customStyle="1" w:styleId="WW-WW8Num1ztrue11111111111">
    <w:name w:val="WW-WW8Num1ztrue11111111111"/>
  </w:style>
  <w:style w:type="character" w:customStyle="1" w:styleId="WW-WW8Num1ztrue12111111111">
    <w:name w:val="WW-WW8Num1ztrue12111111111"/>
  </w:style>
  <w:style w:type="character" w:customStyle="1" w:styleId="WW-WW8Num1ztrue123111111111">
    <w:name w:val="WW-WW8Num1ztrue123111111111"/>
  </w:style>
  <w:style w:type="character" w:customStyle="1" w:styleId="WW-WW8Num1ztrue1234111111111">
    <w:name w:val="WW-WW8Num1ztrue1234111111111"/>
  </w:style>
  <w:style w:type="character" w:customStyle="1" w:styleId="WW-WW8Num1ztrue12345111111111">
    <w:name w:val="WW-WW8Num1ztrue12345111111111"/>
  </w:style>
  <w:style w:type="character" w:customStyle="1" w:styleId="WW-WW8Num1ztrue123456111111111">
    <w:name w:val="WW-WW8Num1ztrue123456111111111"/>
  </w:style>
  <w:style w:type="character" w:customStyle="1" w:styleId="WW-WW8Num1ztrue1234567111111111">
    <w:name w:val="WW-WW8Num1ztrue1234567111111111"/>
  </w:style>
  <w:style w:type="character" w:customStyle="1" w:styleId="WW-WW8Num1ztrue111111111111">
    <w:name w:val="WW-WW8Num1ztrue111111111111"/>
  </w:style>
  <w:style w:type="character" w:customStyle="1" w:styleId="WW-WW8Num1ztrue121111111111">
    <w:name w:val="WW-WW8Num1ztrue121111111111"/>
  </w:style>
  <w:style w:type="character" w:customStyle="1" w:styleId="WW-WW8Num1ztrue1231111111111">
    <w:name w:val="WW-WW8Num1ztrue1231111111111"/>
  </w:style>
  <w:style w:type="character" w:customStyle="1" w:styleId="WW-WW8Num1ztrue12341111111111">
    <w:name w:val="WW-WW8Num1ztrue12341111111111"/>
  </w:style>
  <w:style w:type="character" w:customStyle="1" w:styleId="WW-WW8Num1ztrue123451111111111">
    <w:name w:val="WW-WW8Num1ztrue123451111111111"/>
  </w:style>
  <w:style w:type="character" w:customStyle="1" w:styleId="WW-WW8Num1ztrue1234561111111111">
    <w:name w:val="WW-WW8Num1ztrue1234561111111111"/>
  </w:style>
  <w:style w:type="character" w:customStyle="1" w:styleId="WW-WW8Num1ztrue12345671111111111">
    <w:name w:val="WW-WW8Num1ztrue12345671111111111"/>
  </w:style>
  <w:style w:type="character" w:customStyle="1" w:styleId="WW-WW8Num1ztrue1111111111111">
    <w:name w:val="WW-WW8Num1ztrue1111111111111"/>
  </w:style>
  <w:style w:type="character" w:customStyle="1" w:styleId="WW-WW8Num1ztrue1211111111111">
    <w:name w:val="WW-WW8Num1ztrue1211111111111"/>
  </w:style>
  <w:style w:type="character" w:customStyle="1" w:styleId="WW-WW8Num1ztrue12311111111111">
    <w:name w:val="WW-WW8Num1ztrue12311111111111"/>
  </w:style>
  <w:style w:type="character" w:customStyle="1" w:styleId="WW-WW8Num1ztrue123411111111111">
    <w:name w:val="WW-WW8Num1ztrue123411111111111"/>
  </w:style>
  <w:style w:type="character" w:customStyle="1" w:styleId="WW-WW8Num1ztrue1234511111111111">
    <w:name w:val="WW-WW8Num1ztrue1234511111111111"/>
  </w:style>
  <w:style w:type="character" w:customStyle="1" w:styleId="WW-WW8Num1ztrue12345611111111111">
    <w:name w:val="WW-WW8Num1ztrue12345611111111111"/>
  </w:style>
  <w:style w:type="character" w:customStyle="1" w:styleId="WW-WW8Num1ztrue123456711111111111">
    <w:name w:val="WW-WW8Num1ztrue123456711111111111"/>
  </w:style>
  <w:style w:type="character" w:customStyle="1" w:styleId="WW-WW8Num1ztrue11111111111111">
    <w:name w:val="WW-WW8Num1ztrue11111111111111"/>
  </w:style>
  <w:style w:type="character" w:customStyle="1" w:styleId="WW-WW8Num1ztrue12111111111111">
    <w:name w:val="WW-WW8Num1ztrue12111111111111"/>
  </w:style>
  <w:style w:type="character" w:customStyle="1" w:styleId="WW-WW8Num1ztrue123111111111111">
    <w:name w:val="WW-WW8Num1ztrue123111111111111"/>
  </w:style>
  <w:style w:type="character" w:customStyle="1" w:styleId="WW-WW8Num1ztrue1234111111111111">
    <w:name w:val="WW-WW8Num1ztrue1234111111111111"/>
  </w:style>
  <w:style w:type="character" w:customStyle="1" w:styleId="WW-WW8Num1ztrue12345111111111111">
    <w:name w:val="WW-WW8Num1ztrue12345111111111111"/>
  </w:style>
  <w:style w:type="character" w:customStyle="1" w:styleId="WW-WW8Num1ztrue123456111111111111">
    <w:name w:val="WW-WW8Num1ztrue123456111111111111"/>
  </w:style>
  <w:style w:type="character" w:customStyle="1" w:styleId="WW-WW8Num1ztrue1234567111111111111">
    <w:name w:val="WW-WW8Num1ztrue1234567111111111111"/>
  </w:style>
  <w:style w:type="character" w:customStyle="1" w:styleId="WW-WW8Num1ztrue111111111111111">
    <w:name w:val="WW-WW8Num1ztrue111111111111111"/>
  </w:style>
  <w:style w:type="character" w:customStyle="1" w:styleId="WW-WW8Num1ztrue121111111111111">
    <w:name w:val="WW-WW8Num1ztrue121111111111111"/>
  </w:style>
  <w:style w:type="character" w:customStyle="1" w:styleId="WW-WW8Num1ztrue1231111111111111">
    <w:name w:val="WW-WW8Num1ztrue1231111111111111"/>
  </w:style>
  <w:style w:type="character" w:customStyle="1" w:styleId="WW-WW8Num1ztrue12341111111111111">
    <w:name w:val="WW-WW8Num1ztrue12341111111111111"/>
  </w:style>
  <w:style w:type="character" w:customStyle="1" w:styleId="WW-WW8Num1ztrue123451111111111111">
    <w:name w:val="WW-WW8Num1ztrue123451111111111111"/>
  </w:style>
  <w:style w:type="character" w:customStyle="1" w:styleId="WW-WW8Num1ztrue1234561111111111111">
    <w:name w:val="WW-WW8Num1ztrue1234561111111111111"/>
  </w:style>
  <w:style w:type="character" w:customStyle="1" w:styleId="WW-WW8Num1ztrue12345671111111111111">
    <w:name w:val="WW-WW8Num1ztrue12345671111111111111"/>
  </w:style>
  <w:style w:type="character" w:customStyle="1" w:styleId="WW-WW8Num1ztrue1111111111111111">
    <w:name w:val="WW-WW8Num1ztrue1111111111111111"/>
  </w:style>
  <w:style w:type="character" w:customStyle="1" w:styleId="WW-WW8Num1ztrue1211111111111111">
    <w:name w:val="WW-WW8Num1ztrue1211111111111111"/>
  </w:style>
  <w:style w:type="character" w:customStyle="1" w:styleId="WW-WW8Num1ztrue12311111111111111">
    <w:name w:val="WW-WW8Num1ztrue12311111111111111"/>
  </w:style>
  <w:style w:type="character" w:customStyle="1" w:styleId="WW-WW8Num1ztrue123411111111111111">
    <w:name w:val="WW-WW8Num1ztrue123411111111111111"/>
  </w:style>
  <w:style w:type="character" w:customStyle="1" w:styleId="WW-WW8Num1ztrue1234511111111111111">
    <w:name w:val="WW-WW8Num1ztrue1234511111111111111"/>
  </w:style>
  <w:style w:type="character" w:customStyle="1" w:styleId="WW-WW8Num1ztrue12345611111111111111">
    <w:name w:val="WW-WW8Num1ztrue12345611111111111111"/>
  </w:style>
  <w:style w:type="character" w:customStyle="1" w:styleId="WW-WW8Num1ztrue123456711111111111111">
    <w:name w:val="WW-WW8Num1ztrue123456711111111111111"/>
  </w:style>
  <w:style w:type="character" w:customStyle="1" w:styleId="WW-WW8Num1ztrue11111111111111111">
    <w:name w:val="WW-WW8Num1ztrue11111111111111111"/>
  </w:style>
  <w:style w:type="character" w:customStyle="1" w:styleId="WW-WW8Num1ztrue12111111111111111">
    <w:name w:val="WW-WW8Num1ztrue12111111111111111"/>
  </w:style>
  <w:style w:type="character" w:customStyle="1" w:styleId="WW-WW8Num1ztrue123111111111111111">
    <w:name w:val="WW-WW8Num1ztrue123111111111111111"/>
  </w:style>
  <w:style w:type="character" w:customStyle="1" w:styleId="WW-WW8Num1ztrue1234111111111111111">
    <w:name w:val="WW-WW8Num1ztrue1234111111111111111"/>
  </w:style>
  <w:style w:type="character" w:customStyle="1" w:styleId="WW-WW8Num1ztrue12345111111111111111">
    <w:name w:val="WW-WW8Num1ztrue12345111111111111111"/>
  </w:style>
  <w:style w:type="character" w:customStyle="1" w:styleId="WW-WW8Num1ztrue123456111111111111111">
    <w:name w:val="WW-WW8Num1ztrue123456111111111111111"/>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6z0">
    <w:name w:val="WW8Num6z0"/>
    <w:rPr>
      <w:rFonts w:ascii="Symbol" w:hAnsi="Symbol" w:cs="OpenSymbol"/>
    </w:rPr>
  </w:style>
  <w:style w:type="character" w:customStyle="1" w:styleId="WW-WW8Num1ztrue1234567111111111111111">
    <w:name w:val="WW-WW8Num1ztrue1234567111111111111111"/>
  </w:style>
  <w:style w:type="character" w:customStyle="1" w:styleId="WW-WW8Num1ztrue111111111111111111">
    <w:name w:val="WW-WW8Num1ztrue111111111111111111"/>
  </w:style>
  <w:style w:type="character" w:customStyle="1" w:styleId="WW-WW8Num1ztrue121111111111111111">
    <w:name w:val="WW-WW8Num1ztrue121111111111111111"/>
  </w:style>
  <w:style w:type="character" w:customStyle="1" w:styleId="WW-WW8Num1ztrue1231111111111111111">
    <w:name w:val="WW-WW8Num1ztrue1231111111111111111"/>
  </w:style>
  <w:style w:type="character" w:customStyle="1" w:styleId="WW-WW8Num1ztrue12341111111111111111">
    <w:name w:val="WW-WW8Num1ztrue12341111111111111111"/>
  </w:style>
  <w:style w:type="character" w:customStyle="1" w:styleId="WW-WW8Num1ztrue123451111111111111111">
    <w:name w:val="WW-WW8Num1ztrue123451111111111111111"/>
  </w:style>
  <w:style w:type="character" w:customStyle="1" w:styleId="WW-WW8Num1ztrue1234561111111111111111">
    <w:name w:val="WW-WW8Num1ztrue1234561111111111111111"/>
  </w:style>
  <w:style w:type="character" w:customStyle="1" w:styleId="WW8Num7z0">
    <w:name w:val="WW8Num7z0"/>
    <w:rPr>
      <w:rFonts w:ascii="Symbol" w:hAnsi="Symbol" w:cs="OpenSymbol"/>
    </w:rPr>
  </w:style>
  <w:style w:type="character" w:customStyle="1" w:styleId="WW-WW8Num1ztrue12345671111111111111111">
    <w:name w:val="WW-WW8Num1ztrue12345671111111111111111"/>
  </w:style>
  <w:style w:type="character" w:customStyle="1" w:styleId="WW-WW8Num1ztrue1111111111111111111">
    <w:name w:val="WW-WW8Num1ztrue1111111111111111111"/>
  </w:style>
  <w:style w:type="character" w:customStyle="1" w:styleId="WW-WW8Num1ztrue1211111111111111111">
    <w:name w:val="WW-WW8Num1ztrue1211111111111111111"/>
  </w:style>
  <w:style w:type="character" w:customStyle="1" w:styleId="WW-WW8Num1ztrue12311111111111111111">
    <w:name w:val="WW-WW8Num1ztrue12311111111111111111"/>
  </w:style>
  <w:style w:type="character" w:customStyle="1" w:styleId="WW-WW8Num1ztrue123411111111111111111">
    <w:name w:val="WW-WW8Num1ztrue123411111111111111111"/>
  </w:style>
  <w:style w:type="character" w:customStyle="1" w:styleId="WW-WW8Num1ztrue1234511111111111111111">
    <w:name w:val="WW-WW8Num1ztrue1234511111111111111111"/>
  </w:style>
  <w:style w:type="character" w:customStyle="1" w:styleId="WW-WW8Num1ztrue12345611111111111111111">
    <w:name w:val="WW-WW8Num1ztrue12345611111111111111111"/>
  </w:style>
  <w:style w:type="character" w:customStyle="1" w:styleId="WW-WW8Num1ztrue123456711111111111111111">
    <w:name w:val="WW-WW8Num1ztrue123456711111111111111111"/>
  </w:style>
  <w:style w:type="character" w:customStyle="1" w:styleId="WW-WW8Num1ztrue11111111111111111111">
    <w:name w:val="WW-WW8Num1ztrue11111111111111111111"/>
  </w:style>
  <w:style w:type="character" w:customStyle="1" w:styleId="WW-WW8Num1ztrue12111111111111111111">
    <w:name w:val="WW-WW8Num1ztrue12111111111111111111"/>
  </w:style>
  <w:style w:type="character" w:customStyle="1" w:styleId="WW-WW8Num1ztrue123111111111111111111">
    <w:name w:val="WW-WW8Num1ztrue123111111111111111111"/>
  </w:style>
  <w:style w:type="character" w:customStyle="1" w:styleId="WW-WW8Num1ztrue1234111111111111111111">
    <w:name w:val="WW-WW8Num1ztrue1234111111111111111111"/>
  </w:style>
  <w:style w:type="character" w:customStyle="1" w:styleId="WW-WW8Num1ztrue12345111111111111111111">
    <w:name w:val="WW-WW8Num1ztrue12345111111111111111111"/>
  </w:style>
  <w:style w:type="character" w:customStyle="1" w:styleId="WW-WW8Num1ztrue123456111111111111111111">
    <w:name w:val="WW-WW8Num1ztrue123456111111111111111111"/>
  </w:style>
  <w:style w:type="character" w:customStyle="1" w:styleId="WW-WW8Num1ztrue1234567111111111111111111">
    <w:name w:val="WW-WW8Num1ztrue1234567111111111111111111"/>
  </w:style>
  <w:style w:type="character" w:customStyle="1" w:styleId="WW-WW8Num1ztrue111111111111111111111">
    <w:name w:val="WW-WW8Num1ztrue111111111111111111111"/>
  </w:style>
  <w:style w:type="character" w:customStyle="1" w:styleId="WW-WW8Num1ztrue121111111111111111111">
    <w:name w:val="WW-WW8Num1ztrue121111111111111111111"/>
  </w:style>
  <w:style w:type="character" w:customStyle="1" w:styleId="WW-WW8Num1ztrue1231111111111111111111">
    <w:name w:val="WW-WW8Num1ztrue1231111111111111111111"/>
  </w:style>
  <w:style w:type="character" w:customStyle="1" w:styleId="WW-WW8Num1ztrue12341111111111111111111">
    <w:name w:val="WW-WW8Num1ztrue12341111111111111111111"/>
  </w:style>
  <w:style w:type="character" w:customStyle="1" w:styleId="WW-WW8Num1ztrue123451111111111111111111">
    <w:name w:val="WW-WW8Num1ztrue123451111111111111111111"/>
  </w:style>
  <w:style w:type="character" w:customStyle="1" w:styleId="WW-WW8Num1ztrue1234561111111111111111111">
    <w:name w:val="WW-WW8Num1ztrue1234561111111111111111111"/>
  </w:style>
  <w:style w:type="character" w:customStyle="1" w:styleId="WW-WW8Num1ztrue12345671111111111111111111">
    <w:name w:val="WW-WW8Num1ztrue12345671111111111111111111"/>
  </w:style>
  <w:style w:type="character" w:customStyle="1" w:styleId="WW-WW8Num1ztrue1111111111111111111111">
    <w:name w:val="WW-WW8Num1ztrue1111111111111111111111"/>
  </w:style>
  <w:style w:type="character" w:customStyle="1" w:styleId="WW-WW8Num1ztrue1211111111111111111111">
    <w:name w:val="WW-WW8Num1ztrue1211111111111111111111"/>
  </w:style>
  <w:style w:type="character" w:customStyle="1" w:styleId="WW-WW8Num1ztrue12311111111111111111111">
    <w:name w:val="WW-WW8Num1ztrue12311111111111111111111"/>
  </w:style>
  <w:style w:type="character" w:customStyle="1" w:styleId="WW-WW8Num1ztrue123411111111111111111111">
    <w:name w:val="WW-WW8Num1ztrue123411111111111111111111"/>
  </w:style>
  <w:style w:type="character" w:customStyle="1" w:styleId="WW-WW8Num1ztrue1234511111111111111111111">
    <w:name w:val="WW-WW8Num1ztrue1234511111111111111111111"/>
  </w:style>
  <w:style w:type="character" w:customStyle="1" w:styleId="WW-WW8Num1ztrue12345611111111111111111111">
    <w:name w:val="WW-WW8Num1ztrue12345611111111111111111111"/>
  </w:style>
  <w:style w:type="character" w:customStyle="1" w:styleId="WW-WW8Num1ztrue123456711111111111111111111">
    <w:name w:val="WW-WW8Num1ztrue123456711111111111111111111"/>
  </w:style>
  <w:style w:type="character" w:customStyle="1" w:styleId="WW-WW8Num1ztrue11111111111111111111111">
    <w:name w:val="WW-WW8Num1ztrue11111111111111111111111"/>
  </w:style>
  <w:style w:type="character" w:customStyle="1" w:styleId="WW-WW8Num1ztrue12111111111111111111111">
    <w:name w:val="WW-WW8Num1ztrue12111111111111111111111"/>
  </w:style>
  <w:style w:type="character" w:customStyle="1" w:styleId="WW-WW8Num1ztrue123111111111111111111111">
    <w:name w:val="WW-WW8Num1ztrue123111111111111111111111"/>
  </w:style>
  <w:style w:type="character" w:customStyle="1" w:styleId="WW-WW8Num1ztrue1234111111111111111111111">
    <w:name w:val="WW-WW8Num1ztrue1234111111111111111111111"/>
  </w:style>
  <w:style w:type="character" w:customStyle="1" w:styleId="WW-WW8Num1ztrue12345111111111111111111111">
    <w:name w:val="WW-WW8Num1ztrue12345111111111111111111111"/>
  </w:style>
  <w:style w:type="character" w:customStyle="1" w:styleId="WW-WW8Num1ztrue123456111111111111111111111">
    <w:name w:val="WW-WW8Num1ztrue123456111111111111111111111"/>
  </w:style>
  <w:style w:type="character" w:customStyle="1" w:styleId="WW-WW8Num1ztrue1234567111111111111111111111">
    <w:name w:val="WW-WW8Num1ztrue1234567111111111111111111111"/>
  </w:style>
  <w:style w:type="character" w:customStyle="1" w:styleId="WW-WW8Num1ztrue111111111111111111111111">
    <w:name w:val="WW-WW8Num1ztrue111111111111111111111111"/>
  </w:style>
  <w:style w:type="character" w:customStyle="1" w:styleId="WW-WW8Num1ztrue121111111111111111111111">
    <w:name w:val="WW-WW8Num1ztrue121111111111111111111111"/>
  </w:style>
  <w:style w:type="character" w:customStyle="1" w:styleId="WW-WW8Num1ztrue1231111111111111111111111">
    <w:name w:val="WW-WW8Num1ztrue1231111111111111111111111"/>
  </w:style>
  <w:style w:type="character" w:customStyle="1" w:styleId="WW-WW8Num1ztrue12341111111111111111111111">
    <w:name w:val="WW-WW8Num1ztrue12341111111111111111111111"/>
  </w:style>
  <w:style w:type="character" w:customStyle="1" w:styleId="WW-WW8Num1ztrue123451111111111111111111111">
    <w:name w:val="WW-WW8Num1ztrue123451111111111111111111111"/>
  </w:style>
  <w:style w:type="character" w:customStyle="1" w:styleId="WW-WW8Num1ztrue1234561111111111111111111111">
    <w:name w:val="WW-WW8Num1ztrue1234561111111111111111111111"/>
  </w:style>
  <w:style w:type="character" w:customStyle="1" w:styleId="WW8Num1zfalse">
    <w:name w:val="WW8Num1zfalse"/>
  </w:style>
  <w:style w:type="character" w:customStyle="1" w:styleId="WW-WW8Num1ztrue12345671111111111111111111111">
    <w:name w:val="WW-WW8Num1ztrue12345671111111111111111111111"/>
  </w:style>
  <w:style w:type="character" w:customStyle="1" w:styleId="WW-WW8Num1ztrue1111111111111111111111111">
    <w:name w:val="WW-WW8Num1ztrue11111111111111111111111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11111111111111111111111">
    <w:name w:val="WW-WW8Num1ztrue11111111111111111111111111"/>
  </w:style>
  <w:style w:type="character" w:customStyle="1" w:styleId="WW-WW8Num1ztrue1211111111111111111111111">
    <w:name w:val="WW-WW8Num1ztrue1211111111111111111111111"/>
  </w:style>
  <w:style w:type="character" w:customStyle="1" w:styleId="WW-WW8Num1ztrue12311111111111111111111111">
    <w:name w:val="WW-WW8Num1ztrue12311111111111111111111111"/>
  </w:style>
  <w:style w:type="character" w:customStyle="1" w:styleId="WW-WW8Num1ztrue123411111111111111111111111">
    <w:name w:val="WW-WW8Num1ztrue123411111111111111111111111"/>
  </w:style>
  <w:style w:type="character" w:customStyle="1" w:styleId="WW-WW8Num1ztrue1234511111111111111111111111">
    <w:name w:val="WW-WW8Num1ztrue1234511111111111111111111111"/>
  </w:style>
  <w:style w:type="character" w:customStyle="1" w:styleId="WW-WW8Num1ztrue12345611111111111111111111111">
    <w:name w:val="WW-WW8Num1ztrue12345611111111111111111111111"/>
  </w:style>
  <w:style w:type="character" w:customStyle="1" w:styleId="WW-WW8Num1ztrue123456711111111111111111111111">
    <w:name w:val="WW-WW8Num1ztrue123456711111111111111111111111"/>
  </w:style>
  <w:style w:type="character" w:customStyle="1" w:styleId="WW-WW8Num1ztrue111111111111111111111111111">
    <w:name w:val="WW-WW8Num1ztrue111111111111111111111111111"/>
  </w:style>
  <w:style w:type="character" w:customStyle="1" w:styleId="WW-WW8Num1ztrue12111111111111111111111111">
    <w:name w:val="WW-WW8Num1ztrue12111111111111111111111111"/>
  </w:style>
  <w:style w:type="character" w:customStyle="1" w:styleId="WW-WW8Num1ztrue123111111111111111111111111">
    <w:name w:val="WW-WW8Num1ztrue123111111111111111111111111"/>
  </w:style>
  <w:style w:type="character" w:customStyle="1" w:styleId="WW-WW8Num1ztrue1234111111111111111111111111">
    <w:name w:val="WW-WW8Num1ztrue1234111111111111111111111111"/>
  </w:style>
  <w:style w:type="character" w:customStyle="1" w:styleId="WW-WW8Num1ztrue12345111111111111111111111111">
    <w:name w:val="WW-WW8Num1ztrue12345111111111111111111111111"/>
  </w:style>
  <w:style w:type="character" w:customStyle="1" w:styleId="WW-WW8Num1ztrue123456111111111111111111111111">
    <w:name w:val="WW-WW8Num1ztrue123456111111111111111111111111"/>
  </w:style>
  <w:style w:type="character" w:customStyle="1" w:styleId="WW-WW8Num1ztrue1234567111111111111111111111111">
    <w:name w:val="WW-WW8Num1ztrue1234567111111111111111111111111"/>
  </w:style>
  <w:style w:type="character" w:customStyle="1" w:styleId="WW-WW8Num1ztrue1111111111111111111111111111">
    <w:name w:val="WW-WW8Num1ztrue1111111111111111111111111111"/>
  </w:style>
  <w:style w:type="character" w:customStyle="1" w:styleId="WW-WW8Num1ztrue121111111111111111111111111">
    <w:name w:val="WW-WW8Num1ztrue121111111111111111111111111"/>
  </w:style>
  <w:style w:type="character" w:customStyle="1" w:styleId="WW-WW8Num1ztrue1231111111111111111111111111">
    <w:name w:val="WW-WW8Num1ztrue1231111111111111111111111111"/>
  </w:style>
  <w:style w:type="character" w:customStyle="1" w:styleId="WW-WW8Num1ztrue12341111111111111111111111111">
    <w:name w:val="WW-WW8Num1ztrue12341111111111111111111111111"/>
  </w:style>
  <w:style w:type="character" w:customStyle="1" w:styleId="WW-WW8Num1ztrue123451111111111111111111111111">
    <w:name w:val="WW-WW8Num1ztrue123451111111111111111111111111"/>
  </w:style>
  <w:style w:type="character" w:customStyle="1" w:styleId="WW-WW8Num1ztrue1234561111111111111111111111111">
    <w:name w:val="WW-WW8Num1ztrue1234561111111111111111111111111"/>
  </w:style>
  <w:style w:type="character" w:customStyle="1" w:styleId="WW-WW8Num1ztrue12345671111111111111111111111111">
    <w:name w:val="WW-WW8Num1ztrue12345671111111111111111111111111"/>
  </w:style>
  <w:style w:type="character" w:customStyle="1" w:styleId="WW-WW8Num1ztrue11111111111111111111111111111">
    <w:name w:val="WW-WW8Num1ztrue11111111111111111111111111111"/>
  </w:style>
  <w:style w:type="character" w:customStyle="1" w:styleId="WW-WW8Num1ztrue1211111111111111111111111111">
    <w:name w:val="WW-WW8Num1ztrue1211111111111111111111111111"/>
  </w:style>
  <w:style w:type="character" w:customStyle="1" w:styleId="WW-WW8Num1ztrue12311111111111111111111111111">
    <w:name w:val="WW-WW8Num1ztrue12311111111111111111111111111"/>
  </w:style>
  <w:style w:type="character" w:customStyle="1" w:styleId="WW-WW8Num1ztrue123411111111111111111111111111">
    <w:name w:val="WW-WW8Num1ztrue123411111111111111111111111111"/>
  </w:style>
  <w:style w:type="character" w:customStyle="1" w:styleId="WW-WW8Num1ztrue1234511111111111111111111111111">
    <w:name w:val="WW-WW8Num1ztrue1234511111111111111111111111111"/>
  </w:style>
  <w:style w:type="character" w:customStyle="1" w:styleId="WW-WW8Num1ztrue12345611111111111111111111111111">
    <w:name w:val="WW-WW8Num1ztrue1234561111111111111111111111111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8Num8z0">
    <w:name w:val="WW8Num8z0"/>
    <w:rPr>
      <w:rFonts w:ascii="Symbol" w:hAnsi="Symbol" w:cs="OpenSymbol"/>
    </w:rPr>
  </w:style>
  <w:style w:type="character" w:customStyle="1" w:styleId="WW-Absatz-Standardschriftart1111111111111111">
    <w:name w:val="WW-Absatz-Standardschriftart1111111111111111"/>
  </w:style>
  <w:style w:type="character" w:customStyle="1" w:styleId="WW8Num12z0">
    <w:name w:val="WW8Num12z0"/>
    <w:rPr>
      <w:rFonts w:ascii="Times New Roman" w:hAnsi="Times New Roman" w:cs="Times New Roman"/>
      <w:b/>
      <w:u w:val="none"/>
    </w:rPr>
  </w:style>
  <w:style w:type="character" w:customStyle="1" w:styleId="WW8Num13z0">
    <w:name w:val="WW8Num13z0"/>
    <w:rPr>
      <w:rFonts w:ascii="Times New Roman" w:hAnsi="Times New Roman" w:cs="Times New Roman"/>
      <w:b/>
      <w:u w:val="none"/>
    </w:rPr>
  </w:style>
  <w:style w:type="character" w:customStyle="1" w:styleId="WW8Num17z0">
    <w:name w:val="WW8Num17z0"/>
  </w:style>
  <w:style w:type="character" w:customStyle="1" w:styleId="Fontepargpadro1">
    <w:name w:val="Fonte parág. padrão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Smbolosdenumerao">
    <w:name w:val="Símbolos de numeração"/>
    <w:rPr>
      <w:b/>
      <w:bCs/>
    </w:rPr>
  </w:style>
  <w:style w:type="character" w:customStyle="1" w:styleId="Marcas">
    <w:name w:val="Marcas"/>
    <w:rPr>
      <w:rFonts w:ascii="OpenSymbol" w:eastAsia="OpenSymbol" w:hAnsi="OpenSymbol" w:cs="OpenSymbol"/>
    </w:rPr>
  </w:style>
  <w:style w:type="character" w:customStyle="1" w:styleId="Marcadores">
    <w:name w:val="Marcadores"/>
    <w:rPr>
      <w:rFonts w:ascii="StarSymbol" w:eastAsia="StarSymbol" w:hAnsi="StarSymbol" w:cs="StarSymbol"/>
      <w:sz w:val="18"/>
      <w:szCs w:val="18"/>
    </w:rPr>
  </w:style>
  <w:style w:type="character" w:customStyle="1" w:styleId="WW8Num4z3">
    <w:name w:val="WW8Num4z3"/>
    <w:rPr>
      <w:rFonts w:ascii="Symbol" w:hAnsi="Symbol" w:cs="OpenSymbol"/>
    </w:rPr>
  </w:style>
  <w:style w:type="character" w:customStyle="1" w:styleId="WW8Num3z3">
    <w:name w:val="WW8Num3z3"/>
    <w:rPr>
      <w:rFonts w:ascii="Symbol" w:hAnsi="Symbol" w:cs="OpenSymbol"/>
    </w:rPr>
  </w:style>
  <w:style w:type="paragraph" w:customStyle="1" w:styleId="Ttulo30">
    <w:name w:val="Título3"/>
    <w:basedOn w:val="Normal"/>
    <w:next w:val="Corpodetexto"/>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customStyle="1" w:styleId="Captulo">
    <w:name w:val="Capítulo"/>
    <w:basedOn w:val="Normal"/>
    <w:next w:val="Corpodetexto"/>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character" w:customStyle="1" w:styleId="SubttuloChar">
    <w:name w:val="Subtítulo Char"/>
    <w:basedOn w:val="Fontepargpadro"/>
    <w:link w:val="Subttulo"/>
    <w:rPr>
      <w:rFonts w:ascii="Arial" w:eastAsia="MS Mincho" w:hAnsi="Arial" w:cs="Tahoma"/>
      <w:i/>
      <w:iCs/>
      <w:kern w:val="1"/>
      <w:sz w:val="28"/>
      <w:szCs w:val="28"/>
      <w:lang w:eastAsia="zh-CN" w:bidi="hi-IN"/>
    </w:rPr>
  </w:style>
  <w:style w:type="paragraph" w:customStyle="1" w:styleId="Ttulo20">
    <w:name w:val="Título2"/>
    <w:basedOn w:val="Normal"/>
    <w:next w:val="Corpodetexto"/>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pPr>
      <w:spacing w:before="100" w:after="119"/>
      <w:ind w:left="0" w:firstLine="0"/>
      <w:jc w:val="left"/>
    </w:pPr>
    <w:rPr>
      <w:kern w:val="1"/>
      <w:szCs w:val="24"/>
      <w:lang w:eastAsia="zh-CN"/>
    </w:rPr>
  </w:style>
  <w:style w:type="paragraph" w:customStyle="1" w:styleId="Normal2">
    <w:name w:val="Normal2"/>
    <w:basedOn w:val="Normal"/>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pPr>
      <w:widowControl w:val="0"/>
      <w:jc w:val="center"/>
    </w:pPr>
    <w:rPr>
      <w:rFonts w:eastAsia="SimSun" w:cs="Mangal"/>
      <w:b/>
      <w:bCs/>
      <w:lang w:bidi="hi-IN"/>
    </w:rPr>
  </w:style>
  <w:style w:type="paragraph" w:customStyle="1" w:styleId="Corpodetexto31">
    <w:name w:val="Corpo de texto 31"/>
    <w:basedOn w:val="Normal"/>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pPr>
      <w:spacing w:after="120"/>
    </w:pPr>
  </w:style>
  <w:style w:type="paragraph" w:customStyle="1" w:styleId="TableContents">
    <w:name w:val="Table Contents"/>
    <w:basedOn w:val="Standard"/>
    <w:pPr>
      <w:suppressLineNumbers/>
    </w:pPr>
  </w:style>
  <w:style w:type="paragraph" w:customStyle="1" w:styleId="Standarduser">
    <w:name w:val="Standard (user)"/>
    <w:pPr>
      <w:widowControl w:val="0"/>
      <w:suppressAutoHyphens/>
      <w:autoSpaceDN w:val="0"/>
      <w:ind w:left="709"/>
      <w:jc w:val="both"/>
      <w:textAlignment w:val="baseline"/>
    </w:pPr>
    <w:rPr>
      <w:rFonts w:eastAsia="SimSun, 宋体"/>
      <w:kern w:val="3"/>
      <w:sz w:val="24"/>
      <w:szCs w:val="24"/>
      <w:lang w:eastAsia="zh-CN" w:bidi="hi-IN"/>
    </w:rPr>
  </w:style>
  <w:style w:type="paragraph" w:customStyle="1" w:styleId="WW-Recuodecorpodetexto2">
    <w:name w:val="WW-Recuo de corpo de texto 2"/>
    <w:basedOn w:val="Normal"/>
    <w:pPr>
      <w:suppressAutoHyphens/>
      <w:ind w:firstLine="0"/>
    </w:pPr>
    <w:rPr>
      <w:lang w:eastAsia="ar-SA"/>
    </w:rPr>
  </w:style>
  <w:style w:type="character" w:customStyle="1" w:styleId="PargrafodaListaChar">
    <w:name w:val="Parágrafo da Lista Char"/>
    <w:link w:val="PargrafodaLista"/>
    <w:locked/>
    <w:rPr>
      <w:sz w:val="24"/>
      <w:szCs w:val="20"/>
    </w:rPr>
  </w:style>
  <w:style w:type="paragraph" w:customStyle="1" w:styleId="TableParagraph">
    <w:name w:val="Table Paragraph"/>
    <w:basedOn w:val="Normal"/>
    <w:uiPriority w:val="1"/>
    <w:qFormat/>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autoSpaceDE w:val="0"/>
      <w:autoSpaceDN w:val="0"/>
    </w:pPr>
    <w:rPr>
      <w:rFonts w:ascii="Calibri" w:eastAsia="Calibri" w:hAnsi="Calibri"/>
      <w:lang w:val="en-US" w:eastAsia="en-US"/>
    </w:rPr>
    <w:tblPr>
      <w:tblCellMar>
        <w:top w:w="0" w:type="dxa"/>
        <w:left w:w="0" w:type="dxa"/>
        <w:bottom w:w="0" w:type="dxa"/>
        <w:right w:w="0" w:type="dxa"/>
      </w:tblCellMar>
    </w:tblPr>
  </w:style>
  <w:style w:type="character" w:customStyle="1" w:styleId="Nivel1Char">
    <w:name w:val="Nivel1 Char"/>
    <w:link w:val="Nivel1"/>
    <w:qFormat/>
    <w:rPr>
      <w:rFonts w:ascii="Arial" w:eastAsia="MS Gothic" w:hAnsi="Arial"/>
      <w:b/>
      <w:color w:val="000000"/>
      <w:sz w:val="32"/>
      <w:szCs w:val="32"/>
    </w:rPr>
  </w:style>
  <w:style w:type="paragraph" w:customStyle="1" w:styleId="Nivel1">
    <w:name w:val="Nivel1"/>
    <w:basedOn w:val="Ttulo1"/>
    <w:link w:val="Nivel1Char"/>
    <w:qFormat/>
    <w:pPr>
      <w:keepNext/>
      <w:keepLines/>
      <w:numPr>
        <w:numId w:val="6"/>
      </w:numPr>
      <w:suppressAutoHyphens/>
      <w:spacing w:before="480" w:after="0" w:line="276" w:lineRule="auto"/>
      <w:jc w:val="both"/>
    </w:pPr>
    <w:rPr>
      <w:rFonts w:eastAsia="MS Gothic"/>
      <w:sz w:val="32"/>
      <w:szCs w:val="32"/>
    </w:rPr>
  </w:style>
  <w:style w:type="character" w:customStyle="1" w:styleId="WW8Num8z6">
    <w:name w:val="WW8Num8z6"/>
  </w:style>
  <w:style w:type="character" w:customStyle="1" w:styleId="TextodecomentrioChar1">
    <w:name w:val="Texto de comentário Char1"/>
    <w:rPr>
      <w:kern w:val="3"/>
      <w:szCs w:val="18"/>
      <w:lang w:eastAsia="zh-CN" w:bidi="hi-IN"/>
    </w:rPr>
  </w:style>
  <w:style w:type="paragraph" w:customStyle="1" w:styleId="Heading">
    <w:name w:val="Heading"/>
    <w:basedOn w:val="Standard"/>
    <w:next w:val="Textbody"/>
    <w:pPr>
      <w:jc w:val="center"/>
    </w:pPr>
    <w:rPr>
      <w:rFonts w:cs="Times New Roman"/>
      <w:b/>
      <w:bCs/>
      <w:sz w:val="56"/>
      <w:szCs w:val="56"/>
    </w:rPr>
  </w:style>
  <w:style w:type="paragraph" w:customStyle="1" w:styleId="Index">
    <w:name w:val="Index"/>
    <w:basedOn w:val="Standard"/>
    <w:pPr>
      <w:suppressLineNumbers/>
    </w:pPr>
    <w:rPr>
      <w:rFonts w:cs="Times New Roman"/>
    </w:rPr>
  </w:style>
  <w:style w:type="paragraph" w:customStyle="1" w:styleId="HeaderandFooter">
    <w:name w:val="Header and Footer"/>
    <w:basedOn w:val="Standard"/>
    <w:pPr>
      <w:suppressLineNumbers/>
      <w:tabs>
        <w:tab w:val="center" w:pos="4819"/>
        <w:tab w:val="right" w:pos="9638"/>
      </w:tabs>
    </w:pPr>
    <w:rPr>
      <w:rFonts w:cs="Times New Roman"/>
    </w:rPr>
  </w:style>
  <w:style w:type="paragraph" w:customStyle="1" w:styleId="Textbodyindent">
    <w:name w:val="Text body indent"/>
    <w:basedOn w:val="Standard"/>
    <w:pPr>
      <w:spacing w:after="120"/>
      <w:ind w:left="283"/>
    </w:pPr>
    <w:rPr>
      <w:rFonts w:cs="Times New Roman"/>
      <w:szCs w:val="21"/>
    </w:rPr>
  </w:style>
  <w:style w:type="paragraph" w:customStyle="1" w:styleId="Framecontents">
    <w:name w:val="Frame contents"/>
    <w:basedOn w:val="Textbody"/>
    <w:rPr>
      <w:rFonts w:cs="Times New Roman"/>
    </w:rPr>
  </w:style>
  <w:style w:type="paragraph" w:customStyle="1" w:styleId="TableHeading">
    <w:name w:val="Table Heading"/>
    <w:basedOn w:val="TableContents"/>
    <w:pPr>
      <w:jc w:val="center"/>
    </w:pPr>
    <w:rPr>
      <w:rFonts w:cs="Times New Roman"/>
      <w:b/>
      <w:bCs/>
    </w:rPr>
  </w:style>
  <w:style w:type="paragraph" w:customStyle="1" w:styleId="Quotations">
    <w:name w:val="Quotations"/>
    <w:basedOn w:val="Standard"/>
    <w:pPr>
      <w:spacing w:after="283"/>
      <w:ind w:left="567" w:right="567"/>
    </w:pPr>
    <w:rPr>
      <w:rFonts w:cs="Times New Roman"/>
    </w:rPr>
  </w:style>
  <w:style w:type="paragraph" w:customStyle="1" w:styleId="Tabelanormal1">
    <w:name w:val="Tabela normal1"/>
    <w:pPr>
      <w:widowControl w:val="0"/>
      <w:autoSpaceDN w:val="0"/>
      <w:ind w:left="709"/>
      <w:jc w:val="both"/>
      <w:textAlignment w:val="baseline"/>
    </w:pPr>
    <w:rPr>
      <w:rFonts w:ascii="Liberation Serif" w:eastAsia="SimSun" w:hAnsi="Liberation Serif" w:cs="Mangal"/>
      <w:kern w:val="3"/>
      <w:sz w:val="24"/>
      <w:szCs w:val="24"/>
      <w:lang w:eastAsia="zh-CN" w:bidi="hi-IN"/>
    </w:rPr>
  </w:style>
  <w:style w:type="paragraph" w:customStyle="1" w:styleId="Tabelanormal2">
    <w:name w:val="Tabela normal2"/>
    <w:pPr>
      <w:autoSpaceDN w:val="0"/>
      <w:ind w:left="709"/>
      <w:jc w:val="both"/>
      <w:textAlignment w:val="baseline"/>
    </w:pPr>
    <w:rPr>
      <w:rFonts w:ascii="Liberation Serif" w:eastAsia="SimSun" w:hAnsi="Liberation Serif" w:cs="Mangal"/>
      <w:kern w:val="3"/>
      <w:sz w:val="24"/>
      <w:szCs w:val="24"/>
      <w:lang w:eastAsia="zh-CN" w:bidi="hi-IN"/>
    </w:rPr>
  </w:style>
  <w:style w:type="character" w:customStyle="1" w:styleId="NumberingSymbols">
    <w:name w:val="Numbering Symbols"/>
    <w:rPr>
      <w:b/>
      <w:bCs/>
    </w:rPr>
  </w:style>
  <w:style w:type="character" w:customStyle="1" w:styleId="BulletSymbols">
    <w:name w:val="Bullet Symbols"/>
    <w:rPr>
      <w:rFonts w:ascii="Symbol" w:eastAsia="StarSymbol, 'Arial Unicode MS'" w:hAnsi="Symbol" w:cs="StarSymbol, 'Arial Unicode MS'"/>
      <w:sz w:val="26"/>
      <w:szCs w:val="26"/>
    </w:rPr>
  </w:style>
  <w:style w:type="character" w:customStyle="1" w:styleId="Internetlink">
    <w:name w:val="Internet link"/>
    <w:rPr>
      <w:color w:val="000080"/>
      <w:u w:val="single"/>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paragraph" w:customStyle="1" w:styleId="WW-Corpodetexto2">
    <w:name w:val="WW-Corpo de texto 2"/>
    <w:basedOn w:val="WW-Padro"/>
    <w:pPr>
      <w:autoSpaceDN w:val="0"/>
    </w:pPr>
    <w:rPr>
      <w:rFonts w:ascii="Arial" w:hAnsi="Arial" w:cs="Arial"/>
      <w:color w:val="000000"/>
      <w:kern w:val="3"/>
      <w:sz w:val="24"/>
      <w:szCs w:val="24"/>
    </w:rPr>
  </w:style>
  <w:style w:type="character" w:customStyle="1" w:styleId="WW8Num20z0">
    <w:name w:val="WW8Num20z0"/>
    <w:rPr>
      <w:b/>
      <w:color w:val="000000"/>
    </w:rPr>
  </w:style>
  <w:style w:type="character" w:customStyle="1" w:styleId="WW8Num25z0">
    <w:name w:val="WW8Num25z0"/>
    <w:rPr>
      <w:b/>
    </w:rPr>
  </w:style>
  <w:style w:type="character" w:customStyle="1" w:styleId="WW8Num30z0">
    <w:name w:val="WW8Num30z0"/>
    <w:rPr>
      <w:rFonts w:ascii="Symbol" w:hAnsi="Symbol" w:cs="Symbol"/>
    </w:rPr>
  </w:style>
  <w:style w:type="character" w:customStyle="1" w:styleId="WW8Num32z0">
    <w:name w:val="WW8Num32z0"/>
    <w:rPr>
      <w:b/>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character" w:customStyle="1" w:styleId="WW8NumSt5z0">
    <w:name w:val="WW8NumSt5z0"/>
    <w:rPr>
      <w:rFonts w:ascii="Wingdings" w:hAnsi="Wingdings" w:cs="Wingdings"/>
      <w:sz w:val="24"/>
      <w:u w:val="none"/>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WW8Num1z0">
    <w:name w:val="WW-WW8Num1z0"/>
    <w:rPr>
      <w:rFonts w:ascii="Symbol" w:hAnsi="Symbol" w:cs="Symbol"/>
    </w:rPr>
  </w:style>
  <w:style w:type="character" w:customStyle="1" w:styleId="WW-WW8Num2z0">
    <w:name w:val="WW-WW8Num2z0"/>
    <w:rPr>
      <w:rFonts w:ascii="Symbol" w:hAnsi="Symbol" w:cs="Symbol"/>
    </w:rPr>
  </w:style>
  <w:style w:type="character" w:customStyle="1" w:styleId="WW-WW8Num3z0">
    <w:name w:val="WW-WW8Num3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rPr>
  </w:style>
  <w:style w:type="character" w:customStyle="1" w:styleId="WW8Num14z0">
    <w:name w:val="WW8Num14z0"/>
    <w:rPr>
      <w:rFonts w:ascii="Arial" w:hAnsi="Aria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Fontepargpadro">
    <w:name w:val="WW-Fonte parág. padrão"/>
  </w:style>
  <w:style w:type="character" w:customStyle="1" w:styleId="WW-WW8Num1z01">
    <w:name w:val="WW-WW8Num1z01"/>
    <w:rPr>
      <w:rFonts w:ascii="Symbol" w:hAnsi="Symbol" w:cs="Symbol"/>
    </w:rPr>
  </w:style>
  <w:style w:type="character" w:customStyle="1" w:styleId="WW-WW8Num2z01">
    <w:name w:val="WW-WW8Num2z01"/>
    <w:rPr>
      <w:rFonts w:ascii="Symbol" w:hAnsi="Symbol" w:cs="Symbol"/>
    </w:rPr>
  </w:style>
  <w:style w:type="character" w:customStyle="1" w:styleId="WW-WW8Num3z01">
    <w:name w:val="WW-WW8Num3z01"/>
    <w:rPr>
      <w:rFonts w:ascii="Symbol" w:hAnsi="Symbol" w:cs="Symbol"/>
    </w:rPr>
  </w:style>
  <w:style w:type="character" w:customStyle="1" w:styleId="WW-WW8Num4z0">
    <w:name w:val="WW-WW8Num4z0"/>
    <w:rPr>
      <w:rFonts w:ascii="Symbol" w:hAnsi="Symbol" w:cs="Symbol"/>
    </w:rPr>
  </w:style>
  <w:style w:type="character" w:customStyle="1" w:styleId="WW-WW8Num5z0">
    <w:name w:val="WW-WW8Num5z0"/>
    <w:rPr>
      <w:rFonts w:ascii="Symbol" w:hAnsi="Symbol" w:cs="Symbol"/>
    </w:rPr>
  </w:style>
  <w:style w:type="character" w:customStyle="1" w:styleId="WW-WW8Num6z0">
    <w:name w:val="WW-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WW8Num7z0">
    <w:name w:val="WW-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Fontepargpadro1">
    <w:name w:val="WW-Fonte parág. padrão1"/>
  </w:style>
  <w:style w:type="character" w:customStyle="1" w:styleId="WW-WW8Num8z0">
    <w:name w:val="WW-WW8Num8z0"/>
    <w:rPr>
      <w:rFonts w:ascii="Symbol" w:hAnsi="Symbol" w:cs="Symbol"/>
    </w:rPr>
  </w:style>
  <w:style w:type="character" w:customStyle="1" w:styleId="Smbolosdemarca">
    <w:name w:val="Símbolos de marca"/>
    <w:rPr>
      <w:rFonts w:ascii="StarSymbol" w:eastAsia="StarSymbol" w:hAnsi="StarSymbol" w:cs="Courier New"/>
      <w:sz w:val="18"/>
      <w:szCs w:val="18"/>
    </w:rPr>
  </w:style>
  <w:style w:type="character" w:customStyle="1" w:styleId="WW-Smbolosdemarca">
    <w:name w:val="WW-Símbolos de marca"/>
    <w:rPr>
      <w:rFonts w:ascii="StarSymbol" w:eastAsia="StarSymbol" w:hAnsi="StarSymbol" w:cs="Courier New"/>
      <w:sz w:val="18"/>
      <w:szCs w:val="18"/>
    </w:rPr>
  </w:style>
  <w:style w:type="character" w:customStyle="1" w:styleId="WW-Smbolosdemarca1">
    <w:name w:val="WW-Símbolos de marca1"/>
    <w:rPr>
      <w:rFonts w:ascii="StarSymbol" w:eastAsia="StarSymbol" w:hAnsi="StarSymbol" w:cs="Courier New"/>
      <w:sz w:val="18"/>
      <w:szCs w:val="18"/>
    </w:rPr>
  </w:style>
  <w:style w:type="character" w:customStyle="1" w:styleId="WW-Smbolosdemarca11">
    <w:name w:val="WW-Símbolos de marca11"/>
    <w:rPr>
      <w:rFonts w:ascii="StarSymbol" w:eastAsia="StarSymbol" w:hAnsi="StarSymbol" w:cs="Courier New"/>
      <w:sz w:val="18"/>
      <w:szCs w:val="18"/>
    </w:rPr>
  </w:style>
  <w:style w:type="character" w:customStyle="1" w:styleId="grame">
    <w:name w:val="grame"/>
    <w:basedOn w:val="Fontepargpadro6"/>
  </w:style>
  <w:style w:type="character" w:customStyle="1" w:styleId="CharChar">
    <w:name w:val="Char Char"/>
    <w:rPr>
      <w:rFonts w:ascii="Arial" w:hAnsi="Arial" w:cs="Arial"/>
      <w:sz w:val="24"/>
      <w:lang w:val="pt-BR" w:bidi="ar-SA"/>
    </w:rPr>
  </w:style>
  <w:style w:type="character" w:customStyle="1" w:styleId="CharChar1">
    <w:name w:val="Char Char1"/>
    <w:rPr>
      <w:sz w:val="24"/>
      <w:szCs w:val="24"/>
    </w:rPr>
  </w:style>
  <w:style w:type="character" w:customStyle="1" w:styleId="WW-Absatz-Standardschriftart1111111111111111111111111111">
    <w:name w:val="WW-Absatz-Standardschriftart1111111111111111111111111111"/>
  </w:style>
  <w:style w:type="character" w:customStyle="1" w:styleId="WW-Absatz-Standardschriftart1111111111111111111111111111111">
    <w:name w:val="WW-Absatz-Standardschriftart1111111111111111111111111111111"/>
  </w:style>
  <w:style w:type="character" w:customStyle="1" w:styleId="WW8Num6z3">
    <w:name w:val="WW8Num6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St1z0">
    <w:name w:val="WW8NumSt1z0"/>
    <w:rPr>
      <w:rFonts w:ascii="Wingdings" w:hAnsi="Wingdings" w:cs="Wingdings"/>
      <w:sz w:val="24"/>
      <w:u w:val="none"/>
    </w:rPr>
  </w:style>
  <w:style w:type="character" w:customStyle="1" w:styleId="WW8NumSt2z0">
    <w:name w:val="WW8NumSt2z0"/>
    <w:rPr>
      <w:rFonts w:ascii="Wingdings" w:hAnsi="Wingdings" w:cs="Wingdings"/>
      <w:sz w:val="24"/>
      <w:u w:val="none"/>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2">
    <w:name w:val="WW-Absatz-Standardschriftart1111111111111111111111111112"/>
  </w:style>
  <w:style w:type="character" w:customStyle="1" w:styleId="WW-Absatz-Standardschriftart11111111111111111111111111112">
    <w:name w:val="WW-Absatz-Standardschriftart11111111111111111111111111112"/>
  </w:style>
  <w:style w:type="character" w:customStyle="1" w:styleId="WW-Absatz-Standardschriftart111111111111111111111111111121">
    <w:name w:val="WW-Absatz-Standardschriftart111111111111111111111111111121"/>
  </w:style>
  <w:style w:type="character" w:customStyle="1" w:styleId="WW-Absatz-Standardschriftart1111111111111111111111111111211">
    <w:name w:val="WW-Absatz-Standardschriftart1111111111111111111111111111211"/>
  </w:style>
  <w:style w:type="character" w:customStyle="1" w:styleId="WW-Absatz-Standardschriftart11111111111111111111111111112111">
    <w:name w:val="WW-Absatz-Standardschriftart11111111111111111111111111112111"/>
  </w:style>
  <w:style w:type="character" w:customStyle="1" w:styleId="WW-Absatz-Standardschriftart111111111111111111111111111121111">
    <w:name w:val="WW-Absatz-Standardschriftart11111111111111111111111111112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0">
    <w:name w:val="WW8Num16z0"/>
    <w:rPr>
      <w:rFonts w:ascii="Arial" w:eastAsia="Arial" w:hAnsi="Arial" w:cs="Arial"/>
      <w:sz w:val="20"/>
      <w:szCs w:val="20"/>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5z0">
    <w:name w:val="WW8Num15z0"/>
    <w:rPr>
      <w:rFonts w:ascii="Arial" w:hAnsi="Arial" w:cs="Arial"/>
      <w:sz w:val="20"/>
      <w:szCs w:val="20"/>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paragraph" w:customStyle="1" w:styleId="Legenda5">
    <w:name w:val="Legenda5"/>
    <w:basedOn w:val="Normal"/>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pPr>
      <w:suppressAutoHyphens/>
      <w:ind w:left="0" w:firstLine="0"/>
    </w:pPr>
    <w:rPr>
      <w:rFonts w:ascii="Arial" w:hAnsi="Arial" w:cs="Arial"/>
      <w:kern w:val="1"/>
    </w:rPr>
  </w:style>
  <w:style w:type="paragraph" w:customStyle="1" w:styleId="WW-ContedodaTabela">
    <w:name w:val="WW-Conteúdo da Tabela"/>
    <w:basedOn w:val="Corpodetexto"/>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pPr>
      <w:jc w:val="center"/>
    </w:pPr>
    <w:rPr>
      <w:b/>
      <w:bCs/>
      <w:i/>
      <w:iCs/>
    </w:rPr>
  </w:style>
  <w:style w:type="paragraph" w:customStyle="1" w:styleId="Contedodequadro">
    <w:name w:val="Conteúdo de quadro"/>
    <w:basedOn w:val="Corpodetexto"/>
    <w:pPr>
      <w:tabs>
        <w:tab w:val="clear" w:pos="993"/>
      </w:tabs>
      <w:suppressAutoHyphens/>
      <w:ind w:left="0" w:firstLine="0"/>
    </w:pPr>
    <w:rPr>
      <w:b/>
      <w:kern w:val="1"/>
    </w:rPr>
  </w:style>
  <w:style w:type="paragraph" w:customStyle="1" w:styleId="Corpodetexto32">
    <w:name w:val="Corpo de texto 32"/>
    <w:basedOn w:val="Normal"/>
    <w:pPr>
      <w:suppressAutoHyphens/>
      <w:spacing w:after="120"/>
      <w:ind w:left="0" w:firstLine="0"/>
      <w:jc w:val="left"/>
    </w:pPr>
    <w:rPr>
      <w:kern w:val="1"/>
      <w:sz w:val="16"/>
      <w:szCs w:val="16"/>
    </w:rPr>
  </w:style>
  <w:style w:type="paragraph" w:customStyle="1" w:styleId="Ttulo100">
    <w:name w:val="Título 10"/>
    <w:basedOn w:val="Ttulo10"/>
    <w:next w:val="Corpodetexto"/>
    <w:pPr>
      <w:widowControl/>
    </w:pPr>
    <w:rPr>
      <w:rFonts w:eastAsia="Lucida Sans Unicode" w:cs="Tahoma"/>
      <w:b/>
      <w:bCs/>
      <w:sz w:val="21"/>
      <w:szCs w:val="21"/>
      <w:lang w:bidi="ar-SA"/>
    </w:rPr>
  </w:style>
  <w:style w:type="paragraph" w:customStyle="1" w:styleId="Corpodetexto33">
    <w:name w:val="Corpo de texto 33"/>
    <w:basedOn w:val="Normal"/>
    <w:pPr>
      <w:suppressAutoHyphens/>
      <w:spacing w:after="120"/>
      <w:ind w:left="0" w:firstLine="0"/>
      <w:jc w:val="left"/>
    </w:pPr>
    <w:rPr>
      <w:kern w:val="1"/>
      <w:sz w:val="16"/>
      <w:szCs w:val="16"/>
    </w:rPr>
  </w:style>
  <w:style w:type="paragraph" w:customStyle="1" w:styleId="Recuodecorpodetexto22">
    <w:name w:val="Recuo de corpo de texto 22"/>
    <w:basedOn w:val="Normal"/>
    <w:pPr>
      <w:spacing w:after="120" w:line="480" w:lineRule="auto"/>
      <w:ind w:left="283" w:firstLine="0"/>
      <w:jc w:val="left"/>
    </w:pPr>
    <w:rPr>
      <w:kern w:val="1"/>
      <w:sz w:val="20"/>
    </w:rPr>
  </w:style>
  <w:style w:type="paragraph" w:customStyle="1" w:styleId="Corpodetexto34">
    <w:name w:val="Corpo de texto 34"/>
    <w:basedOn w:val="Normal"/>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pPr>
      <w:jc w:val="center"/>
    </w:pPr>
    <w:rPr>
      <w:b/>
      <w:bCs/>
      <w:i/>
      <w:iCs/>
    </w:rPr>
  </w:style>
  <w:style w:type="paragraph" w:customStyle="1" w:styleId="WW-ContedodaTabela11111">
    <w:name w:val="WW-Conteúdo da Tabela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pPr>
      <w:suppressAutoHyphens/>
      <w:spacing w:after="120"/>
      <w:ind w:left="0" w:firstLine="0"/>
      <w:jc w:val="left"/>
    </w:pPr>
    <w:rPr>
      <w:kern w:val="1"/>
      <w:sz w:val="16"/>
      <w:szCs w:val="16"/>
    </w:rPr>
  </w:style>
  <w:style w:type="paragraph" w:customStyle="1" w:styleId="Recuodecorpodetexto23">
    <w:name w:val="Recuo de corpo de texto 23"/>
    <w:basedOn w:val="Normal"/>
    <w:pPr>
      <w:spacing w:after="120" w:line="480" w:lineRule="auto"/>
      <w:ind w:left="283" w:firstLine="0"/>
      <w:jc w:val="left"/>
    </w:pPr>
    <w:rPr>
      <w:kern w:val="1"/>
      <w:sz w:val="20"/>
    </w:rPr>
  </w:style>
  <w:style w:type="paragraph" w:customStyle="1" w:styleId="TxBrc2">
    <w:name w:val="TxBr_c2"/>
    <w:basedOn w:val="Normal"/>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pPr>
      <w:ind w:left="-180" w:right="22" w:firstLine="0"/>
    </w:pPr>
    <w:rPr>
      <w:rFonts w:ascii="Arial" w:hAnsi="Arial" w:cs="Arial"/>
      <w:b/>
      <w:kern w:val="1"/>
      <w:sz w:val="20"/>
      <w:szCs w:val="24"/>
    </w:rPr>
  </w:style>
  <w:style w:type="paragraph" w:customStyle="1" w:styleId="xl29">
    <w:name w:val="xl29"/>
    <w:basedOn w:val="Normal"/>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pPr>
      <w:jc w:val="center"/>
    </w:pPr>
    <w:rPr>
      <w:b/>
      <w:bCs/>
    </w:rPr>
  </w:style>
  <w:style w:type="paragraph" w:customStyle="1" w:styleId="LO-Normal5">
    <w:name w:val="LO-Normal5"/>
    <w:basedOn w:val="Normal"/>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style>
  <w:style w:type="character" w:customStyle="1" w:styleId="fontstyle01">
    <w:name w:val="fontstyle01"/>
    <w:rPr>
      <w:rFonts w:ascii="BookmanOldStyle" w:hAnsi="BookmanOldStyle" w:hint="default"/>
      <w:color w:val="000000"/>
      <w:sz w:val="20"/>
      <w:szCs w:val="20"/>
    </w:rPr>
  </w:style>
  <w:style w:type="paragraph" w:customStyle="1" w:styleId="CORPO">
    <w:name w:val="CORPO"/>
    <w:basedOn w:val="Normal"/>
    <w:link w:val="CORPOChar"/>
    <w:qFormat/>
    <w:pPr>
      <w:spacing w:line="360" w:lineRule="auto"/>
      <w:ind w:left="0" w:firstLine="709"/>
    </w:pPr>
    <w:rPr>
      <w:rFonts w:ascii="Arial" w:eastAsia="Calibri" w:hAnsi="Arial"/>
      <w:sz w:val="20"/>
      <w:szCs w:val="22"/>
      <w:lang w:eastAsia="en-US"/>
    </w:rPr>
  </w:style>
  <w:style w:type="character" w:customStyle="1" w:styleId="CORPOChar">
    <w:name w:val="CORPO Char"/>
    <w:link w:val="CORPO"/>
    <w:rPr>
      <w:rFonts w:ascii="Arial" w:eastAsia="Calibri" w:hAnsi="Arial"/>
      <w:sz w:val="20"/>
      <w:lang w:eastAsia="en-US"/>
    </w:rPr>
  </w:style>
  <w:style w:type="paragraph" w:customStyle="1" w:styleId="1111">
    <w:name w:val="1.1.1.1"/>
    <w:basedOn w:val="Ttulo4"/>
    <w:link w:val="1111Char"/>
    <w:qFormat/>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Pr>
      <w:rFonts w:ascii="Arial" w:hAnsi="Arial"/>
      <w:iCs/>
      <w:sz w:val="24"/>
      <w:lang w:eastAsia="en-US"/>
    </w:rPr>
  </w:style>
  <w:style w:type="paragraph" w:customStyle="1" w:styleId="111">
    <w:name w:val="1.1.1"/>
    <w:basedOn w:val="Ttulo3"/>
    <w:link w:val="111Char"/>
    <w:qFormat/>
    <w:pPr>
      <w:keepNext/>
      <w:keepLines/>
      <w:numPr>
        <w:numId w:val="3"/>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Pr>
      <w:rFonts w:ascii="Arial" w:hAnsi="Arial"/>
      <w:b/>
      <w:sz w:val="24"/>
      <w:szCs w:val="24"/>
      <w:lang w:eastAsia="en-US"/>
    </w:rPr>
  </w:style>
  <w:style w:type="table" w:customStyle="1" w:styleId="Style650">
    <w:name w:val="_Style 650"/>
    <w:basedOn w:val="TableNormal"/>
    <w:tblPr>
      <w:tblCellMar>
        <w:top w:w="100" w:type="dxa"/>
        <w:left w:w="100" w:type="dxa"/>
        <w:bottom w:w="100" w:type="dxa"/>
        <w:right w:w="100" w:type="dxa"/>
      </w:tblCellMar>
    </w:tblPr>
  </w:style>
  <w:style w:type="table" w:customStyle="1" w:styleId="Style651">
    <w:name w:val="_Style 651"/>
    <w:basedOn w:val="TableNormal"/>
    <w:tblPr>
      <w:tblCellMar>
        <w:left w:w="108" w:type="dxa"/>
        <w:right w:w="108" w:type="dxa"/>
      </w:tblCellMar>
    </w:tblPr>
  </w:style>
  <w:style w:type="table" w:customStyle="1" w:styleId="Style652">
    <w:name w:val="_Style 652"/>
    <w:basedOn w:val="TableNormal"/>
    <w:tblPr>
      <w:tblCellMar>
        <w:left w:w="115" w:type="dxa"/>
        <w:right w:w="115" w:type="dxa"/>
      </w:tblCellMar>
    </w:tblPr>
  </w:style>
  <w:style w:type="table" w:customStyle="1" w:styleId="Style653">
    <w:name w:val="_Style 653"/>
    <w:basedOn w:val="TableNormal"/>
    <w:tblPr>
      <w:tblCellMar>
        <w:left w:w="115" w:type="dxa"/>
        <w:right w:w="115" w:type="dxa"/>
      </w:tblCellMar>
    </w:tblPr>
  </w:style>
  <w:style w:type="table" w:customStyle="1" w:styleId="Style654">
    <w:name w:val="_Style 654"/>
    <w:basedOn w:val="TableNormal"/>
    <w:tblPr>
      <w:tblCellMar>
        <w:left w:w="115" w:type="dxa"/>
        <w:right w:w="115" w:type="dxa"/>
      </w:tblCellMar>
    </w:tblPr>
  </w:style>
  <w:style w:type="table" w:customStyle="1" w:styleId="Style655">
    <w:name w:val="_Style 655"/>
    <w:basedOn w:val="TableNormal"/>
    <w:tblPr>
      <w:tblCellMar>
        <w:left w:w="115" w:type="dxa"/>
        <w:right w:w="115" w:type="dxa"/>
      </w:tblCellMar>
    </w:tblPr>
  </w:style>
  <w:style w:type="table" w:customStyle="1" w:styleId="Style656">
    <w:name w:val="_Style 656"/>
    <w:basedOn w:val="TableNormal"/>
    <w:tblPr>
      <w:tblCellMar>
        <w:left w:w="115" w:type="dxa"/>
        <w:right w:w="115" w:type="dxa"/>
      </w:tblCellMar>
    </w:tblPr>
  </w:style>
  <w:style w:type="table" w:customStyle="1" w:styleId="Style657">
    <w:name w:val="_Style 657"/>
    <w:basedOn w:val="TableNormal"/>
    <w:tblPr>
      <w:tblCellMar>
        <w:left w:w="10" w:type="dxa"/>
        <w:right w:w="10" w:type="dxa"/>
      </w:tblCellMar>
    </w:tblPr>
  </w:style>
  <w:style w:type="paragraph" w:customStyle="1" w:styleId="SUBMINUSC">
    <w:name w:val="SUB MINUSC"/>
    <w:basedOn w:val="Textbody"/>
    <w:autoRedefine/>
    <w:pPr>
      <w:numPr>
        <w:numId w:val="7"/>
      </w:numPr>
      <w:tabs>
        <w:tab w:val="left" w:pos="-24465"/>
      </w:tabs>
      <w:spacing w:after="0"/>
    </w:pPr>
    <w:rPr>
      <w:rFonts w:ascii="Arial" w:hAnsi="Arial" w:cs="Arial"/>
      <w:sz w:val="20"/>
      <w:szCs w:val="20"/>
    </w:rPr>
  </w:style>
  <w:style w:type="paragraph" w:customStyle="1" w:styleId="PargrafodaLista2">
    <w:name w:val="Parágrafo da Lista2"/>
    <w:basedOn w:val="Normal"/>
    <w:pPr>
      <w:suppressAutoHyphens/>
      <w:spacing w:after="160"/>
      <w:ind w:left="720" w:firstLine="0"/>
      <w:jc w:val="left"/>
    </w:pPr>
    <w:rPr>
      <w:kern w:val="1"/>
      <w:sz w:val="20"/>
      <w:lang w:eastAsia="zh-CN"/>
    </w:rPr>
  </w:style>
  <w:style w:type="character" w:customStyle="1" w:styleId="StandardChar">
    <w:name w:val="Standard Char"/>
    <w:link w:val="Standard"/>
    <w:rPr>
      <w:rFonts w:eastAsia="SimSun, 'Arial Unicode MS'" w:cs="Mangal"/>
      <w:kern w:val="3"/>
      <w:lang w:eastAsia="zh-CN" w:bidi="hi-IN"/>
    </w:rPr>
  </w:style>
  <w:style w:type="character" w:customStyle="1" w:styleId="fontstyle21">
    <w:name w:val="fontstyle21"/>
    <w:rPr>
      <w:rFonts w:ascii="Tahoma" w:hAnsi="Tahoma" w:cs="Tahoma" w:hint="default"/>
      <w:color w:val="000000"/>
      <w:sz w:val="24"/>
      <w:szCs w:val="24"/>
    </w:rPr>
  </w:style>
  <w:style w:type="paragraph" w:customStyle="1" w:styleId="CabealhodoSumrio1">
    <w:name w:val="Cabeçalho do Sumário1"/>
    <w:basedOn w:val="Ttulo1"/>
    <w:next w:val="Normal"/>
    <w:uiPriority w:val="39"/>
    <w:unhideWhenUsed/>
    <w:qFormat/>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251317">
      <w:bodyDiv w:val="1"/>
      <w:marLeft w:val="0"/>
      <w:marRight w:val="0"/>
      <w:marTop w:val="0"/>
      <w:marBottom w:val="0"/>
      <w:divBdr>
        <w:top w:val="none" w:sz="0" w:space="0" w:color="auto"/>
        <w:left w:val="none" w:sz="0" w:space="0" w:color="auto"/>
        <w:bottom w:val="none" w:sz="0" w:space="0" w:color="auto"/>
        <w:right w:val="none" w:sz="0" w:space="0" w:color="auto"/>
      </w:divBdr>
    </w:div>
    <w:div w:id="1766339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dm@aeroportomaringa.com.br" TargetMode="External"/><Relationship Id="rId18" Type="http://schemas.openxmlformats.org/officeDocument/2006/relationships/hyperlink" Target="mailto:adm@aeroportomaringa.com.b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gov.br/compras/pt-br" TargetMode="External"/><Relationship Id="rId7" Type="http://schemas.openxmlformats.org/officeDocument/2006/relationships/webSettings" Target="webSettings.xml"/><Relationship Id="rId12" Type="http://schemas.openxmlformats.org/officeDocument/2006/relationships/hyperlink" Target="https://www.aeroportomaringa.com.br/" TargetMode="External"/><Relationship Id="rId17" Type="http://schemas.openxmlformats.org/officeDocument/2006/relationships/hyperlink" Target="https://www.gov.br/compras/pt-br/sistemas/conheca-o-compras/sicaf-digita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icitacao@aeroportomaringa.com.br" TargetMode="External"/><Relationship Id="rId20" Type="http://schemas.openxmlformats.org/officeDocument/2006/relationships/hyperlink" Target="http://www.portaldoempreendedor.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eroportomaringa.com.br/" TargetMode="External"/><Relationship Id="rId24" Type="http://schemas.openxmlformats.org/officeDocument/2006/relationships/hyperlink" Target="http://www.aeroportomaringa.com.br/licita%C3%A7%C3%B5es" TargetMode="External"/><Relationship Id="rId5" Type="http://schemas.openxmlformats.org/officeDocument/2006/relationships/styles" Target="styles.xml"/><Relationship Id="rId15" Type="http://schemas.openxmlformats.org/officeDocument/2006/relationships/hyperlink" Target="mailto:adm@aeroportomaringa.com.br" TargetMode="External"/><Relationship Id="rId23" Type="http://schemas.openxmlformats.org/officeDocument/2006/relationships/hyperlink" Target="http://www.maringa.pr.gov.br" TargetMode="External"/><Relationship Id="rId28" Type="http://schemas.openxmlformats.org/officeDocument/2006/relationships/header" Target="header2.xml"/><Relationship Id="rId10" Type="http://schemas.openxmlformats.org/officeDocument/2006/relationships/hyperlink" Target="http://www.gov.br/compras/pt-br/" TargetMode="External"/><Relationship Id="rId19" Type="http://schemas.openxmlformats.org/officeDocument/2006/relationships/hyperlink" Target="mailto:licitacao@aeroportomaringa.com.b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citacao@aeroportomaringa.com.br" TargetMode="External"/><Relationship Id="rId22" Type="http://schemas.openxmlformats.org/officeDocument/2006/relationships/hyperlink" Target="http://www.gov.br/compras/pt-br"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5"/>
    <customShpInfo spid="_x0000_s2050"/>
  </customShpExts>
</s:customDat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3457BF57-6CDD-4B6C-8182-FF5787871AED}">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27</Pages>
  <Words>18043</Words>
  <Characters>97436</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cp:lastModifiedBy>
  <cp:revision>487</cp:revision>
  <cp:lastPrinted>2025-07-17T17:57:00Z</cp:lastPrinted>
  <dcterms:created xsi:type="dcterms:W3CDTF">2023-04-21T11:51:00Z</dcterms:created>
  <dcterms:modified xsi:type="dcterms:W3CDTF">2026-05-18T12:51:00Z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1046-12.2.0.18283</vt:lpwstr>
  </property>
  <property fmtid="{D5CDD505-2E9C-101B-9397-08002B2CF9AE}" pid="3" name="ICV">
    <vt:lpwstr>C4A79BF2D990452B90E892AB441F9BCD_12</vt:lpwstr>
  </property>
</Properties>
</file>